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3910" w:rsidRPr="002B3341" w:rsidRDefault="00743910" w:rsidP="002B3341">
      <w:pPr>
        <w:pStyle w:val="a8"/>
        <w:jc w:val="right"/>
        <w:rPr>
          <w:b/>
          <w:lang w:val="kk-KZ"/>
        </w:rPr>
      </w:pPr>
      <w:bookmarkStart w:id="0" w:name="_GoBack"/>
      <w:bookmarkEnd w:id="0"/>
      <w:r w:rsidRPr="002B3341">
        <w:rPr>
          <w:b/>
          <w:lang w:val="kk-KZ"/>
        </w:rPr>
        <w:t>Ф.7.03.03</w:t>
      </w:r>
    </w:p>
    <w:p w:rsidR="00743910" w:rsidRPr="00F24887" w:rsidRDefault="00743910" w:rsidP="00743910">
      <w:pPr>
        <w:spacing w:after="0" w:line="240" w:lineRule="auto"/>
        <w:jc w:val="both"/>
        <w:rPr>
          <w:rFonts w:ascii="Times New Roman" w:hAnsi="Times New Roman" w:cs="Times New Roman"/>
          <w:sz w:val="24"/>
          <w:szCs w:val="24"/>
          <w:lang w:val="kk-KZ"/>
        </w:rPr>
      </w:pPr>
    </w:p>
    <w:p w:rsidR="00743910" w:rsidRPr="00F24887" w:rsidRDefault="00743910" w:rsidP="00743910">
      <w:pPr>
        <w:spacing w:after="0" w:line="240" w:lineRule="auto"/>
        <w:jc w:val="center"/>
        <w:rPr>
          <w:rFonts w:ascii="Times New Roman" w:hAnsi="Times New Roman" w:cs="Times New Roman"/>
          <w:b/>
          <w:sz w:val="24"/>
          <w:szCs w:val="24"/>
          <w:lang w:val="kk-KZ"/>
        </w:rPr>
      </w:pPr>
      <w:r w:rsidRPr="00F24887">
        <w:rPr>
          <w:rFonts w:ascii="Times New Roman" w:hAnsi="Times New Roman" w:cs="Times New Roman"/>
          <w:b/>
          <w:sz w:val="24"/>
          <w:szCs w:val="24"/>
          <w:lang w:val="kk-KZ"/>
        </w:rPr>
        <w:t>ҚАЗАҚСТАН РЕСПУБЛИ</w:t>
      </w:r>
      <w:r w:rsidR="002B3341">
        <w:rPr>
          <w:rFonts w:ascii="Times New Roman" w:hAnsi="Times New Roman" w:cs="Times New Roman"/>
          <w:b/>
          <w:sz w:val="24"/>
          <w:szCs w:val="24"/>
          <w:lang w:val="kk-KZ"/>
        </w:rPr>
        <w:t>КАСЫНЫҢ БІЛІМ ЖӘНЕ ҒЫЛЫМ МИНИСТ</w:t>
      </w:r>
      <w:r w:rsidRPr="00F24887">
        <w:rPr>
          <w:rFonts w:ascii="Times New Roman" w:hAnsi="Times New Roman" w:cs="Times New Roman"/>
          <w:b/>
          <w:sz w:val="24"/>
          <w:szCs w:val="24"/>
          <w:lang w:val="kk-KZ"/>
        </w:rPr>
        <w:t xml:space="preserve">РЛІГІ  </w:t>
      </w:r>
    </w:p>
    <w:p w:rsidR="00743910" w:rsidRPr="00F24887" w:rsidRDefault="00743910" w:rsidP="00743910">
      <w:pPr>
        <w:spacing w:after="0" w:line="240" w:lineRule="auto"/>
        <w:jc w:val="center"/>
        <w:rPr>
          <w:rFonts w:ascii="Times New Roman" w:hAnsi="Times New Roman" w:cs="Times New Roman"/>
          <w:b/>
          <w:sz w:val="24"/>
          <w:szCs w:val="24"/>
          <w:lang w:val="kk-KZ"/>
        </w:rPr>
      </w:pPr>
      <w:r w:rsidRPr="00F24887">
        <w:rPr>
          <w:rFonts w:ascii="Times New Roman" w:hAnsi="Times New Roman" w:cs="Times New Roman"/>
          <w:b/>
          <w:sz w:val="24"/>
          <w:szCs w:val="24"/>
          <w:lang w:val="kk-KZ"/>
        </w:rPr>
        <w:t>М.АУЕЗОВ АТЫНДАҒЫ ОҢТҮСТІК ҚАЗАҚСТАН УНИВЕРСИТЕТІ</w:t>
      </w:r>
    </w:p>
    <w:p w:rsidR="00743910" w:rsidRPr="00F24887" w:rsidRDefault="00743910" w:rsidP="00743910">
      <w:pPr>
        <w:spacing w:after="0" w:line="240" w:lineRule="auto"/>
        <w:jc w:val="center"/>
        <w:rPr>
          <w:rFonts w:ascii="Times New Roman" w:hAnsi="Times New Roman" w:cs="Times New Roman"/>
          <w:b/>
          <w:sz w:val="24"/>
          <w:szCs w:val="24"/>
          <w:lang w:val="kk-KZ"/>
        </w:rPr>
      </w:pPr>
    </w:p>
    <w:p w:rsidR="00743910" w:rsidRPr="00F24887" w:rsidRDefault="00743910" w:rsidP="00743910">
      <w:pPr>
        <w:spacing w:after="0" w:line="240" w:lineRule="auto"/>
        <w:jc w:val="center"/>
        <w:rPr>
          <w:rFonts w:ascii="Times New Roman" w:hAnsi="Times New Roman" w:cs="Times New Roman"/>
          <w:b/>
          <w:sz w:val="24"/>
          <w:szCs w:val="24"/>
          <w:lang w:val="kk-KZ"/>
        </w:rPr>
      </w:pPr>
      <w:r w:rsidRPr="00F24887">
        <w:rPr>
          <w:rFonts w:ascii="Times New Roman" w:hAnsi="Times New Roman" w:cs="Times New Roman"/>
          <w:b/>
          <w:sz w:val="24"/>
          <w:szCs w:val="24"/>
          <w:lang w:val="kk-KZ"/>
        </w:rPr>
        <w:t>«Философия және саясаттану»  кафедрасы</w:t>
      </w:r>
    </w:p>
    <w:p w:rsidR="00743910" w:rsidRPr="00F24887" w:rsidRDefault="00743910" w:rsidP="00743910">
      <w:pPr>
        <w:spacing w:after="0" w:line="240" w:lineRule="auto"/>
        <w:jc w:val="both"/>
        <w:rPr>
          <w:rFonts w:ascii="Times New Roman" w:hAnsi="Times New Roman" w:cs="Times New Roman"/>
          <w:sz w:val="24"/>
          <w:szCs w:val="24"/>
          <w:lang w:val="kk-KZ"/>
        </w:rPr>
      </w:pPr>
    </w:p>
    <w:p w:rsidR="00743910" w:rsidRPr="00F24887" w:rsidRDefault="00743910" w:rsidP="00743910">
      <w:pPr>
        <w:spacing w:after="0" w:line="240" w:lineRule="auto"/>
        <w:jc w:val="center"/>
        <w:rPr>
          <w:rFonts w:ascii="Times New Roman" w:hAnsi="Times New Roman" w:cs="Times New Roman"/>
          <w:sz w:val="24"/>
          <w:szCs w:val="24"/>
          <w:lang w:val="kk-KZ"/>
        </w:rPr>
      </w:pPr>
      <w:r w:rsidRPr="00F24887">
        <w:rPr>
          <w:rFonts w:ascii="Times New Roman" w:hAnsi="Times New Roman" w:cs="Times New Roman"/>
          <w:noProof/>
          <w:sz w:val="24"/>
          <w:szCs w:val="24"/>
          <w:lang w:bidi="ar-SA"/>
        </w:rPr>
        <w:drawing>
          <wp:inline distT="0" distB="0" distL="0" distR="0">
            <wp:extent cx="2937562" cy="1813035"/>
            <wp:effectExtent l="19050" t="0" r="0" b="0"/>
            <wp:docPr id="3" name="Рисунок 8" descr="Описание: 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C:\Users\admin\Desktop\ОБЩАЯ ПАПКА\Лого ЮКГУ новый.jpg"/>
                    <pic:cNvPicPr>
                      <a:picLocks noChangeAspect="1" noChangeArrowheads="1"/>
                    </pic:cNvPicPr>
                  </pic:nvPicPr>
                  <pic:blipFill>
                    <a:blip r:embed="rId8"/>
                    <a:srcRect/>
                    <a:stretch>
                      <a:fillRect/>
                    </a:stretch>
                  </pic:blipFill>
                  <pic:spPr bwMode="auto">
                    <a:xfrm>
                      <a:off x="0" y="0"/>
                      <a:ext cx="2948089" cy="1819532"/>
                    </a:xfrm>
                    <a:prstGeom prst="rect">
                      <a:avLst/>
                    </a:prstGeom>
                    <a:noFill/>
                    <a:ln w="9525">
                      <a:noFill/>
                      <a:miter lim="800000"/>
                      <a:headEnd/>
                      <a:tailEnd/>
                    </a:ln>
                  </pic:spPr>
                </pic:pic>
              </a:graphicData>
            </a:graphic>
          </wp:inline>
        </w:drawing>
      </w:r>
    </w:p>
    <w:p w:rsidR="00743910" w:rsidRPr="00F24887" w:rsidRDefault="00743910" w:rsidP="00743910">
      <w:pPr>
        <w:spacing w:after="0" w:line="240" w:lineRule="auto"/>
        <w:jc w:val="both"/>
        <w:rPr>
          <w:rFonts w:ascii="Times New Roman" w:hAnsi="Times New Roman" w:cs="Times New Roman"/>
          <w:sz w:val="24"/>
          <w:szCs w:val="24"/>
          <w:lang w:val="kk-KZ"/>
        </w:rPr>
      </w:pPr>
    </w:p>
    <w:p w:rsidR="00743910" w:rsidRPr="00F24887" w:rsidRDefault="00743910" w:rsidP="00743910">
      <w:pPr>
        <w:spacing w:after="0" w:line="240" w:lineRule="auto"/>
        <w:jc w:val="both"/>
        <w:rPr>
          <w:rFonts w:ascii="Times New Roman" w:hAnsi="Times New Roman" w:cs="Times New Roman"/>
          <w:sz w:val="24"/>
          <w:szCs w:val="24"/>
          <w:lang w:val="kk-KZ"/>
        </w:rPr>
      </w:pPr>
    </w:p>
    <w:p w:rsidR="00743910" w:rsidRPr="008F22E6" w:rsidRDefault="00743910" w:rsidP="00743910">
      <w:pPr>
        <w:spacing w:after="0" w:line="240" w:lineRule="auto"/>
        <w:jc w:val="both"/>
        <w:rPr>
          <w:rFonts w:ascii="Times New Roman" w:hAnsi="Times New Roman" w:cs="Times New Roman"/>
          <w:sz w:val="28"/>
          <w:szCs w:val="28"/>
          <w:lang w:val="kk-KZ"/>
        </w:rPr>
      </w:pPr>
    </w:p>
    <w:p w:rsidR="00743910" w:rsidRPr="008F22E6" w:rsidRDefault="00743910" w:rsidP="00743910">
      <w:pPr>
        <w:spacing w:after="0" w:line="240" w:lineRule="auto"/>
        <w:jc w:val="center"/>
        <w:rPr>
          <w:rFonts w:ascii="Times New Roman" w:hAnsi="Times New Roman" w:cs="Times New Roman"/>
          <w:b/>
          <w:bCs/>
          <w:sz w:val="28"/>
          <w:szCs w:val="28"/>
          <w:lang w:val="kk-KZ"/>
        </w:rPr>
      </w:pPr>
      <w:r w:rsidRPr="008F22E6">
        <w:rPr>
          <w:rFonts w:ascii="Times New Roman" w:hAnsi="Times New Roman" w:cs="Times New Roman"/>
          <w:b/>
          <w:bCs/>
          <w:sz w:val="28"/>
          <w:szCs w:val="28"/>
          <w:lang w:val="kk-KZ"/>
        </w:rPr>
        <w:t>Исенгалиева Ж.М.</w:t>
      </w:r>
    </w:p>
    <w:p w:rsidR="00743910" w:rsidRPr="008F22E6" w:rsidRDefault="00743910" w:rsidP="00743910">
      <w:pPr>
        <w:spacing w:after="0"/>
        <w:ind w:firstLine="540"/>
        <w:jc w:val="center"/>
        <w:rPr>
          <w:rFonts w:ascii="Times New Roman" w:hAnsi="Times New Roman" w:cs="Times New Roman"/>
          <w:b/>
          <w:sz w:val="28"/>
          <w:szCs w:val="28"/>
          <w:lang w:val="kk-KZ"/>
        </w:rPr>
      </w:pPr>
      <w:r w:rsidRPr="008F22E6">
        <w:rPr>
          <w:rFonts w:ascii="Times New Roman" w:hAnsi="Times New Roman" w:cs="Times New Roman"/>
          <w:b/>
          <w:sz w:val="28"/>
          <w:szCs w:val="28"/>
          <w:lang w:val="kk-KZ"/>
        </w:rPr>
        <w:t>«</w:t>
      </w:r>
      <w:r w:rsidRPr="008F22E6">
        <w:rPr>
          <w:rFonts w:ascii="Times New Roman" w:hAnsi="Times New Roman" w:cs="Times New Roman"/>
          <w:b/>
          <w:color w:val="000000"/>
          <w:sz w:val="28"/>
          <w:szCs w:val="28"/>
          <w:lang w:val="kk-KZ"/>
        </w:rPr>
        <w:t xml:space="preserve">Этика және эстетика» </w:t>
      </w:r>
      <w:r w:rsidRPr="008F22E6">
        <w:rPr>
          <w:rFonts w:ascii="Times New Roman" w:eastAsia="Times New Roman" w:hAnsi="Times New Roman" w:cs="Times New Roman"/>
          <w:sz w:val="28"/>
          <w:szCs w:val="28"/>
          <w:lang w:val="kk-KZ"/>
        </w:rPr>
        <w:t>пәнінен дәрістер жинағы</w:t>
      </w:r>
    </w:p>
    <w:p w:rsidR="00743910" w:rsidRPr="008F22E6" w:rsidRDefault="00743910" w:rsidP="00743910">
      <w:pPr>
        <w:spacing w:after="0" w:line="240" w:lineRule="auto"/>
        <w:jc w:val="center"/>
        <w:rPr>
          <w:rFonts w:ascii="Times New Roman" w:eastAsia="Times New Roman" w:hAnsi="Times New Roman" w:cs="Times New Roman"/>
          <w:sz w:val="28"/>
          <w:szCs w:val="28"/>
          <w:lang w:val="kk-KZ"/>
        </w:rPr>
      </w:pPr>
      <w:r w:rsidRPr="008F22E6">
        <w:rPr>
          <w:rFonts w:ascii="Times New Roman" w:eastAsia="Times New Roman" w:hAnsi="Times New Roman" w:cs="Times New Roman"/>
          <w:sz w:val="28"/>
          <w:szCs w:val="28"/>
          <w:lang w:val="kk-KZ"/>
        </w:rPr>
        <w:t>6В02210-«Философия» білім   беру бағдарламасы бойынша</w:t>
      </w:r>
    </w:p>
    <w:p w:rsidR="00743910" w:rsidRPr="008F22E6" w:rsidRDefault="00743910" w:rsidP="00743910">
      <w:pPr>
        <w:spacing w:after="0" w:line="240" w:lineRule="auto"/>
        <w:jc w:val="center"/>
        <w:rPr>
          <w:rFonts w:ascii="Times New Roman" w:eastAsia="Times New Roman" w:hAnsi="Times New Roman" w:cs="Times New Roman"/>
          <w:sz w:val="28"/>
          <w:szCs w:val="28"/>
          <w:lang w:val="kk-KZ"/>
        </w:rPr>
      </w:pPr>
    </w:p>
    <w:p w:rsidR="00743910" w:rsidRPr="00F24887" w:rsidRDefault="00743910" w:rsidP="00743910">
      <w:pPr>
        <w:spacing w:after="0" w:line="240" w:lineRule="auto"/>
        <w:jc w:val="center"/>
        <w:rPr>
          <w:rFonts w:ascii="Times New Roman" w:hAnsi="Times New Roman" w:cs="Times New Roman"/>
          <w:sz w:val="24"/>
          <w:szCs w:val="24"/>
          <w:lang w:val="kk-KZ"/>
        </w:rPr>
      </w:pPr>
      <w:r w:rsidRPr="00F24887">
        <w:rPr>
          <w:rFonts w:ascii="Times New Roman" w:hAnsi="Times New Roman" w:cs="Times New Roman"/>
          <w:noProof/>
          <w:sz w:val="24"/>
          <w:szCs w:val="24"/>
          <w:lang w:bidi="ar-SA"/>
        </w:rPr>
        <w:drawing>
          <wp:inline distT="0" distB="0" distL="0" distR="0">
            <wp:extent cx="5412956" cy="3153104"/>
            <wp:effectExtent l="19050" t="0" r="0" b="0"/>
            <wp:docPr id="2"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л"/>
                    <pic:cNvPicPr>
                      <a:picLocks noChangeAspect="1" noChangeArrowheads="1"/>
                    </pic:cNvPicPr>
                  </pic:nvPicPr>
                  <pic:blipFill>
                    <a:blip r:embed="rId9"/>
                    <a:srcRect/>
                    <a:stretch>
                      <a:fillRect/>
                    </a:stretch>
                  </pic:blipFill>
                  <pic:spPr bwMode="auto">
                    <a:xfrm>
                      <a:off x="0" y="0"/>
                      <a:ext cx="5418886" cy="3156558"/>
                    </a:xfrm>
                    <a:prstGeom prst="rect">
                      <a:avLst/>
                    </a:prstGeom>
                    <a:noFill/>
                    <a:ln w="9525">
                      <a:noFill/>
                      <a:miter lim="800000"/>
                      <a:headEnd/>
                      <a:tailEnd/>
                    </a:ln>
                  </pic:spPr>
                </pic:pic>
              </a:graphicData>
            </a:graphic>
          </wp:inline>
        </w:drawing>
      </w:r>
    </w:p>
    <w:p w:rsidR="00743910" w:rsidRPr="00F24887" w:rsidRDefault="00743910" w:rsidP="00743910">
      <w:pPr>
        <w:spacing w:after="0" w:line="240" w:lineRule="auto"/>
        <w:jc w:val="both"/>
        <w:rPr>
          <w:rFonts w:ascii="Times New Roman" w:hAnsi="Times New Roman" w:cs="Times New Roman"/>
          <w:sz w:val="24"/>
          <w:szCs w:val="24"/>
          <w:lang w:val="kk-KZ"/>
        </w:rPr>
      </w:pPr>
    </w:p>
    <w:p w:rsidR="00743910" w:rsidRPr="00F24887" w:rsidRDefault="00743910" w:rsidP="00743910">
      <w:pPr>
        <w:spacing w:after="0" w:line="240" w:lineRule="auto"/>
        <w:jc w:val="center"/>
        <w:rPr>
          <w:rFonts w:ascii="Times New Roman" w:hAnsi="Times New Roman" w:cs="Times New Roman"/>
          <w:b/>
          <w:sz w:val="24"/>
          <w:szCs w:val="24"/>
          <w:lang w:val="kk-KZ"/>
        </w:rPr>
      </w:pPr>
    </w:p>
    <w:p w:rsidR="00743910" w:rsidRPr="00F24887" w:rsidRDefault="00743910" w:rsidP="00743910">
      <w:pPr>
        <w:spacing w:after="0" w:line="240" w:lineRule="auto"/>
        <w:jc w:val="center"/>
        <w:rPr>
          <w:rFonts w:ascii="Times New Roman" w:hAnsi="Times New Roman" w:cs="Times New Roman"/>
          <w:b/>
          <w:sz w:val="24"/>
          <w:szCs w:val="24"/>
          <w:lang w:val="kk-KZ"/>
        </w:rPr>
      </w:pPr>
    </w:p>
    <w:p w:rsidR="00743910" w:rsidRDefault="00743910" w:rsidP="00743910">
      <w:pPr>
        <w:spacing w:after="0" w:line="240" w:lineRule="auto"/>
        <w:jc w:val="center"/>
        <w:rPr>
          <w:rFonts w:ascii="Times New Roman" w:hAnsi="Times New Roman" w:cs="Times New Roman"/>
          <w:b/>
          <w:sz w:val="24"/>
          <w:szCs w:val="24"/>
          <w:lang w:val="kk-KZ"/>
        </w:rPr>
      </w:pPr>
    </w:p>
    <w:p w:rsidR="003973B5" w:rsidRDefault="003973B5" w:rsidP="00743910">
      <w:pPr>
        <w:spacing w:after="0" w:line="240" w:lineRule="auto"/>
        <w:jc w:val="center"/>
        <w:rPr>
          <w:rFonts w:ascii="Times New Roman" w:hAnsi="Times New Roman" w:cs="Times New Roman"/>
          <w:b/>
          <w:sz w:val="24"/>
          <w:szCs w:val="24"/>
          <w:lang w:val="kk-KZ"/>
        </w:rPr>
      </w:pPr>
    </w:p>
    <w:p w:rsidR="008F22E6" w:rsidRDefault="008F22E6" w:rsidP="00743910">
      <w:pPr>
        <w:spacing w:after="0" w:line="240" w:lineRule="auto"/>
        <w:jc w:val="center"/>
        <w:rPr>
          <w:rFonts w:ascii="Times New Roman" w:hAnsi="Times New Roman" w:cs="Times New Roman"/>
          <w:b/>
          <w:sz w:val="24"/>
          <w:szCs w:val="24"/>
          <w:lang w:val="kk-KZ"/>
        </w:rPr>
      </w:pPr>
    </w:p>
    <w:p w:rsidR="003973B5" w:rsidRPr="00F24887" w:rsidRDefault="003973B5" w:rsidP="00743910">
      <w:pPr>
        <w:spacing w:after="0" w:line="240" w:lineRule="auto"/>
        <w:jc w:val="center"/>
        <w:rPr>
          <w:rFonts w:ascii="Times New Roman" w:hAnsi="Times New Roman" w:cs="Times New Roman"/>
          <w:b/>
          <w:sz w:val="24"/>
          <w:szCs w:val="24"/>
          <w:lang w:val="kk-KZ"/>
        </w:rPr>
      </w:pPr>
    </w:p>
    <w:p w:rsidR="00743910" w:rsidRPr="00F24887" w:rsidRDefault="00743910" w:rsidP="00743910">
      <w:pPr>
        <w:spacing w:after="0" w:line="240" w:lineRule="auto"/>
        <w:jc w:val="center"/>
        <w:rPr>
          <w:rFonts w:ascii="Times New Roman" w:hAnsi="Times New Roman" w:cs="Times New Roman"/>
          <w:b/>
          <w:sz w:val="24"/>
          <w:szCs w:val="24"/>
          <w:lang w:val="kk-KZ"/>
        </w:rPr>
      </w:pPr>
    </w:p>
    <w:p w:rsidR="00743910" w:rsidRPr="00F24887" w:rsidRDefault="00743910" w:rsidP="00743910">
      <w:pPr>
        <w:spacing w:after="0" w:line="240" w:lineRule="auto"/>
        <w:jc w:val="center"/>
        <w:rPr>
          <w:rFonts w:ascii="Times New Roman" w:hAnsi="Times New Roman" w:cs="Times New Roman"/>
          <w:b/>
          <w:sz w:val="24"/>
          <w:szCs w:val="24"/>
          <w:lang w:val="kk-KZ"/>
        </w:rPr>
      </w:pPr>
      <w:r w:rsidRPr="00F24887">
        <w:rPr>
          <w:rFonts w:ascii="Times New Roman" w:hAnsi="Times New Roman" w:cs="Times New Roman"/>
          <w:b/>
          <w:sz w:val="24"/>
          <w:szCs w:val="24"/>
          <w:lang w:val="kk-KZ"/>
        </w:rPr>
        <w:t>Шымкент, 2020</w:t>
      </w:r>
    </w:p>
    <w:p w:rsidR="00743910" w:rsidRPr="00F24887" w:rsidRDefault="00743910" w:rsidP="00743910">
      <w:pPr>
        <w:spacing w:after="0" w:line="240" w:lineRule="auto"/>
        <w:jc w:val="both"/>
        <w:rPr>
          <w:rFonts w:ascii="Times New Roman" w:hAnsi="Times New Roman" w:cs="Times New Roman"/>
          <w:sz w:val="24"/>
          <w:szCs w:val="24"/>
          <w:lang w:val="kk-KZ"/>
        </w:rPr>
      </w:pPr>
    </w:p>
    <w:p w:rsidR="00743910" w:rsidRPr="00F24887" w:rsidRDefault="00743910" w:rsidP="00743910">
      <w:pPr>
        <w:spacing w:after="0" w:line="240" w:lineRule="auto"/>
        <w:jc w:val="both"/>
        <w:rPr>
          <w:rFonts w:ascii="Times New Roman" w:hAnsi="Times New Roman" w:cs="Times New Roman"/>
          <w:b/>
          <w:sz w:val="24"/>
          <w:szCs w:val="24"/>
        </w:rPr>
      </w:pPr>
    </w:p>
    <w:p w:rsidR="00743910" w:rsidRPr="00F24887" w:rsidRDefault="00743910" w:rsidP="00743910">
      <w:pPr>
        <w:spacing w:after="0" w:line="240" w:lineRule="auto"/>
        <w:jc w:val="both"/>
        <w:rPr>
          <w:rFonts w:ascii="Times New Roman" w:hAnsi="Times New Roman" w:cs="Times New Roman"/>
          <w:b/>
          <w:sz w:val="24"/>
          <w:szCs w:val="24"/>
        </w:rPr>
      </w:pPr>
    </w:p>
    <w:p w:rsidR="00743910" w:rsidRPr="00F24887" w:rsidRDefault="00743910" w:rsidP="00743910">
      <w:pPr>
        <w:spacing w:after="0" w:line="240" w:lineRule="auto"/>
        <w:jc w:val="both"/>
        <w:rPr>
          <w:rFonts w:ascii="Times New Roman" w:hAnsi="Times New Roman" w:cs="Times New Roman"/>
          <w:b/>
          <w:sz w:val="24"/>
          <w:szCs w:val="24"/>
        </w:rPr>
      </w:pPr>
    </w:p>
    <w:p w:rsidR="00743910" w:rsidRPr="00F24887" w:rsidRDefault="00743910" w:rsidP="00743910">
      <w:pPr>
        <w:spacing w:after="0" w:line="240" w:lineRule="auto"/>
        <w:jc w:val="both"/>
        <w:rPr>
          <w:rFonts w:ascii="Times New Roman" w:hAnsi="Times New Roman" w:cs="Times New Roman"/>
          <w:b/>
          <w:sz w:val="24"/>
          <w:szCs w:val="24"/>
        </w:rPr>
      </w:pPr>
    </w:p>
    <w:p w:rsidR="00743910" w:rsidRPr="00F24887" w:rsidRDefault="00743910" w:rsidP="00743910">
      <w:pPr>
        <w:spacing w:after="0" w:line="240" w:lineRule="auto"/>
        <w:jc w:val="both"/>
        <w:rPr>
          <w:rFonts w:ascii="Times New Roman" w:hAnsi="Times New Roman" w:cs="Times New Roman"/>
          <w:b/>
          <w:sz w:val="24"/>
          <w:szCs w:val="24"/>
        </w:rPr>
      </w:pPr>
    </w:p>
    <w:p w:rsidR="00743910" w:rsidRPr="00F24887" w:rsidRDefault="00743910" w:rsidP="00743910">
      <w:pPr>
        <w:spacing w:after="0" w:line="240" w:lineRule="auto"/>
        <w:jc w:val="both"/>
        <w:rPr>
          <w:rFonts w:ascii="Times New Roman" w:hAnsi="Times New Roman" w:cs="Times New Roman"/>
          <w:b/>
          <w:sz w:val="24"/>
          <w:szCs w:val="24"/>
        </w:rPr>
      </w:pPr>
    </w:p>
    <w:p w:rsidR="00743910" w:rsidRPr="00F24887" w:rsidRDefault="00743910" w:rsidP="00743910">
      <w:pPr>
        <w:spacing w:after="0" w:line="240" w:lineRule="auto"/>
        <w:jc w:val="both"/>
        <w:rPr>
          <w:rFonts w:ascii="Times New Roman" w:hAnsi="Times New Roman" w:cs="Times New Roman"/>
          <w:b/>
          <w:sz w:val="24"/>
          <w:szCs w:val="24"/>
        </w:rPr>
      </w:pPr>
    </w:p>
    <w:p w:rsidR="00743910" w:rsidRPr="00F24887" w:rsidRDefault="00743910" w:rsidP="00743910">
      <w:pPr>
        <w:spacing w:after="0" w:line="240" w:lineRule="auto"/>
        <w:jc w:val="both"/>
        <w:rPr>
          <w:rFonts w:ascii="Times New Roman" w:hAnsi="Times New Roman" w:cs="Times New Roman"/>
          <w:b/>
          <w:sz w:val="24"/>
          <w:szCs w:val="24"/>
        </w:rPr>
      </w:pPr>
    </w:p>
    <w:p w:rsidR="00743910" w:rsidRPr="00F24887" w:rsidRDefault="00743910" w:rsidP="00743910">
      <w:pPr>
        <w:spacing w:after="0" w:line="240" w:lineRule="auto"/>
        <w:jc w:val="both"/>
        <w:rPr>
          <w:rFonts w:ascii="Times New Roman" w:hAnsi="Times New Roman" w:cs="Times New Roman"/>
          <w:b/>
          <w:sz w:val="24"/>
          <w:szCs w:val="24"/>
        </w:rPr>
      </w:pPr>
    </w:p>
    <w:p w:rsidR="00743910" w:rsidRPr="00F24887" w:rsidRDefault="00743910" w:rsidP="00743910">
      <w:pPr>
        <w:spacing w:after="0" w:line="240" w:lineRule="auto"/>
        <w:jc w:val="both"/>
        <w:rPr>
          <w:rFonts w:ascii="Times New Roman" w:hAnsi="Times New Roman" w:cs="Times New Roman"/>
          <w:b/>
          <w:sz w:val="24"/>
          <w:szCs w:val="24"/>
        </w:rPr>
      </w:pPr>
    </w:p>
    <w:p w:rsidR="00743910" w:rsidRPr="00F24887" w:rsidRDefault="00743910" w:rsidP="00743910">
      <w:pPr>
        <w:spacing w:after="0" w:line="240" w:lineRule="auto"/>
        <w:jc w:val="both"/>
        <w:rPr>
          <w:rFonts w:ascii="Times New Roman" w:hAnsi="Times New Roman" w:cs="Times New Roman"/>
          <w:b/>
          <w:sz w:val="24"/>
          <w:szCs w:val="24"/>
        </w:rPr>
      </w:pPr>
    </w:p>
    <w:p w:rsidR="00743910" w:rsidRPr="00F24887" w:rsidRDefault="00743910" w:rsidP="00743910">
      <w:pPr>
        <w:spacing w:after="0" w:line="240" w:lineRule="auto"/>
        <w:jc w:val="both"/>
        <w:rPr>
          <w:rFonts w:ascii="Times New Roman" w:hAnsi="Times New Roman" w:cs="Times New Roman"/>
          <w:b/>
          <w:sz w:val="24"/>
          <w:szCs w:val="24"/>
        </w:rPr>
      </w:pPr>
    </w:p>
    <w:p w:rsidR="00743910" w:rsidRPr="00F24887" w:rsidRDefault="00743910" w:rsidP="00743910">
      <w:pPr>
        <w:spacing w:after="0" w:line="240" w:lineRule="auto"/>
        <w:jc w:val="both"/>
        <w:rPr>
          <w:rFonts w:ascii="Times New Roman" w:hAnsi="Times New Roman" w:cs="Times New Roman"/>
          <w:b/>
          <w:sz w:val="24"/>
          <w:szCs w:val="24"/>
        </w:rPr>
      </w:pPr>
    </w:p>
    <w:p w:rsidR="00743910" w:rsidRPr="00F24887" w:rsidRDefault="00743910" w:rsidP="00743910">
      <w:pPr>
        <w:spacing w:after="0" w:line="240" w:lineRule="auto"/>
        <w:jc w:val="both"/>
        <w:rPr>
          <w:rFonts w:ascii="Times New Roman" w:hAnsi="Times New Roman" w:cs="Times New Roman"/>
          <w:b/>
          <w:sz w:val="24"/>
          <w:szCs w:val="24"/>
        </w:rPr>
      </w:pPr>
    </w:p>
    <w:p w:rsidR="00743910" w:rsidRPr="00F24887" w:rsidRDefault="00743910" w:rsidP="00743910">
      <w:pPr>
        <w:spacing w:after="0" w:line="240" w:lineRule="auto"/>
        <w:jc w:val="both"/>
        <w:rPr>
          <w:rFonts w:ascii="Times New Roman" w:hAnsi="Times New Roman" w:cs="Times New Roman"/>
          <w:b/>
          <w:sz w:val="24"/>
          <w:szCs w:val="24"/>
        </w:rPr>
      </w:pPr>
    </w:p>
    <w:p w:rsidR="00743910" w:rsidRPr="00F24887" w:rsidRDefault="00743910" w:rsidP="00743910">
      <w:pPr>
        <w:spacing w:after="0" w:line="240" w:lineRule="auto"/>
        <w:jc w:val="both"/>
        <w:rPr>
          <w:rFonts w:ascii="Times New Roman" w:hAnsi="Times New Roman" w:cs="Times New Roman"/>
          <w:b/>
          <w:sz w:val="24"/>
          <w:szCs w:val="24"/>
        </w:rPr>
      </w:pPr>
    </w:p>
    <w:p w:rsidR="00743910" w:rsidRPr="00F24887" w:rsidRDefault="00743910" w:rsidP="00743910">
      <w:pPr>
        <w:spacing w:after="0" w:line="240" w:lineRule="auto"/>
        <w:jc w:val="both"/>
        <w:rPr>
          <w:rFonts w:ascii="Times New Roman" w:hAnsi="Times New Roman" w:cs="Times New Roman"/>
          <w:b/>
          <w:sz w:val="24"/>
          <w:szCs w:val="24"/>
        </w:rPr>
      </w:pPr>
    </w:p>
    <w:p w:rsidR="00743910" w:rsidRPr="00F24887" w:rsidRDefault="00743910" w:rsidP="00743910">
      <w:pPr>
        <w:spacing w:after="0" w:line="240" w:lineRule="auto"/>
        <w:jc w:val="both"/>
        <w:rPr>
          <w:rFonts w:ascii="Times New Roman" w:hAnsi="Times New Roman" w:cs="Times New Roman"/>
          <w:b/>
          <w:sz w:val="24"/>
          <w:szCs w:val="24"/>
        </w:rPr>
      </w:pPr>
    </w:p>
    <w:p w:rsidR="00743910" w:rsidRPr="00F24887" w:rsidRDefault="00743910" w:rsidP="00743910">
      <w:pPr>
        <w:spacing w:after="0" w:line="240" w:lineRule="auto"/>
        <w:jc w:val="both"/>
        <w:rPr>
          <w:rFonts w:ascii="Times New Roman" w:hAnsi="Times New Roman" w:cs="Times New Roman"/>
          <w:b/>
          <w:sz w:val="24"/>
          <w:szCs w:val="24"/>
        </w:rPr>
      </w:pPr>
    </w:p>
    <w:p w:rsidR="00743910" w:rsidRPr="00F24887" w:rsidRDefault="00743910" w:rsidP="00743910">
      <w:pPr>
        <w:spacing w:after="0" w:line="240" w:lineRule="auto"/>
        <w:jc w:val="both"/>
        <w:rPr>
          <w:rFonts w:ascii="Times New Roman" w:hAnsi="Times New Roman" w:cs="Times New Roman"/>
          <w:b/>
          <w:sz w:val="24"/>
          <w:szCs w:val="24"/>
        </w:rPr>
      </w:pPr>
    </w:p>
    <w:p w:rsidR="00743910" w:rsidRPr="00F24887" w:rsidRDefault="00743910" w:rsidP="00743910">
      <w:pPr>
        <w:spacing w:after="0" w:line="240" w:lineRule="auto"/>
        <w:jc w:val="both"/>
        <w:rPr>
          <w:rFonts w:ascii="Times New Roman" w:hAnsi="Times New Roman" w:cs="Times New Roman"/>
          <w:b/>
          <w:sz w:val="24"/>
          <w:szCs w:val="24"/>
        </w:rPr>
      </w:pPr>
    </w:p>
    <w:p w:rsidR="00743910" w:rsidRPr="00F24887" w:rsidRDefault="00743910" w:rsidP="00743910">
      <w:pPr>
        <w:spacing w:after="0" w:line="240" w:lineRule="auto"/>
        <w:jc w:val="both"/>
        <w:rPr>
          <w:rFonts w:ascii="Times New Roman" w:hAnsi="Times New Roman" w:cs="Times New Roman"/>
          <w:b/>
          <w:sz w:val="24"/>
          <w:szCs w:val="24"/>
        </w:rPr>
      </w:pPr>
    </w:p>
    <w:p w:rsidR="00743910" w:rsidRPr="00F24887" w:rsidRDefault="00743910" w:rsidP="00743910">
      <w:pPr>
        <w:spacing w:after="0" w:line="240" w:lineRule="auto"/>
        <w:jc w:val="both"/>
        <w:rPr>
          <w:rFonts w:ascii="Times New Roman" w:hAnsi="Times New Roman" w:cs="Times New Roman"/>
          <w:b/>
          <w:sz w:val="24"/>
          <w:szCs w:val="24"/>
        </w:rPr>
      </w:pPr>
    </w:p>
    <w:p w:rsidR="00743910" w:rsidRPr="00F24887" w:rsidRDefault="00743910" w:rsidP="00743910">
      <w:pPr>
        <w:spacing w:after="0" w:line="240" w:lineRule="auto"/>
        <w:jc w:val="both"/>
        <w:rPr>
          <w:rFonts w:ascii="Times New Roman" w:hAnsi="Times New Roman" w:cs="Times New Roman"/>
          <w:b/>
          <w:sz w:val="24"/>
          <w:szCs w:val="24"/>
        </w:rPr>
      </w:pPr>
    </w:p>
    <w:p w:rsidR="00743910" w:rsidRPr="00F24887" w:rsidRDefault="00743910" w:rsidP="00743910">
      <w:pPr>
        <w:spacing w:after="0" w:line="240" w:lineRule="auto"/>
        <w:jc w:val="both"/>
        <w:rPr>
          <w:rFonts w:ascii="Times New Roman" w:hAnsi="Times New Roman" w:cs="Times New Roman"/>
          <w:b/>
          <w:sz w:val="24"/>
          <w:szCs w:val="24"/>
        </w:rPr>
      </w:pPr>
    </w:p>
    <w:p w:rsidR="00743910" w:rsidRPr="00F24887" w:rsidRDefault="00743910" w:rsidP="00743910">
      <w:pPr>
        <w:spacing w:after="0" w:line="240" w:lineRule="auto"/>
        <w:jc w:val="both"/>
        <w:rPr>
          <w:rFonts w:ascii="Times New Roman" w:hAnsi="Times New Roman" w:cs="Times New Roman"/>
          <w:b/>
          <w:sz w:val="24"/>
          <w:szCs w:val="24"/>
        </w:rPr>
      </w:pPr>
    </w:p>
    <w:p w:rsidR="00743910" w:rsidRPr="00F24887" w:rsidRDefault="00743910" w:rsidP="00743910">
      <w:pPr>
        <w:spacing w:after="0" w:line="240" w:lineRule="auto"/>
        <w:jc w:val="both"/>
        <w:rPr>
          <w:rFonts w:ascii="Times New Roman" w:hAnsi="Times New Roman" w:cs="Times New Roman"/>
          <w:b/>
          <w:sz w:val="24"/>
          <w:szCs w:val="24"/>
        </w:rPr>
      </w:pPr>
    </w:p>
    <w:p w:rsidR="00743910" w:rsidRPr="00F24887" w:rsidRDefault="00743910" w:rsidP="00743910">
      <w:pPr>
        <w:spacing w:after="0" w:line="240" w:lineRule="auto"/>
        <w:jc w:val="both"/>
        <w:rPr>
          <w:rFonts w:ascii="Times New Roman" w:hAnsi="Times New Roman" w:cs="Times New Roman"/>
          <w:b/>
          <w:sz w:val="24"/>
          <w:szCs w:val="24"/>
        </w:rPr>
      </w:pPr>
    </w:p>
    <w:p w:rsidR="00743910" w:rsidRPr="00F24887" w:rsidRDefault="00743910" w:rsidP="00743910">
      <w:pPr>
        <w:spacing w:after="0" w:line="240" w:lineRule="auto"/>
        <w:jc w:val="both"/>
        <w:rPr>
          <w:rFonts w:ascii="Times New Roman" w:hAnsi="Times New Roman" w:cs="Times New Roman"/>
          <w:b/>
          <w:sz w:val="24"/>
          <w:szCs w:val="24"/>
        </w:rPr>
      </w:pPr>
    </w:p>
    <w:p w:rsidR="00743910" w:rsidRPr="00F24887" w:rsidRDefault="00743910" w:rsidP="00743910">
      <w:pPr>
        <w:spacing w:after="0" w:line="240" w:lineRule="auto"/>
        <w:jc w:val="both"/>
        <w:rPr>
          <w:rFonts w:ascii="Times New Roman" w:hAnsi="Times New Roman" w:cs="Times New Roman"/>
          <w:b/>
          <w:sz w:val="24"/>
          <w:szCs w:val="24"/>
        </w:rPr>
      </w:pPr>
    </w:p>
    <w:p w:rsidR="00743910" w:rsidRPr="00F24887" w:rsidRDefault="00743910" w:rsidP="00743910">
      <w:pPr>
        <w:spacing w:after="0" w:line="240" w:lineRule="auto"/>
        <w:jc w:val="both"/>
        <w:rPr>
          <w:rFonts w:ascii="Times New Roman" w:hAnsi="Times New Roman" w:cs="Times New Roman"/>
          <w:b/>
          <w:sz w:val="24"/>
          <w:szCs w:val="24"/>
        </w:rPr>
      </w:pPr>
    </w:p>
    <w:p w:rsidR="00743910" w:rsidRPr="00F24887" w:rsidRDefault="00743910" w:rsidP="00743910">
      <w:pPr>
        <w:spacing w:after="0" w:line="240" w:lineRule="auto"/>
        <w:jc w:val="both"/>
        <w:rPr>
          <w:rFonts w:ascii="Times New Roman" w:hAnsi="Times New Roman" w:cs="Times New Roman"/>
          <w:b/>
          <w:sz w:val="24"/>
          <w:szCs w:val="24"/>
        </w:rPr>
      </w:pPr>
    </w:p>
    <w:p w:rsidR="00743910" w:rsidRPr="00F24887" w:rsidRDefault="00743910" w:rsidP="00743910">
      <w:pPr>
        <w:spacing w:after="0" w:line="240" w:lineRule="auto"/>
        <w:jc w:val="both"/>
        <w:rPr>
          <w:rFonts w:ascii="Times New Roman" w:hAnsi="Times New Roman" w:cs="Times New Roman"/>
          <w:b/>
          <w:sz w:val="24"/>
          <w:szCs w:val="24"/>
        </w:rPr>
      </w:pPr>
    </w:p>
    <w:p w:rsidR="00743910" w:rsidRPr="00F24887" w:rsidRDefault="00743910" w:rsidP="00743910">
      <w:pPr>
        <w:spacing w:after="0" w:line="240" w:lineRule="auto"/>
        <w:jc w:val="both"/>
        <w:rPr>
          <w:rFonts w:ascii="Times New Roman" w:hAnsi="Times New Roman" w:cs="Times New Roman"/>
          <w:b/>
          <w:sz w:val="24"/>
          <w:szCs w:val="24"/>
        </w:rPr>
      </w:pPr>
    </w:p>
    <w:p w:rsidR="00743910" w:rsidRPr="00F24887" w:rsidRDefault="00743910" w:rsidP="00743910">
      <w:pPr>
        <w:spacing w:after="0" w:line="240" w:lineRule="auto"/>
        <w:jc w:val="both"/>
        <w:rPr>
          <w:rFonts w:ascii="Times New Roman" w:hAnsi="Times New Roman" w:cs="Times New Roman"/>
          <w:b/>
          <w:sz w:val="24"/>
          <w:szCs w:val="24"/>
        </w:rPr>
      </w:pPr>
    </w:p>
    <w:p w:rsidR="00743910" w:rsidRPr="00F24887" w:rsidRDefault="00743910" w:rsidP="00743910">
      <w:pPr>
        <w:spacing w:after="0" w:line="240" w:lineRule="auto"/>
        <w:jc w:val="both"/>
        <w:rPr>
          <w:rFonts w:ascii="Times New Roman" w:hAnsi="Times New Roman" w:cs="Times New Roman"/>
          <w:b/>
          <w:sz w:val="24"/>
          <w:szCs w:val="24"/>
        </w:rPr>
      </w:pPr>
    </w:p>
    <w:p w:rsidR="00743910" w:rsidRPr="00F24887" w:rsidRDefault="00743910" w:rsidP="00743910">
      <w:pPr>
        <w:spacing w:after="0" w:line="240" w:lineRule="auto"/>
        <w:jc w:val="both"/>
        <w:rPr>
          <w:rFonts w:ascii="Times New Roman" w:hAnsi="Times New Roman" w:cs="Times New Roman"/>
          <w:b/>
          <w:sz w:val="24"/>
          <w:szCs w:val="24"/>
        </w:rPr>
      </w:pPr>
    </w:p>
    <w:p w:rsidR="00743910" w:rsidRPr="00F24887" w:rsidRDefault="00743910" w:rsidP="00743910">
      <w:pPr>
        <w:spacing w:after="0" w:line="240" w:lineRule="auto"/>
        <w:jc w:val="both"/>
        <w:rPr>
          <w:rFonts w:ascii="Times New Roman" w:hAnsi="Times New Roman" w:cs="Times New Roman"/>
          <w:b/>
          <w:sz w:val="24"/>
          <w:szCs w:val="24"/>
        </w:rPr>
      </w:pPr>
    </w:p>
    <w:p w:rsidR="00743910" w:rsidRPr="00F24887" w:rsidRDefault="00743910" w:rsidP="00743910">
      <w:pPr>
        <w:spacing w:after="0" w:line="240" w:lineRule="auto"/>
        <w:jc w:val="both"/>
        <w:rPr>
          <w:rFonts w:ascii="Times New Roman" w:hAnsi="Times New Roman" w:cs="Times New Roman"/>
          <w:b/>
          <w:sz w:val="24"/>
          <w:szCs w:val="24"/>
        </w:rPr>
      </w:pPr>
    </w:p>
    <w:p w:rsidR="00743910" w:rsidRPr="00F24887" w:rsidRDefault="00743910" w:rsidP="00743910">
      <w:pPr>
        <w:spacing w:after="0" w:line="240" w:lineRule="auto"/>
        <w:jc w:val="both"/>
        <w:rPr>
          <w:rFonts w:ascii="Times New Roman" w:hAnsi="Times New Roman" w:cs="Times New Roman"/>
          <w:b/>
          <w:sz w:val="24"/>
          <w:szCs w:val="24"/>
        </w:rPr>
      </w:pPr>
    </w:p>
    <w:p w:rsidR="00743910" w:rsidRPr="00F24887" w:rsidRDefault="00743910" w:rsidP="00743910">
      <w:pPr>
        <w:spacing w:after="0" w:line="240" w:lineRule="auto"/>
        <w:jc w:val="both"/>
        <w:rPr>
          <w:rFonts w:ascii="Times New Roman" w:hAnsi="Times New Roman" w:cs="Times New Roman"/>
          <w:b/>
          <w:sz w:val="24"/>
          <w:szCs w:val="24"/>
        </w:rPr>
      </w:pPr>
    </w:p>
    <w:p w:rsidR="00743910" w:rsidRPr="00F24887" w:rsidRDefault="00743910" w:rsidP="00743910">
      <w:pPr>
        <w:spacing w:after="0" w:line="240" w:lineRule="auto"/>
        <w:jc w:val="both"/>
        <w:rPr>
          <w:rFonts w:ascii="Times New Roman" w:hAnsi="Times New Roman" w:cs="Times New Roman"/>
          <w:b/>
          <w:sz w:val="24"/>
          <w:szCs w:val="24"/>
        </w:rPr>
      </w:pPr>
    </w:p>
    <w:p w:rsidR="00743910" w:rsidRPr="00F24887" w:rsidRDefault="00743910" w:rsidP="00743910">
      <w:pPr>
        <w:spacing w:after="0" w:line="240" w:lineRule="auto"/>
        <w:jc w:val="both"/>
        <w:rPr>
          <w:rFonts w:ascii="Times New Roman" w:hAnsi="Times New Roman" w:cs="Times New Roman"/>
          <w:b/>
          <w:sz w:val="24"/>
          <w:szCs w:val="24"/>
        </w:rPr>
      </w:pPr>
    </w:p>
    <w:p w:rsidR="00743910" w:rsidRPr="00F24887" w:rsidRDefault="00743910" w:rsidP="00743910">
      <w:pPr>
        <w:spacing w:after="0" w:line="240" w:lineRule="auto"/>
        <w:jc w:val="both"/>
        <w:rPr>
          <w:rFonts w:ascii="Times New Roman" w:hAnsi="Times New Roman" w:cs="Times New Roman"/>
          <w:b/>
          <w:sz w:val="24"/>
          <w:szCs w:val="24"/>
          <w:lang w:val="kk-KZ"/>
        </w:rPr>
      </w:pPr>
    </w:p>
    <w:p w:rsidR="00743910" w:rsidRPr="00F24887" w:rsidRDefault="00743910" w:rsidP="00743910">
      <w:pPr>
        <w:spacing w:after="0" w:line="240" w:lineRule="auto"/>
        <w:jc w:val="right"/>
        <w:rPr>
          <w:rFonts w:ascii="Times New Roman" w:hAnsi="Times New Roman" w:cs="Times New Roman"/>
          <w:b/>
          <w:sz w:val="24"/>
          <w:szCs w:val="24"/>
          <w:lang w:val="kk-KZ"/>
        </w:rPr>
      </w:pPr>
    </w:p>
    <w:p w:rsidR="00743910" w:rsidRPr="00F24887" w:rsidRDefault="00743910" w:rsidP="00743910">
      <w:pPr>
        <w:spacing w:after="0" w:line="240" w:lineRule="auto"/>
        <w:jc w:val="right"/>
        <w:rPr>
          <w:rFonts w:ascii="Times New Roman" w:hAnsi="Times New Roman" w:cs="Times New Roman"/>
          <w:b/>
          <w:sz w:val="24"/>
          <w:szCs w:val="24"/>
          <w:lang w:val="kk-KZ"/>
        </w:rPr>
      </w:pPr>
    </w:p>
    <w:p w:rsidR="00743910" w:rsidRPr="00F24887" w:rsidRDefault="00743910" w:rsidP="00743910">
      <w:pPr>
        <w:spacing w:after="0" w:line="240" w:lineRule="auto"/>
        <w:jc w:val="right"/>
        <w:rPr>
          <w:rFonts w:ascii="Times New Roman" w:hAnsi="Times New Roman" w:cs="Times New Roman"/>
          <w:b/>
          <w:sz w:val="24"/>
          <w:szCs w:val="24"/>
          <w:lang w:val="kk-KZ"/>
        </w:rPr>
      </w:pPr>
    </w:p>
    <w:p w:rsidR="00743910" w:rsidRPr="00F24887" w:rsidRDefault="00743910" w:rsidP="00743910">
      <w:pPr>
        <w:spacing w:after="0" w:line="240" w:lineRule="auto"/>
        <w:jc w:val="right"/>
        <w:rPr>
          <w:rFonts w:ascii="Times New Roman" w:hAnsi="Times New Roman" w:cs="Times New Roman"/>
          <w:b/>
          <w:sz w:val="24"/>
          <w:szCs w:val="24"/>
          <w:lang w:val="kk-KZ"/>
        </w:rPr>
      </w:pPr>
    </w:p>
    <w:p w:rsidR="00743910" w:rsidRPr="00F24887" w:rsidRDefault="00743910" w:rsidP="00743910">
      <w:pPr>
        <w:spacing w:after="0" w:line="240" w:lineRule="auto"/>
        <w:jc w:val="right"/>
        <w:rPr>
          <w:rFonts w:ascii="Times New Roman" w:hAnsi="Times New Roman" w:cs="Times New Roman"/>
          <w:b/>
          <w:sz w:val="24"/>
          <w:szCs w:val="24"/>
          <w:lang w:val="kk-KZ"/>
        </w:rPr>
      </w:pPr>
    </w:p>
    <w:p w:rsidR="00743910" w:rsidRDefault="00743910" w:rsidP="00743910">
      <w:pPr>
        <w:spacing w:after="0" w:line="240" w:lineRule="auto"/>
        <w:jc w:val="right"/>
        <w:rPr>
          <w:rFonts w:ascii="Times New Roman" w:hAnsi="Times New Roman" w:cs="Times New Roman"/>
          <w:b/>
          <w:sz w:val="24"/>
          <w:szCs w:val="24"/>
          <w:lang w:val="kk-KZ"/>
        </w:rPr>
      </w:pPr>
    </w:p>
    <w:p w:rsidR="002B3341" w:rsidRPr="00F24887" w:rsidRDefault="002B3341" w:rsidP="00743910">
      <w:pPr>
        <w:spacing w:after="0" w:line="240" w:lineRule="auto"/>
        <w:jc w:val="right"/>
        <w:rPr>
          <w:rFonts w:ascii="Times New Roman" w:hAnsi="Times New Roman" w:cs="Times New Roman"/>
          <w:b/>
          <w:sz w:val="24"/>
          <w:szCs w:val="24"/>
          <w:lang w:val="kk-KZ"/>
        </w:rPr>
      </w:pPr>
    </w:p>
    <w:p w:rsidR="00743910" w:rsidRPr="00F24887" w:rsidRDefault="00743910" w:rsidP="00743910">
      <w:pPr>
        <w:spacing w:after="0" w:line="240" w:lineRule="auto"/>
        <w:jc w:val="right"/>
        <w:rPr>
          <w:rFonts w:ascii="Times New Roman" w:hAnsi="Times New Roman" w:cs="Times New Roman"/>
          <w:b/>
          <w:sz w:val="24"/>
          <w:szCs w:val="24"/>
          <w:lang w:val="kk-KZ"/>
        </w:rPr>
      </w:pPr>
      <w:r w:rsidRPr="00F24887">
        <w:rPr>
          <w:rFonts w:ascii="Times New Roman" w:hAnsi="Times New Roman" w:cs="Times New Roman"/>
          <w:b/>
          <w:sz w:val="24"/>
          <w:szCs w:val="24"/>
          <w:lang w:val="kk-KZ"/>
        </w:rPr>
        <w:lastRenderedPageBreak/>
        <w:t>Ф.7.03.03</w:t>
      </w:r>
    </w:p>
    <w:p w:rsidR="00743910" w:rsidRPr="00F24887" w:rsidRDefault="00743910" w:rsidP="00743910">
      <w:pPr>
        <w:spacing w:after="0" w:line="240" w:lineRule="auto"/>
        <w:jc w:val="both"/>
        <w:rPr>
          <w:rFonts w:ascii="Times New Roman" w:hAnsi="Times New Roman" w:cs="Times New Roman"/>
          <w:sz w:val="24"/>
          <w:szCs w:val="24"/>
          <w:lang w:val="kk-KZ"/>
        </w:rPr>
      </w:pPr>
    </w:p>
    <w:p w:rsidR="00743910" w:rsidRPr="00F24887" w:rsidRDefault="00743910" w:rsidP="00743910">
      <w:pPr>
        <w:spacing w:after="0" w:line="240" w:lineRule="auto"/>
        <w:jc w:val="both"/>
        <w:rPr>
          <w:rFonts w:ascii="Times New Roman" w:hAnsi="Times New Roman" w:cs="Times New Roman"/>
          <w:sz w:val="24"/>
          <w:szCs w:val="24"/>
          <w:lang w:val="kk-KZ"/>
        </w:rPr>
      </w:pPr>
    </w:p>
    <w:p w:rsidR="00743910" w:rsidRPr="00F24887" w:rsidRDefault="00743910" w:rsidP="00743910">
      <w:pPr>
        <w:spacing w:after="0" w:line="240" w:lineRule="auto"/>
        <w:jc w:val="center"/>
        <w:rPr>
          <w:rFonts w:ascii="Times New Roman" w:hAnsi="Times New Roman" w:cs="Times New Roman"/>
          <w:b/>
          <w:sz w:val="24"/>
          <w:szCs w:val="24"/>
          <w:lang w:val="kk-KZ"/>
        </w:rPr>
      </w:pPr>
      <w:r w:rsidRPr="00F24887">
        <w:rPr>
          <w:rFonts w:ascii="Times New Roman" w:hAnsi="Times New Roman" w:cs="Times New Roman"/>
          <w:b/>
          <w:sz w:val="24"/>
          <w:szCs w:val="24"/>
          <w:lang w:val="kk-KZ"/>
        </w:rPr>
        <w:t>Қазақстан Республикасының  білім және ғылым министрлігі</w:t>
      </w:r>
    </w:p>
    <w:p w:rsidR="00743910" w:rsidRPr="00F24887" w:rsidRDefault="002B3341" w:rsidP="00743910">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 xml:space="preserve">М.Әуезов атындағы </w:t>
      </w:r>
      <w:r w:rsidR="00743910" w:rsidRPr="00F24887">
        <w:rPr>
          <w:rFonts w:ascii="Times New Roman" w:hAnsi="Times New Roman" w:cs="Times New Roman"/>
          <w:b/>
          <w:sz w:val="24"/>
          <w:szCs w:val="24"/>
          <w:lang w:val="kk-KZ"/>
        </w:rPr>
        <w:t>Оңтүстік Қазақстан университеті</w:t>
      </w:r>
    </w:p>
    <w:p w:rsidR="00743910" w:rsidRPr="00F24887" w:rsidRDefault="00743910" w:rsidP="00743910">
      <w:pPr>
        <w:spacing w:after="0" w:line="240" w:lineRule="auto"/>
        <w:jc w:val="center"/>
        <w:rPr>
          <w:rFonts w:ascii="Times New Roman" w:hAnsi="Times New Roman" w:cs="Times New Roman"/>
          <w:b/>
          <w:sz w:val="24"/>
          <w:szCs w:val="24"/>
          <w:lang w:val="kk-KZ"/>
        </w:rPr>
      </w:pPr>
    </w:p>
    <w:p w:rsidR="00743910" w:rsidRPr="00F24887" w:rsidRDefault="00743910" w:rsidP="00743910">
      <w:pPr>
        <w:spacing w:after="0" w:line="240" w:lineRule="auto"/>
        <w:jc w:val="center"/>
        <w:rPr>
          <w:rFonts w:ascii="Times New Roman" w:hAnsi="Times New Roman" w:cs="Times New Roman"/>
          <w:sz w:val="24"/>
          <w:szCs w:val="24"/>
          <w:lang w:val="kk-KZ"/>
        </w:rPr>
      </w:pPr>
      <w:r w:rsidRPr="00F24887">
        <w:rPr>
          <w:rFonts w:ascii="Times New Roman" w:hAnsi="Times New Roman" w:cs="Times New Roman"/>
          <w:b/>
          <w:sz w:val="24"/>
          <w:szCs w:val="24"/>
          <w:lang w:val="kk-KZ"/>
        </w:rPr>
        <w:t>«Философия және мәдениеттану»  кафедрасы</w:t>
      </w:r>
    </w:p>
    <w:p w:rsidR="00743910" w:rsidRPr="00F24887" w:rsidRDefault="00743910" w:rsidP="00743910">
      <w:pPr>
        <w:spacing w:after="0" w:line="240" w:lineRule="auto"/>
        <w:jc w:val="center"/>
        <w:rPr>
          <w:rFonts w:ascii="Times New Roman" w:hAnsi="Times New Roman" w:cs="Times New Roman"/>
          <w:sz w:val="24"/>
          <w:szCs w:val="24"/>
          <w:lang w:val="kk-KZ"/>
        </w:rPr>
      </w:pPr>
    </w:p>
    <w:p w:rsidR="00743910" w:rsidRPr="00F24887" w:rsidRDefault="00743910" w:rsidP="00743910">
      <w:pPr>
        <w:spacing w:after="0" w:line="240" w:lineRule="auto"/>
        <w:jc w:val="center"/>
        <w:rPr>
          <w:rFonts w:ascii="Times New Roman" w:hAnsi="Times New Roman" w:cs="Times New Roman"/>
          <w:sz w:val="24"/>
          <w:szCs w:val="24"/>
          <w:lang w:val="kk-KZ"/>
        </w:rPr>
      </w:pPr>
    </w:p>
    <w:p w:rsidR="00743910" w:rsidRPr="00F24887" w:rsidRDefault="00743910" w:rsidP="00743910">
      <w:pPr>
        <w:spacing w:after="0" w:line="240" w:lineRule="auto"/>
        <w:jc w:val="center"/>
        <w:rPr>
          <w:rFonts w:ascii="Times New Roman" w:hAnsi="Times New Roman" w:cs="Times New Roman"/>
          <w:b/>
          <w:bCs/>
          <w:sz w:val="24"/>
          <w:szCs w:val="24"/>
          <w:lang w:val="kk-KZ"/>
        </w:rPr>
      </w:pPr>
    </w:p>
    <w:p w:rsidR="00743910" w:rsidRPr="00F24887" w:rsidRDefault="00743910" w:rsidP="00743910">
      <w:pPr>
        <w:spacing w:after="0" w:line="240" w:lineRule="auto"/>
        <w:jc w:val="center"/>
        <w:rPr>
          <w:rFonts w:ascii="Times New Roman" w:hAnsi="Times New Roman" w:cs="Times New Roman"/>
          <w:b/>
          <w:bCs/>
          <w:sz w:val="24"/>
          <w:szCs w:val="24"/>
          <w:lang w:val="kk-KZ"/>
        </w:rPr>
      </w:pPr>
    </w:p>
    <w:p w:rsidR="00743910" w:rsidRPr="00F24887" w:rsidRDefault="00743910" w:rsidP="00743910">
      <w:pPr>
        <w:spacing w:after="0" w:line="240" w:lineRule="auto"/>
        <w:jc w:val="center"/>
        <w:rPr>
          <w:rFonts w:ascii="Times New Roman" w:hAnsi="Times New Roman" w:cs="Times New Roman"/>
          <w:b/>
          <w:bCs/>
          <w:sz w:val="24"/>
          <w:szCs w:val="24"/>
          <w:lang w:val="kk-KZ"/>
        </w:rPr>
      </w:pPr>
    </w:p>
    <w:p w:rsidR="00743910" w:rsidRPr="00F24887" w:rsidRDefault="00743910" w:rsidP="00743910">
      <w:pPr>
        <w:spacing w:after="0" w:line="240" w:lineRule="auto"/>
        <w:jc w:val="center"/>
        <w:rPr>
          <w:rFonts w:ascii="Times New Roman" w:hAnsi="Times New Roman" w:cs="Times New Roman"/>
          <w:b/>
          <w:bCs/>
          <w:sz w:val="24"/>
          <w:szCs w:val="24"/>
          <w:lang w:val="kk-KZ"/>
        </w:rPr>
      </w:pPr>
    </w:p>
    <w:p w:rsidR="00743910" w:rsidRPr="00F24887" w:rsidRDefault="00743910" w:rsidP="00743910">
      <w:pPr>
        <w:spacing w:after="0" w:line="240" w:lineRule="auto"/>
        <w:jc w:val="center"/>
        <w:rPr>
          <w:rFonts w:ascii="Times New Roman" w:hAnsi="Times New Roman" w:cs="Times New Roman"/>
          <w:b/>
          <w:bCs/>
          <w:sz w:val="24"/>
          <w:szCs w:val="24"/>
          <w:lang w:val="kk-KZ"/>
        </w:rPr>
      </w:pPr>
      <w:r w:rsidRPr="00F24887">
        <w:rPr>
          <w:rFonts w:ascii="Times New Roman" w:hAnsi="Times New Roman" w:cs="Times New Roman"/>
          <w:b/>
          <w:bCs/>
          <w:sz w:val="24"/>
          <w:szCs w:val="24"/>
          <w:lang w:val="kk-KZ"/>
        </w:rPr>
        <w:t>Исенгалиева Ж.М.</w:t>
      </w:r>
    </w:p>
    <w:p w:rsidR="00743910" w:rsidRPr="00F24887" w:rsidRDefault="00743910" w:rsidP="00743910">
      <w:pPr>
        <w:spacing w:after="0" w:line="240" w:lineRule="auto"/>
        <w:jc w:val="center"/>
        <w:rPr>
          <w:rFonts w:ascii="Times New Roman" w:hAnsi="Times New Roman" w:cs="Times New Roman"/>
          <w:b/>
          <w:bCs/>
          <w:sz w:val="24"/>
          <w:szCs w:val="24"/>
          <w:lang w:val="kk-KZ"/>
        </w:rPr>
      </w:pPr>
    </w:p>
    <w:p w:rsidR="00743910" w:rsidRPr="00F24887" w:rsidRDefault="00743910" w:rsidP="00743910">
      <w:pPr>
        <w:spacing w:after="0" w:line="240" w:lineRule="auto"/>
        <w:jc w:val="center"/>
        <w:rPr>
          <w:rFonts w:ascii="Times New Roman" w:hAnsi="Times New Roman" w:cs="Times New Roman"/>
          <w:b/>
          <w:bCs/>
          <w:sz w:val="24"/>
          <w:szCs w:val="24"/>
          <w:lang w:val="kk-KZ"/>
        </w:rPr>
      </w:pPr>
    </w:p>
    <w:p w:rsidR="00743910" w:rsidRPr="00F24887" w:rsidRDefault="00743910" w:rsidP="00743910">
      <w:pPr>
        <w:spacing w:after="0" w:line="240" w:lineRule="auto"/>
        <w:jc w:val="center"/>
        <w:rPr>
          <w:rFonts w:ascii="Times New Roman" w:hAnsi="Times New Roman" w:cs="Times New Roman"/>
          <w:b/>
          <w:bCs/>
          <w:sz w:val="24"/>
          <w:szCs w:val="24"/>
          <w:lang w:val="kk-KZ"/>
        </w:rPr>
      </w:pPr>
    </w:p>
    <w:p w:rsidR="00743910" w:rsidRPr="00F24887" w:rsidRDefault="00743910" w:rsidP="00743910">
      <w:pPr>
        <w:spacing w:after="0" w:line="240" w:lineRule="auto"/>
        <w:jc w:val="center"/>
        <w:rPr>
          <w:rFonts w:ascii="Times New Roman" w:hAnsi="Times New Roman" w:cs="Times New Roman"/>
          <w:b/>
          <w:bCs/>
          <w:sz w:val="24"/>
          <w:szCs w:val="24"/>
          <w:lang w:val="kk-KZ"/>
        </w:rPr>
      </w:pPr>
    </w:p>
    <w:p w:rsidR="00743910" w:rsidRPr="00F24887" w:rsidRDefault="00743910" w:rsidP="00743910">
      <w:pPr>
        <w:spacing w:after="0"/>
        <w:ind w:firstLine="540"/>
        <w:jc w:val="center"/>
        <w:rPr>
          <w:rFonts w:ascii="Times New Roman" w:hAnsi="Times New Roman" w:cs="Times New Roman"/>
          <w:b/>
          <w:sz w:val="24"/>
          <w:szCs w:val="24"/>
          <w:lang w:val="kk-KZ"/>
        </w:rPr>
      </w:pPr>
      <w:r w:rsidRPr="00F24887">
        <w:rPr>
          <w:rFonts w:ascii="Times New Roman" w:hAnsi="Times New Roman" w:cs="Times New Roman"/>
          <w:b/>
          <w:sz w:val="24"/>
          <w:szCs w:val="24"/>
          <w:lang w:val="kk-KZ"/>
        </w:rPr>
        <w:t>«</w:t>
      </w:r>
      <w:r w:rsidRPr="00F24887">
        <w:rPr>
          <w:rFonts w:ascii="Times New Roman" w:hAnsi="Times New Roman" w:cs="Times New Roman"/>
          <w:b/>
          <w:color w:val="000000"/>
          <w:sz w:val="24"/>
          <w:szCs w:val="24"/>
          <w:lang w:val="kk-KZ"/>
        </w:rPr>
        <w:t xml:space="preserve">Этика және эстетика» </w:t>
      </w:r>
      <w:r w:rsidRPr="00F24887">
        <w:rPr>
          <w:rFonts w:ascii="Times New Roman" w:eastAsia="Times New Roman" w:hAnsi="Times New Roman" w:cs="Times New Roman"/>
          <w:sz w:val="24"/>
          <w:szCs w:val="24"/>
          <w:lang w:val="kk-KZ"/>
        </w:rPr>
        <w:t>пәнінен дәрістер жинағы</w:t>
      </w:r>
    </w:p>
    <w:p w:rsidR="00743910" w:rsidRDefault="00743910" w:rsidP="00743910">
      <w:pPr>
        <w:spacing w:after="0" w:line="240" w:lineRule="auto"/>
        <w:jc w:val="center"/>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6В02210-«Философия» білім   беру бағдарламасы бойынша</w:t>
      </w:r>
    </w:p>
    <w:p w:rsidR="002B3341" w:rsidRPr="00F24887" w:rsidRDefault="002B3341" w:rsidP="00743910">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(3 кредит)</w:t>
      </w:r>
    </w:p>
    <w:p w:rsidR="00743910" w:rsidRPr="00F24887" w:rsidRDefault="00743910" w:rsidP="00743910">
      <w:pPr>
        <w:spacing w:after="0" w:line="240" w:lineRule="auto"/>
        <w:jc w:val="both"/>
        <w:rPr>
          <w:rFonts w:ascii="Times New Roman" w:hAnsi="Times New Roman" w:cs="Times New Roman"/>
          <w:b/>
          <w:sz w:val="24"/>
          <w:szCs w:val="24"/>
          <w:lang w:val="kk-KZ"/>
        </w:rPr>
      </w:pPr>
    </w:p>
    <w:p w:rsidR="00743910" w:rsidRPr="00F24887" w:rsidRDefault="00743910" w:rsidP="00743910">
      <w:pPr>
        <w:spacing w:after="0" w:line="240" w:lineRule="auto"/>
        <w:jc w:val="both"/>
        <w:rPr>
          <w:rFonts w:ascii="Times New Roman" w:hAnsi="Times New Roman" w:cs="Times New Roman"/>
          <w:b/>
          <w:sz w:val="24"/>
          <w:szCs w:val="24"/>
          <w:lang w:val="kk-KZ"/>
        </w:rPr>
      </w:pPr>
    </w:p>
    <w:p w:rsidR="00743910" w:rsidRPr="00F24887" w:rsidRDefault="00743910" w:rsidP="00743910">
      <w:pPr>
        <w:spacing w:after="0" w:line="240" w:lineRule="auto"/>
        <w:jc w:val="both"/>
        <w:rPr>
          <w:rFonts w:ascii="Times New Roman" w:hAnsi="Times New Roman" w:cs="Times New Roman"/>
          <w:b/>
          <w:sz w:val="24"/>
          <w:szCs w:val="24"/>
          <w:lang w:val="kk-KZ"/>
        </w:rPr>
      </w:pPr>
    </w:p>
    <w:p w:rsidR="00743910" w:rsidRPr="00F24887" w:rsidRDefault="00743910" w:rsidP="00743910">
      <w:pPr>
        <w:spacing w:after="0" w:line="240" w:lineRule="auto"/>
        <w:jc w:val="both"/>
        <w:rPr>
          <w:rFonts w:ascii="Times New Roman" w:hAnsi="Times New Roman" w:cs="Times New Roman"/>
          <w:b/>
          <w:sz w:val="24"/>
          <w:szCs w:val="24"/>
          <w:lang w:val="kk-KZ"/>
        </w:rPr>
      </w:pPr>
    </w:p>
    <w:p w:rsidR="00743910" w:rsidRPr="00F24887" w:rsidRDefault="00743910" w:rsidP="00743910">
      <w:pPr>
        <w:spacing w:after="0" w:line="240" w:lineRule="auto"/>
        <w:jc w:val="both"/>
        <w:rPr>
          <w:rFonts w:ascii="Times New Roman" w:hAnsi="Times New Roman" w:cs="Times New Roman"/>
          <w:b/>
          <w:sz w:val="24"/>
          <w:szCs w:val="24"/>
          <w:lang w:val="kk-KZ"/>
        </w:rPr>
      </w:pPr>
    </w:p>
    <w:p w:rsidR="00743910" w:rsidRPr="00F24887" w:rsidRDefault="00743910" w:rsidP="00743910">
      <w:pPr>
        <w:spacing w:after="0" w:line="240" w:lineRule="auto"/>
        <w:jc w:val="both"/>
        <w:rPr>
          <w:rFonts w:ascii="Times New Roman" w:hAnsi="Times New Roman" w:cs="Times New Roman"/>
          <w:b/>
          <w:sz w:val="24"/>
          <w:szCs w:val="24"/>
          <w:lang w:val="kk-KZ"/>
        </w:rPr>
      </w:pPr>
    </w:p>
    <w:p w:rsidR="00743910" w:rsidRPr="00F24887" w:rsidRDefault="00743910" w:rsidP="00743910">
      <w:pPr>
        <w:spacing w:after="0" w:line="240" w:lineRule="auto"/>
        <w:jc w:val="both"/>
        <w:rPr>
          <w:rFonts w:ascii="Times New Roman" w:hAnsi="Times New Roman" w:cs="Times New Roman"/>
          <w:b/>
          <w:sz w:val="24"/>
          <w:szCs w:val="24"/>
          <w:lang w:val="kk-KZ"/>
        </w:rPr>
      </w:pPr>
    </w:p>
    <w:p w:rsidR="00743910" w:rsidRPr="00F24887" w:rsidRDefault="00743910" w:rsidP="00743910">
      <w:pPr>
        <w:spacing w:after="0" w:line="240" w:lineRule="auto"/>
        <w:jc w:val="both"/>
        <w:rPr>
          <w:rFonts w:ascii="Times New Roman" w:hAnsi="Times New Roman" w:cs="Times New Roman"/>
          <w:b/>
          <w:sz w:val="24"/>
          <w:szCs w:val="24"/>
          <w:lang w:val="kk-KZ"/>
        </w:rPr>
      </w:pPr>
    </w:p>
    <w:p w:rsidR="00743910" w:rsidRPr="00F24887" w:rsidRDefault="00743910" w:rsidP="00743910">
      <w:pPr>
        <w:spacing w:after="0" w:line="240" w:lineRule="auto"/>
        <w:jc w:val="both"/>
        <w:rPr>
          <w:rFonts w:ascii="Times New Roman" w:hAnsi="Times New Roman" w:cs="Times New Roman"/>
          <w:b/>
          <w:sz w:val="24"/>
          <w:szCs w:val="24"/>
          <w:lang w:val="kk-KZ"/>
        </w:rPr>
      </w:pPr>
    </w:p>
    <w:p w:rsidR="00743910" w:rsidRPr="00F24887" w:rsidRDefault="00743910" w:rsidP="00743910">
      <w:pPr>
        <w:spacing w:after="0" w:line="240" w:lineRule="auto"/>
        <w:jc w:val="both"/>
        <w:rPr>
          <w:rFonts w:ascii="Times New Roman" w:hAnsi="Times New Roman" w:cs="Times New Roman"/>
          <w:b/>
          <w:sz w:val="24"/>
          <w:szCs w:val="24"/>
          <w:lang w:val="kk-KZ"/>
        </w:rPr>
      </w:pPr>
    </w:p>
    <w:p w:rsidR="00743910" w:rsidRPr="00F24887" w:rsidRDefault="00743910" w:rsidP="00743910">
      <w:pPr>
        <w:spacing w:after="0" w:line="240" w:lineRule="auto"/>
        <w:jc w:val="both"/>
        <w:rPr>
          <w:rFonts w:ascii="Times New Roman" w:hAnsi="Times New Roman" w:cs="Times New Roman"/>
          <w:b/>
          <w:sz w:val="24"/>
          <w:szCs w:val="24"/>
          <w:lang w:val="kk-KZ"/>
        </w:rPr>
      </w:pPr>
    </w:p>
    <w:p w:rsidR="00743910" w:rsidRPr="00F24887" w:rsidRDefault="00743910" w:rsidP="00743910">
      <w:pPr>
        <w:spacing w:after="0" w:line="240" w:lineRule="auto"/>
        <w:jc w:val="both"/>
        <w:rPr>
          <w:rFonts w:ascii="Times New Roman" w:hAnsi="Times New Roman" w:cs="Times New Roman"/>
          <w:b/>
          <w:sz w:val="24"/>
          <w:szCs w:val="24"/>
          <w:lang w:val="kk-KZ"/>
        </w:rPr>
      </w:pPr>
    </w:p>
    <w:p w:rsidR="00743910" w:rsidRPr="00F24887" w:rsidRDefault="00743910" w:rsidP="00743910">
      <w:pPr>
        <w:spacing w:after="0" w:line="240" w:lineRule="auto"/>
        <w:jc w:val="both"/>
        <w:rPr>
          <w:rFonts w:ascii="Times New Roman" w:hAnsi="Times New Roman" w:cs="Times New Roman"/>
          <w:b/>
          <w:sz w:val="24"/>
          <w:szCs w:val="24"/>
          <w:lang w:val="kk-KZ"/>
        </w:rPr>
      </w:pPr>
    </w:p>
    <w:p w:rsidR="00743910" w:rsidRPr="00F24887" w:rsidRDefault="00743910" w:rsidP="00743910">
      <w:pPr>
        <w:spacing w:after="0" w:line="240" w:lineRule="auto"/>
        <w:jc w:val="both"/>
        <w:rPr>
          <w:rFonts w:ascii="Times New Roman" w:hAnsi="Times New Roman" w:cs="Times New Roman"/>
          <w:b/>
          <w:sz w:val="24"/>
          <w:szCs w:val="24"/>
          <w:lang w:val="kk-KZ"/>
        </w:rPr>
      </w:pPr>
    </w:p>
    <w:p w:rsidR="00743910" w:rsidRPr="00F24887" w:rsidRDefault="00743910" w:rsidP="00743910">
      <w:pPr>
        <w:spacing w:after="0" w:line="240" w:lineRule="auto"/>
        <w:jc w:val="both"/>
        <w:rPr>
          <w:rFonts w:ascii="Times New Roman" w:hAnsi="Times New Roman" w:cs="Times New Roman"/>
          <w:b/>
          <w:sz w:val="24"/>
          <w:szCs w:val="24"/>
          <w:lang w:val="kk-KZ"/>
        </w:rPr>
      </w:pPr>
    </w:p>
    <w:p w:rsidR="00743910" w:rsidRPr="00F24887" w:rsidRDefault="00743910" w:rsidP="00743910">
      <w:pPr>
        <w:spacing w:after="0" w:line="240" w:lineRule="auto"/>
        <w:jc w:val="both"/>
        <w:rPr>
          <w:rFonts w:ascii="Times New Roman" w:hAnsi="Times New Roman" w:cs="Times New Roman"/>
          <w:b/>
          <w:sz w:val="24"/>
          <w:szCs w:val="24"/>
          <w:lang w:val="kk-KZ"/>
        </w:rPr>
      </w:pPr>
    </w:p>
    <w:p w:rsidR="00743910" w:rsidRPr="00F24887" w:rsidRDefault="00743910" w:rsidP="00743910">
      <w:pPr>
        <w:spacing w:after="0" w:line="240" w:lineRule="auto"/>
        <w:jc w:val="center"/>
        <w:rPr>
          <w:rFonts w:ascii="Times New Roman" w:hAnsi="Times New Roman" w:cs="Times New Roman"/>
          <w:b/>
          <w:sz w:val="24"/>
          <w:szCs w:val="24"/>
          <w:lang w:val="kk-KZ"/>
        </w:rPr>
      </w:pPr>
    </w:p>
    <w:p w:rsidR="00743910" w:rsidRPr="00F24887" w:rsidRDefault="00743910" w:rsidP="00743910">
      <w:pPr>
        <w:spacing w:after="0" w:line="240" w:lineRule="auto"/>
        <w:jc w:val="center"/>
        <w:rPr>
          <w:rFonts w:ascii="Times New Roman" w:hAnsi="Times New Roman" w:cs="Times New Roman"/>
          <w:b/>
          <w:sz w:val="24"/>
          <w:szCs w:val="24"/>
          <w:lang w:val="kk-KZ"/>
        </w:rPr>
      </w:pPr>
    </w:p>
    <w:p w:rsidR="00743910" w:rsidRPr="00F24887" w:rsidRDefault="00743910" w:rsidP="00743910">
      <w:pPr>
        <w:spacing w:after="0" w:line="240" w:lineRule="auto"/>
        <w:jc w:val="center"/>
        <w:rPr>
          <w:rFonts w:ascii="Times New Roman" w:hAnsi="Times New Roman" w:cs="Times New Roman"/>
          <w:b/>
          <w:sz w:val="24"/>
          <w:szCs w:val="24"/>
          <w:lang w:val="kk-KZ"/>
        </w:rPr>
      </w:pPr>
    </w:p>
    <w:p w:rsidR="00743910" w:rsidRPr="00F24887" w:rsidRDefault="00743910" w:rsidP="00743910">
      <w:pPr>
        <w:spacing w:after="0" w:line="240" w:lineRule="auto"/>
        <w:jc w:val="center"/>
        <w:rPr>
          <w:rFonts w:ascii="Times New Roman" w:hAnsi="Times New Roman" w:cs="Times New Roman"/>
          <w:b/>
          <w:sz w:val="24"/>
          <w:szCs w:val="24"/>
          <w:lang w:val="kk-KZ"/>
        </w:rPr>
      </w:pPr>
    </w:p>
    <w:p w:rsidR="00743910" w:rsidRPr="00F24887" w:rsidRDefault="00743910" w:rsidP="00743910">
      <w:pPr>
        <w:spacing w:after="0" w:line="240" w:lineRule="auto"/>
        <w:jc w:val="center"/>
        <w:rPr>
          <w:rFonts w:ascii="Times New Roman" w:hAnsi="Times New Roman" w:cs="Times New Roman"/>
          <w:b/>
          <w:sz w:val="24"/>
          <w:szCs w:val="24"/>
          <w:lang w:val="kk-KZ"/>
        </w:rPr>
      </w:pPr>
    </w:p>
    <w:p w:rsidR="00743910" w:rsidRPr="00201AFA" w:rsidRDefault="00743910" w:rsidP="00743910">
      <w:pPr>
        <w:spacing w:after="0" w:line="240" w:lineRule="auto"/>
        <w:jc w:val="center"/>
        <w:rPr>
          <w:rFonts w:ascii="Times New Roman" w:hAnsi="Times New Roman" w:cs="Times New Roman"/>
          <w:b/>
          <w:sz w:val="24"/>
          <w:szCs w:val="24"/>
          <w:lang w:val="kk-KZ"/>
        </w:rPr>
      </w:pPr>
    </w:p>
    <w:p w:rsidR="00B416BA" w:rsidRPr="00201AFA" w:rsidRDefault="00B416BA" w:rsidP="00743910">
      <w:pPr>
        <w:spacing w:after="0" w:line="240" w:lineRule="auto"/>
        <w:jc w:val="center"/>
        <w:rPr>
          <w:rFonts w:ascii="Times New Roman" w:hAnsi="Times New Roman" w:cs="Times New Roman"/>
          <w:b/>
          <w:sz w:val="24"/>
          <w:szCs w:val="24"/>
          <w:lang w:val="kk-KZ"/>
        </w:rPr>
      </w:pPr>
    </w:p>
    <w:p w:rsidR="00743910" w:rsidRPr="00F24887" w:rsidRDefault="00743910" w:rsidP="00743910">
      <w:pPr>
        <w:spacing w:after="0" w:line="240" w:lineRule="auto"/>
        <w:jc w:val="center"/>
        <w:rPr>
          <w:rFonts w:ascii="Times New Roman" w:hAnsi="Times New Roman" w:cs="Times New Roman"/>
          <w:b/>
          <w:sz w:val="24"/>
          <w:szCs w:val="24"/>
          <w:lang w:val="kk-KZ"/>
        </w:rPr>
      </w:pPr>
    </w:p>
    <w:p w:rsidR="00743910" w:rsidRPr="00F24887" w:rsidRDefault="00743910" w:rsidP="00743910">
      <w:pPr>
        <w:spacing w:after="0" w:line="240" w:lineRule="auto"/>
        <w:jc w:val="center"/>
        <w:rPr>
          <w:rFonts w:ascii="Times New Roman" w:hAnsi="Times New Roman" w:cs="Times New Roman"/>
          <w:b/>
          <w:sz w:val="24"/>
          <w:szCs w:val="24"/>
          <w:lang w:val="kk-KZ"/>
        </w:rPr>
      </w:pPr>
    </w:p>
    <w:p w:rsidR="00743910" w:rsidRPr="00F24887" w:rsidRDefault="00743910" w:rsidP="00743910">
      <w:pPr>
        <w:spacing w:after="0" w:line="240" w:lineRule="auto"/>
        <w:jc w:val="center"/>
        <w:rPr>
          <w:rFonts w:ascii="Times New Roman" w:hAnsi="Times New Roman" w:cs="Times New Roman"/>
          <w:b/>
          <w:sz w:val="24"/>
          <w:szCs w:val="24"/>
          <w:lang w:val="kk-KZ"/>
        </w:rPr>
      </w:pPr>
    </w:p>
    <w:p w:rsidR="00743910" w:rsidRPr="00F24887" w:rsidRDefault="00743910" w:rsidP="00743910">
      <w:pPr>
        <w:spacing w:after="0" w:line="240" w:lineRule="auto"/>
        <w:jc w:val="center"/>
        <w:rPr>
          <w:rFonts w:ascii="Times New Roman" w:hAnsi="Times New Roman" w:cs="Times New Roman"/>
          <w:b/>
          <w:sz w:val="24"/>
          <w:szCs w:val="24"/>
          <w:lang w:val="kk-KZ"/>
        </w:rPr>
      </w:pPr>
    </w:p>
    <w:p w:rsidR="00743910" w:rsidRPr="00F24887" w:rsidRDefault="00743910" w:rsidP="00743910">
      <w:pPr>
        <w:spacing w:after="0" w:line="240" w:lineRule="auto"/>
        <w:jc w:val="center"/>
        <w:rPr>
          <w:rFonts w:ascii="Times New Roman" w:hAnsi="Times New Roman" w:cs="Times New Roman"/>
          <w:b/>
          <w:sz w:val="24"/>
          <w:szCs w:val="24"/>
          <w:lang w:val="kk-KZ"/>
        </w:rPr>
      </w:pPr>
    </w:p>
    <w:p w:rsidR="00743910" w:rsidRPr="00F24887" w:rsidRDefault="00743910" w:rsidP="00743910">
      <w:pPr>
        <w:spacing w:after="0" w:line="240" w:lineRule="auto"/>
        <w:jc w:val="center"/>
        <w:rPr>
          <w:rFonts w:ascii="Times New Roman" w:hAnsi="Times New Roman" w:cs="Times New Roman"/>
          <w:b/>
          <w:sz w:val="24"/>
          <w:szCs w:val="24"/>
          <w:lang w:val="kk-KZ"/>
        </w:rPr>
      </w:pPr>
    </w:p>
    <w:p w:rsidR="00743910" w:rsidRPr="00F24887" w:rsidRDefault="00743910" w:rsidP="00743910">
      <w:pPr>
        <w:spacing w:after="0" w:line="240" w:lineRule="auto"/>
        <w:jc w:val="center"/>
        <w:rPr>
          <w:rFonts w:ascii="Times New Roman" w:hAnsi="Times New Roman" w:cs="Times New Roman"/>
          <w:b/>
          <w:sz w:val="24"/>
          <w:szCs w:val="24"/>
          <w:lang w:val="kk-KZ"/>
        </w:rPr>
      </w:pPr>
    </w:p>
    <w:p w:rsidR="00743910" w:rsidRPr="00F24887" w:rsidRDefault="00743910" w:rsidP="00743910">
      <w:pPr>
        <w:spacing w:after="0" w:line="240" w:lineRule="auto"/>
        <w:jc w:val="center"/>
        <w:rPr>
          <w:rFonts w:ascii="Times New Roman" w:hAnsi="Times New Roman" w:cs="Times New Roman"/>
          <w:b/>
          <w:sz w:val="24"/>
          <w:szCs w:val="24"/>
          <w:lang w:val="kk-KZ"/>
        </w:rPr>
      </w:pPr>
      <w:r w:rsidRPr="00F24887">
        <w:rPr>
          <w:rFonts w:ascii="Times New Roman" w:hAnsi="Times New Roman" w:cs="Times New Roman"/>
          <w:b/>
          <w:sz w:val="24"/>
          <w:szCs w:val="24"/>
          <w:lang w:val="kk-KZ"/>
        </w:rPr>
        <w:t>Шымкент, 2020</w:t>
      </w:r>
    </w:p>
    <w:p w:rsidR="00743910" w:rsidRPr="00F24887" w:rsidRDefault="00743910" w:rsidP="00743910">
      <w:pPr>
        <w:spacing w:after="0" w:line="240" w:lineRule="auto"/>
        <w:rPr>
          <w:rFonts w:ascii="Times New Roman" w:hAnsi="Times New Roman" w:cs="Times New Roman"/>
          <w:b/>
          <w:sz w:val="24"/>
          <w:szCs w:val="24"/>
          <w:lang w:val="kk-KZ"/>
        </w:rPr>
      </w:pPr>
      <w:r w:rsidRPr="00F24887">
        <w:rPr>
          <w:rFonts w:ascii="Times New Roman" w:hAnsi="Times New Roman" w:cs="Times New Roman"/>
          <w:sz w:val="24"/>
          <w:szCs w:val="24"/>
          <w:lang w:val="kk-KZ"/>
        </w:rPr>
        <w:lastRenderedPageBreak/>
        <w:t>ӘОЖ  2-335</w:t>
      </w:r>
    </w:p>
    <w:p w:rsidR="00743910" w:rsidRPr="00F24887" w:rsidRDefault="00743910" w:rsidP="00743910">
      <w:pPr>
        <w:spacing w:after="0" w:line="240" w:lineRule="auto"/>
        <w:jc w:val="both"/>
        <w:rPr>
          <w:rFonts w:ascii="Times New Roman" w:hAnsi="Times New Roman" w:cs="Times New Roman"/>
          <w:sz w:val="24"/>
          <w:szCs w:val="24"/>
          <w:lang w:val="kk-KZ"/>
        </w:rPr>
      </w:pPr>
    </w:p>
    <w:p w:rsidR="00743910" w:rsidRPr="00F24887" w:rsidRDefault="00743910" w:rsidP="00743910">
      <w:pPr>
        <w:spacing w:after="0" w:line="240" w:lineRule="auto"/>
        <w:jc w:val="both"/>
        <w:rPr>
          <w:rFonts w:ascii="Times New Roman" w:hAnsi="Times New Roman" w:cs="Times New Roman"/>
          <w:bCs/>
          <w:sz w:val="24"/>
          <w:szCs w:val="24"/>
          <w:lang w:val="kk-KZ"/>
        </w:rPr>
      </w:pPr>
      <w:r w:rsidRPr="00F24887">
        <w:rPr>
          <w:rFonts w:ascii="Times New Roman" w:hAnsi="Times New Roman" w:cs="Times New Roman"/>
          <w:sz w:val="24"/>
          <w:szCs w:val="24"/>
          <w:lang w:val="kk-KZ"/>
        </w:rPr>
        <w:t>Құрастырған: Исенгалиева Ж.М.</w:t>
      </w:r>
    </w:p>
    <w:p w:rsidR="00743910" w:rsidRPr="00F24887" w:rsidRDefault="00743910" w:rsidP="00743910">
      <w:pPr>
        <w:spacing w:after="0"/>
        <w:rPr>
          <w:rFonts w:ascii="Times New Roman" w:hAnsi="Times New Roman" w:cs="Times New Roman"/>
          <w:b/>
          <w:bCs/>
          <w:sz w:val="24"/>
          <w:szCs w:val="24"/>
          <w:lang w:val="kk-KZ"/>
        </w:rPr>
      </w:pPr>
    </w:p>
    <w:p w:rsidR="00743910" w:rsidRPr="00F24887" w:rsidRDefault="00743910" w:rsidP="00743910">
      <w:pPr>
        <w:spacing w:after="0"/>
        <w:rPr>
          <w:rFonts w:ascii="Times New Roman" w:hAnsi="Times New Roman" w:cs="Times New Roman"/>
          <w:b/>
          <w:bCs/>
          <w:sz w:val="24"/>
          <w:szCs w:val="24"/>
          <w:lang w:val="kk-KZ"/>
        </w:rPr>
      </w:pPr>
    </w:p>
    <w:p w:rsidR="00743910" w:rsidRPr="00F24887" w:rsidRDefault="00743910" w:rsidP="00743910">
      <w:pPr>
        <w:spacing w:after="0"/>
        <w:ind w:firstLine="708"/>
        <w:rPr>
          <w:rFonts w:ascii="Times New Roman" w:hAnsi="Times New Roman" w:cs="Times New Roman"/>
          <w:sz w:val="24"/>
          <w:szCs w:val="24"/>
          <w:lang w:val="kk-KZ"/>
        </w:rPr>
      </w:pPr>
      <w:r w:rsidRPr="00F24887">
        <w:rPr>
          <w:rFonts w:ascii="Times New Roman" w:hAnsi="Times New Roman" w:cs="Times New Roman"/>
          <w:b/>
          <w:sz w:val="24"/>
          <w:szCs w:val="24"/>
          <w:lang w:val="kk-KZ"/>
        </w:rPr>
        <w:t>«</w:t>
      </w:r>
      <w:r w:rsidRPr="00F24887">
        <w:rPr>
          <w:rFonts w:ascii="Times New Roman" w:hAnsi="Times New Roman" w:cs="Times New Roman"/>
          <w:b/>
          <w:color w:val="000000"/>
          <w:sz w:val="24"/>
          <w:szCs w:val="24"/>
          <w:lang w:val="kk-KZ"/>
        </w:rPr>
        <w:t xml:space="preserve">Этика және эстетика» </w:t>
      </w:r>
      <w:r w:rsidRPr="00F24887">
        <w:rPr>
          <w:rFonts w:ascii="Times New Roman" w:eastAsia="Times New Roman" w:hAnsi="Times New Roman" w:cs="Times New Roman"/>
          <w:sz w:val="24"/>
          <w:szCs w:val="24"/>
          <w:lang w:val="kk-KZ"/>
        </w:rPr>
        <w:t xml:space="preserve">пәнінен дәрістер жинағы (6В02210-«Философия» білім   беру бағдарламасы бойынша). </w:t>
      </w:r>
      <w:r w:rsidRPr="00F24887">
        <w:rPr>
          <w:rFonts w:ascii="Times New Roman" w:hAnsi="Times New Roman" w:cs="Times New Roman"/>
          <w:sz w:val="24"/>
          <w:szCs w:val="24"/>
          <w:lang w:val="kk-KZ"/>
        </w:rPr>
        <w:t xml:space="preserve">Шымкент: М. Әуезов атындағы ОҚМУ,  2020 ж.  –   50 бет. </w:t>
      </w:r>
    </w:p>
    <w:p w:rsidR="00743910" w:rsidRPr="00F24887" w:rsidRDefault="00743910" w:rsidP="00743910">
      <w:pPr>
        <w:spacing w:after="0" w:line="240" w:lineRule="auto"/>
        <w:jc w:val="both"/>
        <w:rPr>
          <w:rFonts w:ascii="Times New Roman" w:hAnsi="Times New Roman" w:cs="Times New Roman"/>
          <w:sz w:val="24"/>
          <w:szCs w:val="24"/>
          <w:lang w:val="kk-KZ"/>
        </w:rPr>
      </w:pPr>
    </w:p>
    <w:p w:rsidR="00743910" w:rsidRPr="00F24887" w:rsidRDefault="00743910" w:rsidP="00743910">
      <w:pPr>
        <w:spacing w:after="0" w:line="240" w:lineRule="auto"/>
        <w:jc w:val="both"/>
        <w:rPr>
          <w:rFonts w:ascii="Times New Roman" w:hAnsi="Times New Roman" w:cs="Times New Roman"/>
          <w:sz w:val="24"/>
          <w:szCs w:val="24"/>
          <w:lang w:val="kk-KZ"/>
        </w:rPr>
      </w:pPr>
    </w:p>
    <w:p w:rsidR="00743910" w:rsidRPr="00F24887" w:rsidRDefault="00743910" w:rsidP="00743910">
      <w:pPr>
        <w:spacing w:after="0"/>
        <w:ind w:firstLine="540"/>
        <w:rPr>
          <w:rFonts w:ascii="Times New Roman" w:hAnsi="Times New Roman" w:cs="Times New Roman"/>
          <w:color w:val="000000"/>
          <w:sz w:val="24"/>
          <w:szCs w:val="24"/>
          <w:lang w:val="kk-KZ"/>
        </w:rPr>
      </w:pPr>
      <w:r w:rsidRPr="00F24887">
        <w:rPr>
          <w:rFonts w:ascii="Times New Roman" w:hAnsi="Times New Roman" w:cs="Times New Roman"/>
          <w:sz w:val="24"/>
          <w:szCs w:val="24"/>
          <w:lang w:val="kk-KZ"/>
        </w:rPr>
        <w:t xml:space="preserve">Бұл  дәрістер жинағы  «Философия» пәнінің типтік бағдарламаларына сәйкес жасалған. </w:t>
      </w:r>
    </w:p>
    <w:p w:rsidR="00743910" w:rsidRPr="00F24887" w:rsidRDefault="00743910" w:rsidP="00743910">
      <w:pPr>
        <w:spacing w:after="0" w:line="240" w:lineRule="auto"/>
        <w:jc w:val="both"/>
        <w:rPr>
          <w:rFonts w:ascii="Times New Roman" w:hAnsi="Times New Roman" w:cs="Times New Roman"/>
          <w:sz w:val="24"/>
          <w:szCs w:val="24"/>
          <w:lang w:val="kk-KZ"/>
        </w:rPr>
      </w:pPr>
    </w:p>
    <w:p w:rsidR="00743910" w:rsidRPr="00F24887" w:rsidRDefault="00743910" w:rsidP="00743910">
      <w:pPr>
        <w:spacing w:after="0" w:line="240" w:lineRule="auto"/>
        <w:jc w:val="both"/>
        <w:rPr>
          <w:rFonts w:ascii="Times New Roman" w:hAnsi="Times New Roman" w:cs="Times New Roman"/>
          <w:sz w:val="24"/>
          <w:szCs w:val="24"/>
          <w:lang w:val="kk-KZ"/>
        </w:rPr>
      </w:pPr>
      <w:r w:rsidRPr="00F24887">
        <w:rPr>
          <w:rFonts w:ascii="Times New Roman" w:hAnsi="Times New Roman" w:cs="Times New Roman"/>
          <w:sz w:val="24"/>
          <w:szCs w:val="24"/>
          <w:lang w:val="kk-KZ"/>
        </w:rPr>
        <w:t xml:space="preserve">Пікір жазған: </w:t>
      </w:r>
      <w:r w:rsidR="00D06EE5">
        <w:rPr>
          <w:rFonts w:ascii="Times New Roman" w:hAnsi="Times New Roman" w:cs="Times New Roman"/>
          <w:sz w:val="24"/>
          <w:szCs w:val="24"/>
          <w:lang w:val="kk-KZ"/>
        </w:rPr>
        <w:t>Жумабеков М.У.</w:t>
      </w:r>
      <w:r w:rsidRPr="00F24887">
        <w:rPr>
          <w:rFonts w:ascii="Times New Roman" w:hAnsi="Times New Roman" w:cs="Times New Roman"/>
          <w:sz w:val="24"/>
          <w:szCs w:val="24"/>
          <w:lang w:val="kk-KZ"/>
        </w:rPr>
        <w:t xml:space="preserve"> -  </w:t>
      </w:r>
      <w:r w:rsidR="00D06EE5">
        <w:rPr>
          <w:rFonts w:ascii="Times New Roman" w:hAnsi="Times New Roman" w:cs="Times New Roman"/>
          <w:sz w:val="24"/>
          <w:szCs w:val="24"/>
          <w:lang w:val="kk-KZ"/>
        </w:rPr>
        <w:t>тарих</w:t>
      </w:r>
      <w:r w:rsidRPr="00F24887">
        <w:rPr>
          <w:rFonts w:ascii="Times New Roman" w:hAnsi="Times New Roman" w:cs="Times New Roman"/>
          <w:sz w:val="24"/>
          <w:szCs w:val="24"/>
          <w:lang w:val="kk-KZ"/>
        </w:rPr>
        <w:t xml:space="preserve">   ғылымдарының   кандидаты, </w:t>
      </w:r>
    </w:p>
    <w:p w:rsidR="00743910" w:rsidRDefault="00743910" w:rsidP="00743910">
      <w:pPr>
        <w:spacing w:after="0" w:line="240" w:lineRule="auto"/>
        <w:jc w:val="both"/>
        <w:rPr>
          <w:rFonts w:ascii="Times New Roman" w:hAnsi="Times New Roman" w:cs="Times New Roman"/>
          <w:sz w:val="24"/>
          <w:szCs w:val="24"/>
          <w:lang w:val="kk-KZ"/>
        </w:rPr>
      </w:pPr>
      <w:r w:rsidRPr="00F24887">
        <w:rPr>
          <w:rFonts w:ascii="Times New Roman" w:hAnsi="Times New Roman" w:cs="Times New Roman"/>
          <w:sz w:val="24"/>
          <w:szCs w:val="24"/>
          <w:lang w:val="kk-KZ"/>
        </w:rPr>
        <w:t xml:space="preserve">                       М.Әуезов     атындағы    Оңтүстік     Қазақстан  университетінің </w:t>
      </w:r>
      <w:r w:rsidR="00D06EE5" w:rsidRPr="00F24887">
        <w:rPr>
          <w:rFonts w:ascii="Times New Roman" w:hAnsi="Times New Roman" w:cs="Times New Roman"/>
          <w:sz w:val="24"/>
          <w:szCs w:val="24"/>
          <w:lang w:val="kk-KZ"/>
        </w:rPr>
        <w:t>доцент</w:t>
      </w:r>
      <w:r w:rsidR="00D06EE5">
        <w:rPr>
          <w:rFonts w:ascii="Times New Roman" w:hAnsi="Times New Roman" w:cs="Times New Roman"/>
          <w:sz w:val="24"/>
          <w:szCs w:val="24"/>
          <w:lang w:val="kk-KZ"/>
        </w:rPr>
        <w:t>і</w:t>
      </w:r>
    </w:p>
    <w:p w:rsidR="00E65F77" w:rsidRDefault="00E65F77" w:rsidP="00743910">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ab/>
      </w:r>
      <w:r>
        <w:rPr>
          <w:rFonts w:ascii="Times New Roman" w:hAnsi="Times New Roman" w:cs="Times New Roman"/>
          <w:sz w:val="24"/>
          <w:szCs w:val="24"/>
          <w:lang w:val="kk-KZ"/>
        </w:rPr>
        <w:tab/>
      </w:r>
    </w:p>
    <w:p w:rsidR="00E65F77" w:rsidRPr="00F24887" w:rsidRDefault="00E65F77" w:rsidP="00743910">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ab/>
      </w:r>
      <w:r>
        <w:rPr>
          <w:rFonts w:ascii="Times New Roman" w:hAnsi="Times New Roman" w:cs="Times New Roman"/>
          <w:sz w:val="24"/>
          <w:szCs w:val="24"/>
          <w:lang w:val="kk-KZ"/>
        </w:rPr>
        <w:tab/>
        <w:t>Айдарбекова Г.С. – к.и.н., ио доцент ЮКМА</w:t>
      </w:r>
    </w:p>
    <w:p w:rsidR="00743910" w:rsidRPr="00F24887" w:rsidRDefault="00743910" w:rsidP="00743910">
      <w:pPr>
        <w:spacing w:after="0" w:line="240" w:lineRule="auto"/>
        <w:jc w:val="both"/>
        <w:rPr>
          <w:rFonts w:ascii="Times New Roman" w:hAnsi="Times New Roman" w:cs="Times New Roman"/>
          <w:sz w:val="24"/>
          <w:szCs w:val="24"/>
          <w:lang w:val="kk-KZ"/>
        </w:rPr>
      </w:pPr>
    </w:p>
    <w:p w:rsidR="00743910" w:rsidRPr="00F24887" w:rsidRDefault="00743910" w:rsidP="00743910">
      <w:pPr>
        <w:spacing w:after="0" w:line="240" w:lineRule="auto"/>
        <w:jc w:val="both"/>
        <w:rPr>
          <w:rFonts w:ascii="Times New Roman" w:hAnsi="Times New Roman" w:cs="Times New Roman"/>
          <w:sz w:val="24"/>
          <w:szCs w:val="24"/>
          <w:lang w:val="kk-KZ"/>
        </w:rPr>
      </w:pPr>
    </w:p>
    <w:p w:rsidR="00743910" w:rsidRPr="00F24887" w:rsidRDefault="00743910" w:rsidP="00743910">
      <w:pPr>
        <w:spacing w:after="0" w:line="240" w:lineRule="auto"/>
        <w:jc w:val="both"/>
        <w:rPr>
          <w:rFonts w:ascii="Times New Roman" w:hAnsi="Times New Roman" w:cs="Times New Roman"/>
          <w:sz w:val="24"/>
          <w:szCs w:val="24"/>
          <w:lang w:val="kk-KZ"/>
        </w:rPr>
      </w:pPr>
    </w:p>
    <w:p w:rsidR="00743910" w:rsidRPr="00F24887" w:rsidRDefault="00743910" w:rsidP="00743910">
      <w:pPr>
        <w:spacing w:after="0" w:line="240" w:lineRule="auto"/>
        <w:jc w:val="both"/>
        <w:rPr>
          <w:rFonts w:ascii="Times New Roman" w:hAnsi="Times New Roman" w:cs="Times New Roman"/>
          <w:sz w:val="24"/>
          <w:szCs w:val="24"/>
          <w:lang w:val="kk-KZ"/>
        </w:rPr>
      </w:pPr>
    </w:p>
    <w:p w:rsidR="00743910" w:rsidRPr="00F24887" w:rsidRDefault="00743910" w:rsidP="00743910">
      <w:pPr>
        <w:spacing w:after="0" w:line="240" w:lineRule="auto"/>
        <w:jc w:val="both"/>
        <w:rPr>
          <w:rFonts w:ascii="Times New Roman" w:hAnsi="Times New Roman" w:cs="Times New Roman"/>
          <w:sz w:val="24"/>
          <w:szCs w:val="24"/>
          <w:lang w:val="kk-KZ"/>
        </w:rPr>
      </w:pPr>
    </w:p>
    <w:p w:rsidR="00743910" w:rsidRPr="00F24887" w:rsidRDefault="00743910" w:rsidP="00743910">
      <w:pPr>
        <w:spacing w:after="0" w:line="240" w:lineRule="auto"/>
        <w:jc w:val="both"/>
        <w:rPr>
          <w:rFonts w:ascii="Times New Roman" w:hAnsi="Times New Roman" w:cs="Times New Roman"/>
          <w:sz w:val="24"/>
          <w:szCs w:val="24"/>
          <w:lang w:val="kk-KZ"/>
        </w:rPr>
      </w:pPr>
      <w:r w:rsidRPr="00F24887">
        <w:rPr>
          <w:rFonts w:ascii="Times New Roman" w:hAnsi="Times New Roman" w:cs="Times New Roman"/>
          <w:sz w:val="24"/>
          <w:szCs w:val="24"/>
          <w:lang w:val="kk-KZ"/>
        </w:rPr>
        <w:t>«Философия және мәдениеттану» кафедрасының мәжілісінде талқыланып, баспаға ұсынылды</w:t>
      </w:r>
    </w:p>
    <w:p w:rsidR="00743910" w:rsidRPr="00F24887" w:rsidRDefault="00743910" w:rsidP="00743910">
      <w:pPr>
        <w:spacing w:after="0" w:line="240" w:lineRule="auto"/>
        <w:jc w:val="both"/>
        <w:rPr>
          <w:rFonts w:ascii="Times New Roman" w:hAnsi="Times New Roman" w:cs="Times New Roman"/>
          <w:sz w:val="24"/>
          <w:szCs w:val="24"/>
          <w:lang w:val="kk-KZ"/>
        </w:rPr>
      </w:pPr>
      <w:r w:rsidRPr="00F24887">
        <w:rPr>
          <w:rFonts w:ascii="Times New Roman" w:hAnsi="Times New Roman" w:cs="Times New Roman"/>
          <w:sz w:val="24"/>
          <w:szCs w:val="24"/>
          <w:lang w:val="kk-KZ"/>
        </w:rPr>
        <w:t>(хаттама №__</w:t>
      </w:r>
      <w:r w:rsidR="00201AFA" w:rsidRPr="00D06EE5">
        <w:rPr>
          <w:rFonts w:ascii="Times New Roman" w:hAnsi="Times New Roman" w:cs="Times New Roman"/>
          <w:sz w:val="24"/>
          <w:szCs w:val="24"/>
          <w:lang w:val="kk-KZ"/>
        </w:rPr>
        <w:t>3</w:t>
      </w:r>
      <w:r w:rsidRPr="00F24887">
        <w:rPr>
          <w:rFonts w:ascii="Times New Roman" w:hAnsi="Times New Roman" w:cs="Times New Roman"/>
          <w:sz w:val="24"/>
          <w:szCs w:val="24"/>
          <w:lang w:val="kk-KZ"/>
        </w:rPr>
        <w:t>__   «_</w:t>
      </w:r>
      <w:r w:rsidR="00201AFA" w:rsidRPr="00D06EE5">
        <w:rPr>
          <w:rFonts w:ascii="Times New Roman" w:hAnsi="Times New Roman" w:cs="Times New Roman"/>
          <w:sz w:val="24"/>
          <w:szCs w:val="24"/>
          <w:lang w:val="kk-KZ"/>
        </w:rPr>
        <w:t>27</w:t>
      </w:r>
      <w:r w:rsidRPr="00F24887">
        <w:rPr>
          <w:rFonts w:ascii="Times New Roman" w:hAnsi="Times New Roman" w:cs="Times New Roman"/>
          <w:sz w:val="24"/>
          <w:szCs w:val="24"/>
          <w:lang w:val="kk-KZ"/>
        </w:rPr>
        <w:t>_ »    _1</w:t>
      </w:r>
      <w:r w:rsidR="00201AFA" w:rsidRPr="00D06EE5">
        <w:rPr>
          <w:rFonts w:ascii="Times New Roman" w:hAnsi="Times New Roman" w:cs="Times New Roman"/>
          <w:sz w:val="24"/>
          <w:szCs w:val="24"/>
          <w:lang w:val="kk-KZ"/>
        </w:rPr>
        <w:t>0</w:t>
      </w:r>
      <w:r w:rsidRPr="00F24887">
        <w:rPr>
          <w:rFonts w:ascii="Times New Roman" w:hAnsi="Times New Roman" w:cs="Times New Roman"/>
          <w:sz w:val="24"/>
          <w:szCs w:val="24"/>
          <w:lang w:val="kk-KZ"/>
        </w:rPr>
        <w:t>____ 2020 ж.)</w:t>
      </w:r>
    </w:p>
    <w:p w:rsidR="00743910" w:rsidRPr="00F24887" w:rsidRDefault="00743910" w:rsidP="00743910">
      <w:pPr>
        <w:spacing w:after="0" w:line="240" w:lineRule="auto"/>
        <w:jc w:val="both"/>
        <w:rPr>
          <w:rFonts w:ascii="Times New Roman" w:hAnsi="Times New Roman" w:cs="Times New Roman"/>
          <w:sz w:val="24"/>
          <w:szCs w:val="24"/>
          <w:lang w:val="kk-KZ"/>
        </w:rPr>
      </w:pPr>
    </w:p>
    <w:p w:rsidR="00743910" w:rsidRPr="00F24887" w:rsidRDefault="00743910" w:rsidP="00743910">
      <w:pPr>
        <w:spacing w:after="0" w:line="240" w:lineRule="auto"/>
        <w:jc w:val="both"/>
        <w:rPr>
          <w:rFonts w:ascii="Times New Roman" w:hAnsi="Times New Roman" w:cs="Times New Roman"/>
          <w:sz w:val="24"/>
          <w:szCs w:val="24"/>
          <w:lang w:val="kk-KZ"/>
        </w:rPr>
      </w:pPr>
      <w:r w:rsidRPr="00F24887">
        <w:rPr>
          <w:rFonts w:ascii="Times New Roman" w:hAnsi="Times New Roman" w:cs="Times New Roman"/>
          <w:sz w:val="24"/>
          <w:szCs w:val="24"/>
          <w:lang w:val="kk-KZ"/>
        </w:rPr>
        <w:t>«Заң» факультетінің әдістемелік кеңесінің талқылауынан өткен.</w:t>
      </w:r>
    </w:p>
    <w:p w:rsidR="00743910" w:rsidRPr="00F24887" w:rsidRDefault="00743910" w:rsidP="00743910">
      <w:pPr>
        <w:spacing w:after="0" w:line="240" w:lineRule="auto"/>
        <w:jc w:val="both"/>
        <w:rPr>
          <w:rFonts w:ascii="Times New Roman" w:hAnsi="Times New Roman" w:cs="Times New Roman"/>
          <w:sz w:val="24"/>
          <w:szCs w:val="24"/>
          <w:lang w:val="kk-KZ"/>
        </w:rPr>
      </w:pPr>
      <w:r w:rsidRPr="00F24887">
        <w:rPr>
          <w:rFonts w:ascii="Times New Roman" w:hAnsi="Times New Roman" w:cs="Times New Roman"/>
          <w:sz w:val="24"/>
          <w:szCs w:val="24"/>
          <w:lang w:val="kk-KZ"/>
        </w:rPr>
        <w:t>(хаттама №____   «__ »    _____ 2020 ж.)</w:t>
      </w:r>
    </w:p>
    <w:p w:rsidR="00743910" w:rsidRPr="00F24887" w:rsidRDefault="00743910" w:rsidP="00743910">
      <w:pPr>
        <w:spacing w:after="0" w:line="240" w:lineRule="auto"/>
        <w:jc w:val="both"/>
        <w:rPr>
          <w:rFonts w:ascii="Times New Roman" w:hAnsi="Times New Roman" w:cs="Times New Roman"/>
          <w:sz w:val="24"/>
          <w:szCs w:val="24"/>
          <w:lang w:val="kk-KZ"/>
        </w:rPr>
      </w:pPr>
    </w:p>
    <w:p w:rsidR="00743910" w:rsidRPr="00F24887" w:rsidRDefault="00743910" w:rsidP="00743910">
      <w:pPr>
        <w:spacing w:after="0" w:line="240" w:lineRule="auto"/>
        <w:jc w:val="both"/>
        <w:rPr>
          <w:rFonts w:ascii="Times New Roman" w:hAnsi="Times New Roman" w:cs="Times New Roman"/>
          <w:sz w:val="24"/>
          <w:szCs w:val="24"/>
          <w:lang w:val="kk-KZ"/>
        </w:rPr>
      </w:pPr>
    </w:p>
    <w:p w:rsidR="00743910" w:rsidRPr="00F24887" w:rsidRDefault="00743910" w:rsidP="00743910">
      <w:pPr>
        <w:spacing w:after="0" w:line="240" w:lineRule="auto"/>
        <w:jc w:val="both"/>
        <w:rPr>
          <w:rFonts w:ascii="Times New Roman" w:hAnsi="Times New Roman" w:cs="Times New Roman"/>
          <w:sz w:val="24"/>
          <w:szCs w:val="24"/>
          <w:lang w:val="kk-KZ"/>
        </w:rPr>
      </w:pPr>
      <w:r w:rsidRPr="00F24887">
        <w:rPr>
          <w:rFonts w:ascii="Times New Roman" w:hAnsi="Times New Roman" w:cs="Times New Roman"/>
          <w:sz w:val="24"/>
          <w:szCs w:val="24"/>
          <w:lang w:val="kk-KZ"/>
        </w:rPr>
        <w:t>М. Әуезов атындағы ОҚУ оқу әдістемелік кеңесі тарапынан баспаға ұсынылды.</w:t>
      </w:r>
    </w:p>
    <w:p w:rsidR="00743910" w:rsidRPr="00F24887" w:rsidRDefault="00743910" w:rsidP="00743910">
      <w:pPr>
        <w:spacing w:after="0" w:line="240" w:lineRule="auto"/>
        <w:jc w:val="both"/>
        <w:rPr>
          <w:rFonts w:ascii="Times New Roman" w:hAnsi="Times New Roman" w:cs="Times New Roman"/>
          <w:sz w:val="24"/>
          <w:szCs w:val="24"/>
          <w:lang w:val="kk-KZ"/>
        </w:rPr>
      </w:pPr>
      <w:r w:rsidRPr="00F24887">
        <w:rPr>
          <w:rFonts w:ascii="Times New Roman" w:hAnsi="Times New Roman" w:cs="Times New Roman"/>
          <w:sz w:val="24"/>
          <w:szCs w:val="24"/>
          <w:lang w:val="kk-KZ"/>
        </w:rPr>
        <w:t>(хаттама №  ___   «___ » _____ 2020 ж.)</w:t>
      </w:r>
    </w:p>
    <w:p w:rsidR="00743910" w:rsidRPr="00F24887" w:rsidRDefault="00743910" w:rsidP="00743910">
      <w:pPr>
        <w:spacing w:after="0" w:line="240" w:lineRule="auto"/>
        <w:jc w:val="both"/>
        <w:rPr>
          <w:rFonts w:ascii="Times New Roman" w:hAnsi="Times New Roman" w:cs="Times New Roman"/>
          <w:sz w:val="24"/>
          <w:szCs w:val="24"/>
          <w:lang w:val="kk-KZ"/>
        </w:rPr>
      </w:pPr>
    </w:p>
    <w:p w:rsidR="00743910" w:rsidRPr="00F24887" w:rsidRDefault="00743910" w:rsidP="00743910">
      <w:pPr>
        <w:spacing w:after="0" w:line="240" w:lineRule="auto"/>
        <w:jc w:val="both"/>
        <w:rPr>
          <w:rFonts w:ascii="Times New Roman" w:hAnsi="Times New Roman" w:cs="Times New Roman"/>
          <w:sz w:val="24"/>
          <w:szCs w:val="24"/>
          <w:lang w:val="kk-KZ"/>
        </w:rPr>
      </w:pPr>
    </w:p>
    <w:p w:rsidR="00743910" w:rsidRPr="00F24887" w:rsidRDefault="00743910" w:rsidP="00743910">
      <w:pPr>
        <w:spacing w:after="0" w:line="240" w:lineRule="auto"/>
        <w:jc w:val="both"/>
        <w:rPr>
          <w:rFonts w:ascii="Times New Roman" w:hAnsi="Times New Roman" w:cs="Times New Roman"/>
          <w:sz w:val="24"/>
          <w:szCs w:val="24"/>
          <w:lang w:val="kk-KZ"/>
        </w:rPr>
      </w:pPr>
    </w:p>
    <w:p w:rsidR="00743910" w:rsidRPr="00F24887" w:rsidRDefault="00743910" w:rsidP="00743910">
      <w:pPr>
        <w:spacing w:after="0" w:line="240" w:lineRule="auto"/>
        <w:jc w:val="both"/>
        <w:rPr>
          <w:rFonts w:ascii="Times New Roman" w:hAnsi="Times New Roman" w:cs="Times New Roman"/>
          <w:sz w:val="24"/>
          <w:szCs w:val="24"/>
          <w:lang w:val="kk-KZ"/>
        </w:rPr>
      </w:pPr>
    </w:p>
    <w:p w:rsidR="00743910" w:rsidRPr="00F24887" w:rsidRDefault="00743910" w:rsidP="00743910">
      <w:pPr>
        <w:spacing w:after="0" w:line="240" w:lineRule="auto"/>
        <w:jc w:val="both"/>
        <w:rPr>
          <w:rFonts w:ascii="Times New Roman" w:hAnsi="Times New Roman" w:cs="Times New Roman"/>
          <w:sz w:val="24"/>
          <w:szCs w:val="24"/>
          <w:lang w:val="kk-KZ"/>
        </w:rPr>
      </w:pPr>
    </w:p>
    <w:p w:rsidR="00743910" w:rsidRPr="00F24887" w:rsidRDefault="00743910" w:rsidP="00743910">
      <w:pPr>
        <w:spacing w:after="0" w:line="240" w:lineRule="auto"/>
        <w:jc w:val="both"/>
        <w:rPr>
          <w:rFonts w:ascii="Times New Roman" w:hAnsi="Times New Roman" w:cs="Times New Roman"/>
          <w:sz w:val="24"/>
          <w:szCs w:val="24"/>
          <w:lang w:val="kk-KZ"/>
        </w:rPr>
      </w:pPr>
    </w:p>
    <w:p w:rsidR="00743910" w:rsidRPr="00F24887" w:rsidRDefault="00743910" w:rsidP="00743910">
      <w:pPr>
        <w:spacing w:after="0" w:line="240" w:lineRule="auto"/>
        <w:jc w:val="both"/>
        <w:rPr>
          <w:rFonts w:ascii="Times New Roman" w:hAnsi="Times New Roman" w:cs="Times New Roman"/>
          <w:sz w:val="24"/>
          <w:szCs w:val="24"/>
          <w:lang w:val="kk-KZ"/>
        </w:rPr>
      </w:pPr>
    </w:p>
    <w:p w:rsidR="00743910" w:rsidRPr="00F24887" w:rsidRDefault="00743910" w:rsidP="00743910">
      <w:pPr>
        <w:spacing w:after="0" w:line="240" w:lineRule="auto"/>
        <w:jc w:val="both"/>
        <w:rPr>
          <w:rFonts w:ascii="Times New Roman" w:hAnsi="Times New Roman" w:cs="Times New Roman"/>
          <w:sz w:val="24"/>
          <w:szCs w:val="24"/>
          <w:lang w:val="kk-KZ"/>
        </w:rPr>
      </w:pPr>
    </w:p>
    <w:p w:rsidR="00743910" w:rsidRDefault="00743910" w:rsidP="00743910">
      <w:pPr>
        <w:spacing w:after="0" w:line="240" w:lineRule="auto"/>
        <w:jc w:val="both"/>
        <w:rPr>
          <w:rFonts w:ascii="Times New Roman" w:hAnsi="Times New Roman" w:cs="Times New Roman"/>
          <w:sz w:val="24"/>
          <w:szCs w:val="24"/>
          <w:lang w:val="kk-KZ"/>
        </w:rPr>
      </w:pPr>
    </w:p>
    <w:p w:rsidR="003973B5" w:rsidRDefault="003973B5" w:rsidP="00743910">
      <w:pPr>
        <w:spacing w:after="0" w:line="240" w:lineRule="auto"/>
        <w:jc w:val="both"/>
        <w:rPr>
          <w:rFonts w:ascii="Times New Roman" w:hAnsi="Times New Roman" w:cs="Times New Roman"/>
          <w:sz w:val="24"/>
          <w:szCs w:val="24"/>
          <w:lang w:val="kk-KZ"/>
        </w:rPr>
      </w:pPr>
    </w:p>
    <w:p w:rsidR="003973B5" w:rsidRDefault="003973B5" w:rsidP="00743910">
      <w:pPr>
        <w:spacing w:after="0" w:line="240" w:lineRule="auto"/>
        <w:jc w:val="both"/>
        <w:rPr>
          <w:rFonts w:ascii="Times New Roman" w:hAnsi="Times New Roman" w:cs="Times New Roman"/>
          <w:sz w:val="24"/>
          <w:szCs w:val="24"/>
          <w:lang w:val="kk-KZ"/>
        </w:rPr>
      </w:pPr>
    </w:p>
    <w:p w:rsidR="003973B5" w:rsidRDefault="003973B5" w:rsidP="00743910">
      <w:pPr>
        <w:spacing w:after="0" w:line="240" w:lineRule="auto"/>
        <w:jc w:val="both"/>
        <w:rPr>
          <w:rFonts w:ascii="Times New Roman" w:hAnsi="Times New Roman" w:cs="Times New Roman"/>
          <w:sz w:val="24"/>
          <w:szCs w:val="24"/>
          <w:lang w:val="kk-KZ"/>
        </w:rPr>
      </w:pPr>
    </w:p>
    <w:p w:rsidR="003973B5" w:rsidRPr="00F24887" w:rsidRDefault="003973B5" w:rsidP="00743910">
      <w:pPr>
        <w:spacing w:after="0" w:line="240" w:lineRule="auto"/>
        <w:jc w:val="both"/>
        <w:rPr>
          <w:rFonts w:ascii="Times New Roman" w:hAnsi="Times New Roman" w:cs="Times New Roman"/>
          <w:sz w:val="24"/>
          <w:szCs w:val="24"/>
          <w:lang w:val="kk-KZ"/>
        </w:rPr>
      </w:pPr>
    </w:p>
    <w:p w:rsidR="00743910" w:rsidRPr="00D06EE5" w:rsidRDefault="00743910" w:rsidP="00743910">
      <w:pPr>
        <w:spacing w:after="0" w:line="240" w:lineRule="auto"/>
        <w:jc w:val="both"/>
        <w:rPr>
          <w:rFonts w:ascii="Times New Roman" w:hAnsi="Times New Roman" w:cs="Times New Roman"/>
          <w:sz w:val="24"/>
          <w:szCs w:val="24"/>
        </w:rPr>
      </w:pPr>
    </w:p>
    <w:p w:rsidR="00201AFA" w:rsidRPr="00D06EE5" w:rsidRDefault="00201AFA" w:rsidP="00743910">
      <w:pPr>
        <w:spacing w:after="0" w:line="240" w:lineRule="auto"/>
        <w:jc w:val="both"/>
        <w:rPr>
          <w:rFonts w:ascii="Times New Roman" w:hAnsi="Times New Roman" w:cs="Times New Roman"/>
          <w:sz w:val="24"/>
          <w:szCs w:val="24"/>
        </w:rPr>
      </w:pPr>
    </w:p>
    <w:p w:rsidR="00201AFA" w:rsidRPr="00D06EE5" w:rsidRDefault="00201AFA" w:rsidP="00743910">
      <w:pPr>
        <w:spacing w:after="0" w:line="240" w:lineRule="auto"/>
        <w:jc w:val="both"/>
        <w:rPr>
          <w:rFonts w:ascii="Times New Roman" w:hAnsi="Times New Roman" w:cs="Times New Roman"/>
          <w:sz w:val="24"/>
          <w:szCs w:val="24"/>
        </w:rPr>
      </w:pPr>
    </w:p>
    <w:p w:rsidR="00743910" w:rsidRPr="00F24887" w:rsidRDefault="00743910" w:rsidP="00743910">
      <w:pPr>
        <w:spacing w:after="0" w:line="240" w:lineRule="auto"/>
        <w:jc w:val="both"/>
        <w:rPr>
          <w:rFonts w:ascii="Times New Roman" w:hAnsi="Times New Roman" w:cs="Times New Roman"/>
          <w:sz w:val="24"/>
          <w:szCs w:val="24"/>
          <w:lang w:val="kk-KZ"/>
        </w:rPr>
      </w:pPr>
    </w:p>
    <w:p w:rsidR="00743910" w:rsidRPr="00201AFA" w:rsidRDefault="00743910" w:rsidP="00743910">
      <w:pPr>
        <w:spacing w:after="0" w:line="240" w:lineRule="auto"/>
        <w:jc w:val="both"/>
        <w:rPr>
          <w:rFonts w:ascii="Times New Roman" w:hAnsi="Times New Roman" w:cs="Times New Roman"/>
          <w:sz w:val="24"/>
          <w:szCs w:val="24"/>
        </w:rPr>
      </w:pPr>
    </w:p>
    <w:p w:rsidR="00B416BA" w:rsidRPr="00201AFA" w:rsidRDefault="00B416BA" w:rsidP="00743910">
      <w:pPr>
        <w:spacing w:after="0" w:line="240" w:lineRule="auto"/>
        <w:jc w:val="both"/>
        <w:rPr>
          <w:rFonts w:ascii="Times New Roman" w:hAnsi="Times New Roman" w:cs="Times New Roman"/>
          <w:sz w:val="24"/>
          <w:szCs w:val="24"/>
        </w:rPr>
      </w:pPr>
    </w:p>
    <w:p w:rsidR="00743910" w:rsidRPr="00F24887" w:rsidRDefault="00743910" w:rsidP="00743910">
      <w:pPr>
        <w:spacing w:after="0" w:line="240" w:lineRule="auto"/>
        <w:jc w:val="both"/>
        <w:rPr>
          <w:rFonts w:ascii="Times New Roman" w:hAnsi="Times New Roman" w:cs="Times New Roman"/>
          <w:sz w:val="24"/>
          <w:szCs w:val="24"/>
          <w:lang w:val="kk-KZ"/>
        </w:rPr>
      </w:pPr>
    </w:p>
    <w:p w:rsidR="00743910" w:rsidRPr="00F24887" w:rsidRDefault="00743910" w:rsidP="00743910">
      <w:pPr>
        <w:spacing w:after="0" w:line="240" w:lineRule="auto"/>
        <w:jc w:val="both"/>
        <w:rPr>
          <w:rFonts w:ascii="Times New Roman" w:hAnsi="Times New Roman" w:cs="Times New Roman"/>
          <w:sz w:val="24"/>
          <w:szCs w:val="24"/>
          <w:lang w:val="kk-KZ"/>
        </w:rPr>
      </w:pPr>
      <w:r w:rsidRPr="00F24887">
        <w:rPr>
          <w:rFonts w:ascii="Times New Roman" w:hAnsi="Times New Roman" w:cs="Times New Roman"/>
          <w:sz w:val="24"/>
          <w:szCs w:val="24"/>
          <w:lang w:val="kk-KZ" w:eastAsia="ko-KR"/>
        </w:rPr>
        <w:t xml:space="preserve">© </w:t>
      </w:r>
      <w:r w:rsidRPr="00F24887">
        <w:rPr>
          <w:rFonts w:ascii="Times New Roman" w:hAnsi="Times New Roman" w:cs="Times New Roman"/>
          <w:bCs/>
          <w:sz w:val="24"/>
          <w:szCs w:val="24"/>
          <w:lang w:val="kk-KZ"/>
        </w:rPr>
        <w:t>Исенгалиева Ж.М.</w:t>
      </w:r>
    </w:p>
    <w:p w:rsidR="00743910" w:rsidRPr="00F24887" w:rsidRDefault="00743910" w:rsidP="00743910">
      <w:pPr>
        <w:spacing w:after="0" w:line="240" w:lineRule="auto"/>
        <w:jc w:val="both"/>
        <w:rPr>
          <w:rFonts w:ascii="Times New Roman" w:hAnsi="Times New Roman" w:cs="Times New Roman"/>
          <w:sz w:val="24"/>
          <w:szCs w:val="24"/>
          <w:lang w:val="kk-KZ" w:eastAsia="ko-KR"/>
        </w:rPr>
      </w:pPr>
      <w:r w:rsidRPr="00F24887">
        <w:rPr>
          <w:rFonts w:ascii="Times New Roman" w:hAnsi="Times New Roman" w:cs="Times New Roman"/>
          <w:sz w:val="24"/>
          <w:szCs w:val="24"/>
          <w:lang w:val="kk-KZ" w:eastAsia="ko-KR"/>
        </w:rPr>
        <w:t>© М.Әуезов атындағы Оңтүстік Қазақстан университеті,   2020  ж.</w:t>
      </w:r>
    </w:p>
    <w:tbl>
      <w:tblPr>
        <w:tblW w:w="9606" w:type="dxa"/>
        <w:tblLayout w:type="fixed"/>
        <w:tblLook w:val="01E0"/>
      </w:tblPr>
      <w:tblGrid>
        <w:gridCol w:w="8330"/>
        <w:gridCol w:w="1276"/>
      </w:tblGrid>
      <w:tr w:rsidR="00147636" w:rsidRPr="00CC1A71" w:rsidTr="000B7B1F">
        <w:tc>
          <w:tcPr>
            <w:tcW w:w="8330" w:type="dxa"/>
            <w:shd w:val="clear" w:color="auto" w:fill="auto"/>
          </w:tcPr>
          <w:p w:rsidR="00147636" w:rsidRPr="00CC1A71" w:rsidRDefault="00147636" w:rsidP="00147636">
            <w:pPr>
              <w:tabs>
                <w:tab w:val="left" w:pos="4070"/>
              </w:tabs>
              <w:spacing w:after="0" w:line="240" w:lineRule="auto"/>
              <w:ind w:firstLine="63"/>
              <w:jc w:val="center"/>
              <w:rPr>
                <w:rFonts w:ascii="Times New Roman" w:hAnsi="Times New Roman" w:cs="Times New Roman"/>
                <w:b/>
                <w:sz w:val="24"/>
                <w:szCs w:val="24"/>
                <w:lang w:val="kk-KZ"/>
              </w:rPr>
            </w:pPr>
            <w:r w:rsidRPr="00CC1A71">
              <w:rPr>
                <w:rFonts w:ascii="Times New Roman" w:hAnsi="Times New Roman" w:cs="Times New Roman"/>
                <w:b/>
                <w:sz w:val="24"/>
                <w:szCs w:val="24"/>
                <w:lang w:val="kk-KZ"/>
              </w:rPr>
              <w:lastRenderedPageBreak/>
              <w:t>МАЗМҰНЫ</w:t>
            </w:r>
          </w:p>
        </w:tc>
        <w:tc>
          <w:tcPr>
            <w:tcW w:w="1276" w:type="dxa"/>
            <w:shd w:val="clear" w:color="auto" w:fill="auto"/>
            <w:hideMark/>
          </w:tcPr>
          <w:p w:rsidR="00147636" w:rsidRPr="00CC1A71" w:rsidRDefault="00147636" w:rsidP="00840AC2">
            <w:pPr>
              <w:tabs>
                <w:tab w:val="left" w:pos="4070"/>
              </w:tabs>
              <w:spacing w:after="0" w:line="240" w:lineRule="auto"/>
              <w:ind w:firstLine="63"/>
              <w:rPr>
                <w:rFonts w:ascii="Times New Roman" w:hAnsi="Times New Roman" w:cs="Times New Roman"/>
                <w:b/>
                <w:sz w:val="24"/>
                <w:szCs w:val="24"/>
                <w:lang w:val="kk-KZ"/>
              </w:rPr>
            </w:pPr>
          </w:p>
        </w:tc>
      </w:tr>
      <w:tr w:rsidR="00147636" w:rsidRPr="00CC1A71" w:rsidTr="000B7B1F">
        <w:tc>
          <w:tcPr>
            <w:tcW w:w="8330" w:type="dxa"/>
            <w:shd w:val="clear" w:color="auto" w:fill="auto"/>
          </w:tcPr>
          <w:p w:rsidR="00147636" w:rsidRPr="00CC1A71" w:rsidRDefault="00147636" w:rsidP="00840AC2">
            <w:pPr>
              <w:tabs>
                <w:tab w:val="left" w:pos="4070"/>
              </w:tabs>
              <w:spacing w:after="0" w:line="240" w:lineRule="auto"/>
              <w:ind w:firstLine="63"/>
              <w:rPr>
                <w:rFonts w:ascii="Times New Roman" w:hAnsi="Times New Roman" w:cs="Times New Roman"/>
                <w:sz w:val="24"/>
                <w:szCs w:val="24"/>
                <w:lang w:val="kk-KZ"/>
              </w:rPr>
            </w:pPr>
            <w:r w:rsidRPr="00CC1A71">
              <w:rPr>
                <w:rFonts w:ascii="Times New Roman" w:hAnsi="Times New Roman" w:cs="Times New Roman"/>
                <w:sz w:val="24"/>
                <w:szCs w:val="24"/>
                <w:lang w:val="kk-KZ"/>
              </w:rPr>
              <w:t xml:space="preserve">Кіріспе </w:t>
            </w:r>
          </w:p>
        </w:tc>
        <w:tc>
          <w:tcPr>
            <w:tcW w:w="1276" w:type="dxa"/>
            <w:shd w:val="clear" w:color="auto" w:fill="auto"/>
            <w:hideMark/>
          </w:tcPr>
          <w:p w:rsidR="00147636" w:rsidRPr="00CC1A71" w:rsidRDefault="000B7B1F" w:rsidP="00840AC2">
            <w:pPr>
              <w:tabs>
                <w:tab w:val="left" w:pos="4070"/>
              </w:tabs>
              <w:spacing w:after="0" w:line="240" w:lineRule="auto"/>
              <w:ind w:firstLine="63"/>
              <w:rPr>
                <w:rFonts w:ascii="Times New Roman" w:hAnsi="Times New Roman" w:cs="Times New Roman"/>
                <w:sz w:val="24"/>
                <w:szCs w:val="24"/>
                <w:lang w:val="kk-KZ"/>
              </w:rPr>
            </w:pPr>
            <w:r>
              <w:rPr>
                <w:rFonts w:ascii="Times New Roman" w:hAnsi="Times New Roman" w:cs="Times New Roman"/>
                <w:sz w:val="24"/>
                <w:szCs w:val="24"/>
                <w:lang w:val="kk-KZ"/>
              </w:rPr>
              <w:t>6</w:t>
            </w:r>
          </w:p>
        </w:tc>
      </w:tr>
      <w:tr w:rsidR="00147636" w:rsidRPr="00CC1A71" w:rsidTr="000B7B1F">
        <w:tc>
          <w:tcPr>
            <w:tcW w:w="8330" w:type="dxa"/>
            <w:shd w:val="clear" w:color="auto" w:fill="auto"/>
          </w:tcPr>
          <w:p w:rsidR="00147636" w:rsidRPr="00CC1A71" w:rsidRDefault="00147636" w:rsidP="00840AC2">
            <w:pPr>
              <w:tabs>
                <w:tab w:val="left" w:pos="4070"/>
              </w:tabs>
              <w:spacing w:after="0" w:line="240" w:lineRule="auto"/>
              <w:ind w:firstLine="63"/>
              <w:rPr>
                <w:rFonts w:ascii="Times New Roman" w:hAnsi="Times New Roman" w:cs="Times New Roman"/>
                <w:sz w:val="24"/>
                <w:szCs w:val="24"/>
                <w:lang w:val="kk-KZ"/>
              </w:rPr>
            </w:pPr>
            <w:r w:rsidRPr="00CC1A71">
              <w:rPr>
                <w:rFonts w:ascii="Times New Roman" w:hAnsi="Times New Roman" w:cs="Times New Roman"/>
                <w:sz w:val="24"/>
                <w:szCs w:val="24"/>
                <w:lang w:val="kk-KZ"/>
              </w:rPr>
              <w:t>Дәріс</w:t>
            </w:r>
            <w:r w:rsidRPr="00CC1A71">
              <w:rPr>
                <w:rFonts w:ascii="Times New Roman" w:hAnsi="Times New Roman" w:cs="Times New Roman"/>
                <w:color w:val="000000"/>
                <w:sz w:val="24"/>
                <w:szCs w:val="24"/>
                <w:lang w:val="kk-KZ"/>
              </w:rPr>
              <w:t xml:space="preserve"> сабақтарын  төмендегі кестедегідей өткізуге болады</w:t>
            </w:r>
          </w:p>
        </w:tc>
        <w:tc>
          <w:tcPr>
            <w:tcW w:w="1276" w:type="dxa"/>
            <w:shd w:val="clear" w:color="auto" w:fill="auto"/>
            <w:hideMark/>
          </w:tcPr>
          <w:p w:rsidR="00147636" w:rsidRPr="00CC1A71" w:rsidRDefault="000B7B1F" w:rsidP="00840AC2">
            <w:pPr>
              <w:tabs>
                <w:tab w:val="left" w:pos="4070"/>
              </w:tabs>
              <w:spacing w:after="0" w:line="240" w:lineRule="auto"/>
              <w:ind w:firstLine="63"/>
              <w:rPr>
                <w:rFonts w:ascii="Times New Roman" w:hAnsi="Times New Roman" w:cs="Times New Roman"/>
                <w:sz w:val="24"/>
                <w:szCs w:val="24"/>
                <w:lang w:val="kk-KZ"/>
              </w:rPr>
            </w:pPr>
            <w:r>
              <w:rPr>
                <w:rFonts w:ascii="Times New Roman" w:hAnsi="Times New Roman" w:cs="Times New Roman"/>
                <w:sz w:val="24"/>
                <w:szCs w:val="24"/>
                <w:lang w:val="kk-KZ"/>
              </w:rPr>
              <w:t>8</w:t>
            </w:r>
          </w:p>
        </w:tc>
      </w:tr>
      <w:tr w:rsidR="00147636" w:rsidRPr="00CC1A71" w:rsidTr="000B7B1F">
        <w:tc>
          <w:tcPr>
            <w:tcW w:w="8330" w:type="dxa"/>
            <w:shd w:val="clear" w:color="auto" w:fill="auto"/>
          </w:tcPr>
          <w:p w:rsidR="00147636" w:rsidRPr="00CC1A71" w:rsidRDefault="00147636" w:rsidP="00147636">
            <w:pPr>
              <w:tabs>
                <w:tab w:val="left" w:pos="4070"/>
              </w:tabs>
              <w:spacing w:after="0" w:line="240" w:lineRule="auto"/>
              <w:ind w:firstLine="63"/>
              <w:rPr>
                <w:rFonts w:ascii="Times New Roman" w:hAnsi="Times New Roman" w:cs="Times New Roman"/>
                <w:sz w:val="24"/>
                <w:szCs w:val="24"/>
                <w:lang w:val="kk-KZ"/>
              </w:rPr>
            </w:pPr>
            <w:r w:rsidRPr="00CC1A71">
              <w:rPr>
                <w:rFonts w:ascii="Times New Roman" w:hAnsi="Times New Roman" w:cs="Times New Roman"/>
                <w:sz w:val="24"/>
                <w:szCs w:val="24"/>
                <w:lang w:val="kk-KZ"/>
              </w:rPr>
              <w:t>Дәріс 1. Этика және эстетика курсының пәні және функциялары</w:t>
            </w:r>
          </w:p>
          <w:p w:rsidR="00147636" w:rsidRPr="00CC1A71" w:rsidRDefault="00147636" w:rsidP="00840AC2">
            <w:pPr>
              <w:tabs>
                <w:tab w:val="left" w:pos="4070"/>
              </w:tabs>
              <w:spacing w:after="0" w:line="240" w:lineRule="auto"/>
              <w:ind w:firstLine="63"/>
              <w:rPr>
                <w:rFonts w:ascii="Times New Roman" w:hAnsi="Times New Roman" w:cs="Times New Roman"/>
                <w:sz w:val="24"/>
                <w:szCs w:val="24"/>
                <w:lang w:val="kk-KZ"/>
              </w:rPr>
            </w:pPr>
          </w:p>
        </w:tc>
        <w:tc>
          <w:tcPr>
            <w:tcW w:w="1276" w:type="dxa"/>
            <w:shd w:val="clear" w:color="auto" w:fill="auto"/>
            <w:hideMark/>
          </w:tcPr>
          <w:p w:rsidR="00147636" w:rsidRPr="00CC1A71" w:rsidRDefault="000B7B1F" w:rsidP="00840AC2">
            <w:pPr>
              <w:tabs>
                <w:tab w:val="left" w:pos="4070"/>
              </w:tabs>
              <w:spacing w:after="0" w:line="240" w:lineRule="auto"/>
              <w:ind w:firstLine="63"/>
              <w:rPr>
                <w:rFonts w:ascii="Times New Roman" w:hAnsi="Times New Roman" w:cs="Times New Roman"/>
                <w:sz w:val="24"/>
                <w:szCs w:val="24"/>
                <w:lang w:val="kk-KZ"/>
              </w:rPr>
            </w:pPr>
            <w:r>
              <w:rPr>
                <w:rFonts w:ascii="Times New Roman" w:hAnsi="Times New Roman" w:cs="Times New Roman"/>
                <w:sz w:val="24"/>
                <w:szCs w:val="24"/>
                <w:lang w:val="kk-KZ"/>
              </w:rPr>
              <w:t>9</w:t>
            </w:r>
          </w:p>
        </w:tc>
      </w:tr>
      <w:tr w:rsidR="00147636" w:rsidRPr="00CC1A71" w:rsidTr="000B7B1F">
        <w:tc>
          <w:tcPr>
            <w:tcW w:w="8330" w:type="dxa"/>
            <w:shd w:val="clear" w:color="auto" w:fill="auto"/>
          </w:tcPr>
          <w:p w:rsidR="00147636" w:rsidRPr="00CC1A71" w:rsidRDefault="00147636" w:rsidP="00840AC2">
            <w:pPr>
              <w:tabs>
                <w:tab w:val="left" w:pos="4070"/>
              </w:tabs>
              <w:spacing w:after="0" w:line="240" w:lineRule="auto"/>
              <w:ind w:firstLine="63"/>
              <w:rPr>
                <w:rFonts w:ascii="Times New Roman" w:hAnsi="Times New Roman" w:cs="Times New Roman"/>
                <w:sz w:val="24"/>
                <w:szCs w:val="24"/>
                <w:lang w:val="kk-KZ"/>
              </w:rPr>
            </w:pPr>
            <w:r w:rsidRPr="00CC1A71">
              <w:rPr>
                <w:rFonts w:ascii="Times New Roman" w:hAnsi="Times New Roman" w:cs="Times New Roman"/>
                <w:sz w:val="24"/>
                <w:szCs w:val="24"/>
                <w:lang w:val="kk-KZ"/>
              </w:rPr>
              <w:t>Дәріс 2.</w:t>
            </w:r>
            <w:r w:rsidRPr="00CC1A71">
              <w:rPr>
                <w:rFonts w:ascii="Times New Roman" w:hAnsi="Times New Roman" w:cs="Times New Roman"/>
                <w:sz w:val="24"/>
                <w:szCs w:val="24"/>
              </w:rPr>
              <w:t xml:space="preserve"> Этика – мораль туралы ілім</w:t>
            </w:r>
          </w:p>
          <w:p w:rsidR="00147636" w:rsidRPr="00CC1A71" w:rsidRDefault="00147636" w:rsidP="00840AC2">
            <w:pPr>
              <w:tabs>
                <w:tab w:val="left" w:pos="4070"/>
              </w:tabs>
              <w:spacing w:after="0" w:line="240" w:lineRule="auto"/>
              <w:ind w:firstLine="63"/>
              <w:rPr>
                <w:rFonts w:ascii="Times New Roman" w:eastAsia="Calibri" w:hAnsi="Times New Roman" w:cs="Times New Roman"/>
                <w:sz w:val="24"/>
                <w:szCs w:val="24"/>
                <w:lang w:val="kk-KZ"/>
              </w:rPr>
            </w:pPr>
          </w:p>
        </w:tc>
        <w:tc>
          <w:tcPr>
            <w:tcW w:w="1276" w:type="dxa"/>
            <w:shd w:val="clear" w:color="auto" w:fill="auto"/>
            <w:hideMark/>
          </w:tcPr>
          <w:p w:rsidR="00147636" w:rsidRPr="00CC1A71" w:rsidRDefault="000B7B1F" w:rsidP="00840AC2">
            <w:pPr>
              <w:tabs>
                <w:tab w:val="left" w:pos="4070"/>
              </w:tabs>
              <w:spacing w:after="0" w:line="240" w:lineRule="auto"/>
              <w:ind w:firstLine="63"/>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11</w:t>
            </w:r>
          </w:p>
        </w:tc>
      </w:tr>
      <w:tr w:rsidR="00147636" w:rsidRPr="00CC1A71" w:rsidTr="000B7B1F">
        <w:tc>
          <w:tcPr>
            <w:tcW w:w="8330" w:type="dxa"/>
            <w:shd w:val="clear" w:color="auto" w:fill="auto"/>
          </w:tcPr>
          <w:p w:rsidR="00147636" w:rsidRPr="00CC1A71" w:rsidRDefault="00147636" w:rsidP="00840AC2">
            <w:pPr>
              <w:spacing w:after="0" w:line="240" w:lineRule="auto"/>
              <w:ind w:firstLine="63"/>
              <w:rPr>
                <w:rFonts w:ascii="Times New Roman" w:eastAsia="Calibri" w:hAnsi="Times New Roman" w:cs="Times New Roman"/>
                <w:sz w:val="24"/>
                <w:szCs w:val="24"/>
                <w:lang w:val="kk-KZ"/>
              </w:rPr>
            </w:pPr>
            <w:r w:rsidRPr="00CC1A71">
              <w:rPr>
                <w:rFonts w:ascii="Times New Roman" w:hAnsi="Times New Roman" w:cs="Times New Roman"/>
                <w:sz w:val="24"/>
                <w:szCs w:val="24"/>
                <w:lang w:val="kk-KZ"/>
              </w:rPr>
              <w:t>Дәріс 3. Этикалық ойдың негізгі тарихи  даму  кезеңдері</w:t>
            </w:r>
          </w:p>
          <w:p w:rsidR="00147636" w:rsidRPr="00CC1A71" w:rsidRDefault="00147636" w:rsidP="00840AC2">
            <w:pPr>
              <w:numPr>
                <w:ilvl w:val="0"/>
                <w:numId w:val="5"/>
              </w:numPr>
              <w:spacing w:after="0" w:line="240" w:lineRule="auto"/>
              <w:ind w:left="0"/>
              <w:rPr>
                <w:rFonts w:ascii="Times New Roman" w:eastAsia="Calibri" w:hAnsi="Times New Roman" w:cs="Times New Roman"/>
                <w:sz w:val="24"/>
                <w:szCs w:val="24"/>
                <w:lang w:val="kk-KZ"/>
              </w:rPr>
            </w:pPr>
          </w:p>
        </w:tc>
        <w:tc>
          <w:tcPr>
            <w:tcW w:w="1276" w:type="dxa"/>
            <w:shd w:val="clear" w:color="auto" w:fill="auto"/>
          </w:tcPr>
          <w:p w:rsidR="00147636" w:rsidRPr="00CC1A71" w:rsidRDefault="000B7B1F" w:rsidP="00840AC2">
            <w:pPr>
              <w:numPr>
                <w:ilvl w:val="0"/>
                <w:numId w:val="5"/>
              </w:numPr>
              <w:spacing w:after="0" w:line="240" w:lineRule="auto"/>
              <w:ind w:left="0"/>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17</w:t>
            </w:r>
          </w:p>
        </w:tc>
      </w:tr>
      <w:tr w:rsidR="00147636" w:rsidRPr="00CC1A71" w:rsidTr="000B7B1F">
        <w:tc>
          <w:tcPr>
            <w:tcW w:w="8330" w:type="dxa"/>
            <w:shd w:val="clear" w:color="auto" w:fill="auto"/>
          </w:tcPr>
          <w:p w:rsidR="00147636" w:rsidRPr="00CC1A71" w:rsidRDefault="00147636" w:rsidP="00840AC2">
            <w:pPr>
              <w:pStyle w:val="a7"/>
              <w:shd w:val="clear" w:color="auto" w:fill="FFFFFF"/>
              <w:spacing w:before="0" w:beforeAutospacing="0" w:after="0" w:afterAutospacing="0"/>
              <w:rPr>
                <w:color w:val="424242"/>
                <w:lang w:val="kk-KZ"/>
              </w:rPr>
            </w:pPr>
            <w:r w:rsidRPr="00CC1A71">
              <w:rPr>
                <w:bCs/>
                <w:lang w:val="kk-KZ"/>
              </w:rPr>
              <w:t xml:space="preserve">Дәріс 4. </w:t>
            </w:r>
            <w:r w:rsidRPr="00CC1A71">
              <w:rPr>
                <w:lang w:val="kk-KZ"/>
              </w:rPr>
              <w:t>Қайта  Өркендеу дәуіріндегі этика: антропоцентризм және гуманизм.</w:t>
            </w:r>
          </w:p>
          <w:p w:rsidR="00147636" w:rsidRPr="00CC1A71" w:rsidRDefault="00147636" w:rsidP="00840AC2">
            <w:pPr>
              <w:tabs>
                <w:tab w:val="left" w:pos="200"/>
              </w:tabs>
              <w:spacing w:after="0" w:line="240" w:lineRule="auto"/>
              <w:rPr>
                <w:rFonts w:ascii="Times New Roman" w:hAnsi="Times New Roman" w:cs="Times New Roman"/>
                <w:sz w:val="24"/>
                <w:szCs w:val="24"/>
                <w:lang w:val="kk-KZ"/>
              </w:rPr>
            </w:pPr>
          </w:p>
        </w:tc>
        <w:tc>
          <w:tcPr>
            <w:tcW w:w="1276" w:type="dxa"/>
            <w:shd w:val="clear" w:color="auto" w:fill="auto"/>
            <w:hideMark/>
          </w:tcPr>
          <w:p w:rsidR="00147636" w:rsidRPr="00CC1A71" w:rsidRDefault="000B7B1F" w:rsidP="00840AC2">
            <w:pPr>
              <w:tabs>
                <w:tab w:val="left" w:pos="200"/>
              </w:tabs>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27</w:t>
            </w:r>
          </w:p>
        </w:tc>
      </w:tr>
      <w:tr w:rsidR="00147636" w:rsidRPr="00CC1A71" w:rsidTr="000B7B1F">
        <w:tc>
          <w:tcPr>
            <w:tcW w:w="8330" w:type="dxa"/>
            <w:shd w:val="clear" w:color="auto" w:fill="auto"/>
          </w:tcPr>
          <w:p w:rsidR="00147636" w:rsidRPr="00CC1A71" w:rsidRDefault="00147636" w:rsidP="00840AC2">
            <w:pPr>
              <w:spacing w:after="0" w:line="240" w:lineRule="auto"/>
              <w:rPr>
                <w:rFonts w:ascii="Times New Roman" w:hAnsi="Times New Roman" w:cs="Times New Roman"/>
                <w:bCs/>
                <w:sz w:val="24"/>
                <w:szCs w:val="24"/>
                <w:lang w:val="kk-KZ"/>
              </w:rPr>
            </w:pPr>
            <w:r w:rsidRPr="00CC1A71">
              <w:rPr>
                <w:rFonts w:ascii="Times New Roman" w:hAnsi="Times New Roman" w:cs="Times New Roman"/>
                <w:bCs/>
                <w:sz w:val="24"/>
                <w:szCs w:val="24"/>
                <w:lang w:val="kk-KZ"/>
              </w:rPr>
              <w:t xml:space="preserve">Дәріс 5. </w:t>
            </w:r>
            <w:r w:rsidRPr="00CC1A71">
              <w:rPr>
                <w:rFonts w:ascii="Times New Roman" w:hAnsi="Times New Roman" w:cs="Times New Roman"/>
                <w:sz w:val="24"/>
                <w:szCs w:val="24"/>
                <w:lang w:val="kk-KZ"/>
              </w:rPr>
              <w:t>Қазақ ойшылдарының философиялық - этикалық ілімдері</w:t>
            </w:r>
          </w:p>
          <w:p w:rsidR="00147636" w:rsidRPr="00CC1A71" w:rsidRDefault="00147636" w:rsidP="00840AC2">
            <w:pPr>
              <w:spacing w:after="0" w:line="240" w:lineRule="auto"/>
              <w:rPr>
                <w:rFonts w:ascii="Times New Roman" w:hAnsi="Times New Roman" w:cs="Times New Roman"/>
                <w:sz w:val="24"/>
                <w:szCs w:val="24"/>
                <w:lang w:val="kk-KZ"/>
              </w:rPr>
            </w:pPr>
          </w:p>
        </w:tc>
        <w:tc>
          <w:tcPr>
            <w:tcW w:w="1276" w:type="dxa"/>
            <w:shd w:val="clear" w:color="auto" w:fill="auto"/>
            <w:hideMark/>
          </w:tcPr>
          <w:p w:rsidR="00147636" w:rsidRPr="00CC1A71" w:rsidRDefault="000B7B1F" w:rsidP="00840AC2">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32</w:t>
            </w:r>
          </w:p>
        </w:tc>
      </w:tr>
      <w:tr w:rsidR="00147636" w:rsidRPr="00CC1A71" w:rsidTr="000B7B1F">
        <w:tc>
          <w:tcPr>
            <w:tcW w:w="8330" w:type="dxa"/>
            <w:shd w:val="clear" w:color="auto" w:fill="auto"/>
          </w:tcPr>
          <w:p w:rsidR="00147636" w:rsidRPr="00CC1A71" w:rsidRDefault="00147636" w:rsidP="00840AC2">
            <w:pPr>
              <w:spacing w:after="0" w:line="240" w:lineRule="auto"/>
              <w:rPr>
                <w:rFonts w:ascii="Times New Roman" w:hAnsi="Times New Roman" w:cs="Times New Roman"/>
                <w:sz w:val="24"/>
                <w:szCs w:val="24"/>
                <w:lang w:val="kk-KZ"/>
              </w:rPr>
            </w:pPr>
            <w:r w:rsidRPr="00CC1A71">
              <w:rPr>
                <w:rFonts w:ascii="Times New Roman" w:hAnsi="Times New Roman" w:cs="Times New Roman"/>
                <w:bCs/>
                <w:sz w:val="24"/>
                <w:szCs w:val="24"/>
                <w:lang w:val="kk-KZ"/>
              </w:rPr>
              <w:t xml:space="preserve">Дәріс 6.  </w:t>
            </w:r>
            <w:r w:rsidRPr="00CC1A71">
              <w:rPr>
                <w:rFonts w:ascii="Times New Roman" w:hAnsi="Times New Roman" w:cs="Times New Roman"/>
                <w:sz w:val="24"/>
                <w:szCs w:val="24"/>
                <w:lang w:val="kk-KZ"/>
              </w:rPr>
              <w:t>Адамгершілік принциптердің қазақ халқының өміріндегі маңызы.</w:t>
            </w:r>
          </w:p>
          <w:p w:rsidR="00147636" w:rsidRPr="00CC1A71" w:rsidRDefault="00147636" w:rsidP="00840AC2">
            <w:pPr>
              <w:spacing w:after="0" w:line="240" w:lineRule="auto"/>
              <w:rPr>
                <w:rFonts w:ascii="Times New Roman" w:hAnsi="Times New Roman" w:cs="Times New Roman"/>
                <w:sz w:val="24"/>
                <w:szCs w:val="24"/>
                <w:lang w:val="kk-KZ"/>
              </w:rPr>
            </w:pPr>
          </w:p>
        </w:tc>
        <w:tc>
          <w:tcPr>
            <w:tcW w:w="1276" w:type="dxa"/>
            <w:shd w:val="clear" w:color="auto" w:fill="auto"/>
            <w:hideMark/>
          </w:tcPr>
          <w:p w:rsidR="00147636" w:rsidRPr="00CC1A71" w:rsidRDefault="000B7B1F" w:rsidP="00840AC2">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37</w:t>
            </w:r>
          </w:p>
        </w:tc>
      </w:tr>
      <w:tr w:rsidR="00147636" w:rsidRPr="00CC1A71" w:rsidTr="000B7B1F">
        <w:tc>
          <w:tcPr>
            <w:tcW w:w="8330" w:type="dxa"/>
            <w:shd w:val="clear" w:color="auto" w:fill="auto"/>
          </w:tcPr>
          <w:p w:rsidR="00147636" w:rsidRPr="00CC1A71" w:rsidRDefault="00147636" w:rsidP="00840AC2">
            <w:pPr>
              <w:spacing w:after="0" w:line="240" w:lineRule="auto"/>
              <w:rPr>
                <w:rFonts w:ascii="Times New Roman" w:hAnsi="Times New Roman" w:cs="Times New Roman"/>
                <w:sz w:val="24"/>
                <w:szCs w:val="24"/>
                <w:lang w:val="kk-KZ"/>
              </w:rPr>
            </w:pPr>
            <w:r w:rsidRPr="00CC1A71">
              <w:rPr>
                <w:rFonts w:ascii="Times New Roman" w:hAnsi="Times New Roman" w:cs="Times New Roman"/>
                <w:bCs/>
                <w:sz w:val="24"/>
                <w:szCs w:val="24"/>
                <w:lang w:val="kk-KZ"/>
              </w:rPr>
              <w:t xml:space="preserve">Дәріс 7. </w:t>
            </w:r>
            <w:r w:rsidRPr="00CC1A71">
              <w:rPr>
                <w:rFonts w:ascii="Times New Roman" w:hAnsi="Times New Roman" w:cs="Times New Roman"/>
                <w:sz w:val="24"/>
                <w:szCs w:val="24"/>
                <w:lang w:val="kk-KZ"/>
              </w:rPr>
              <w:t>Жоғары мектеп оқытушысының және ғалымның кәсіби этикасы</w:t>
            </w:r>
          </w:p>
          <w:p w:rsidR="00147636" w:rsidRPr="00CC1A71" w:rsidRDefault="00147636" w:rsidP="00840AC2">
            <w:pPr>
              <w:spacing w:after="0" w:line="240" w:lineRule="auto"/>
              <w:rPr>
                <w:rFonts w:ascii="Times New Roman" w:hAnsi="Times New Roman" w:cs="Times New Roman"/>
                <w:sz w:val="24"/>
                <w:szCs w:val="24"/>
                <w:lang w:val="kk-KZ"/>
              </w:rPr>
            </w:pPr>
          </w:p>
        </w:tc>
        <w:tc>
          <w:tcPr>
            <w:tcW w:w="1276" w:type="dxa"/>
            <w:shd w:val="clear" w:color="auto" w:fill="auto"/>
            <w:hideMark/>
          </w:tcPr>
          <w:p w:rsidR="00147636" w:rsidRPr="00CC1A71" w:rsidRDefault="000B7B1F" w:rsidP="00840AC2">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43</w:t>
            </w:r>
          </w:p>
        </w:tc>
      </w:tr>
      <w:tr w:rsidR="00147636" w:rsidRPr="00CC1A71" w:rsidTr="000B7B1F">
        <w:tc>
          <w:tcPr>
            <w:tcW w:w="8330" w:type="dxa"/>
            <w:shd w:val="clear" w:color="auto" w:fill="auto"/>
          </w:tcPr>
          <w:p w:rsidR="00147636" w:rsidRPr="00CC1A71" w:rsidRDefault="00147636" w:rsidP="00840AC2">
            <w:pPr>
              <w:spacing w:after="0" w:line="240" w:lineRule="auto"/>
              <w:rPr>
                <w:rFonts w:ascii="Times New Roman" w:hAnsi="Times New Roman" w:cs="Times New Roman"/>
                <w:sz w:val="24"/>
                <w:szCs w:val="24"/>
                <w:lang w:val="kk-KZ"/>
              </w:rPr>
            </w:pPr>
            <w:r w:rsidRPr="00CC1A71">
              <w:rPr>
                <w:rFonts w:ascii="Times New Roman" w:hAnsi="Times New Roman" w:cs="Times New Roman"/>
                <w:bCs/>
                <w:sz w:val="24"/>
                <w:szCs w:val="24"/>
                <w:lang w:val="kk-KZ"/>
              </w:rPr>
              <w:t>Дәріс 8</w:t>
            </w:r>
            <w:r w:rsidRPr="00CC1A71">
              <w:rPr>
                <w:rFonts w:ascii="Times New Roman" w:hAnsi="Times New Roman" w:cs="Times New Roman"/>
                <w:sz w:val="24"/>
                <w:szCs w:val="24"/>
                <w:lang w:val="kk-KZ"/>
              </w:rPr>
              <w:t>. Этикет – адами қатынастардың сыртқы көрінісі</w:t>
            </w:r>
          </w:p>
          <w:p w:rsidR="00147636" w:rsidRPr="00CC1A71" w:rsidRDefault="00147636" w:rsidP="00840AC2">
            <w:pPr>
              <w:spacing w:after="0" w:line="240" w:lineRule="auto"/>
              <w:rPr>
                <w:rFonts w:ascii="Times New Roman" w:hAnsi="Times New Roman" w:cs="Times New Roman"/>
                <w:sz w:val="24"/>
                <w:szCs w:val="24"/>
                <w:lang w:val="kk-KZ"/>
              </w:rPr>
            </w:pPr>
          </w:p>
        </w:tc>
        <w:tc>
          <w:tcPr>
            <w:tcW w:w="1276" w:type="dxa"/>
            <w:shd w:val="clear" w:color="auto" w:fill="auto"/>
            <w:hideMark/>
          </w:tcPr>
          <w:p w:rsidR="00147636" w:rsidRPr="00CC1A71" w:rsidRDefault="000B7B1F" w:rsidP="00840AC2">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53</w:t>
            </w:r>
          </w:p>
        </w:tc>
      </w:tr>
      <w:tr w:rsidR="00147636" w:rsidRPr="00CC1A71" w:rsidTr="000B7B1F">
        <w:tc>
          <w:tcPr>
            <w:tcW w:w="8330" w:type="dxa"/>
            <w:shd w:val="clear" w:color="auto" w:fill="auto"/>
          </w:tcPr>
          <w:p w:rsidR="00147636" w:rsidRPr="00CC1A71" w:rsidRDefault="00147636" w:rsidP="00840AC2">
            <w:pPr>
              <w:shd w:val="clear" w:color="auto" w:fill="FFFFFF"/>
              <w:tabs>
                <w:tab w:val="left" w:pos="1820"/>
              </w:tabs>
              <w:spacing w:after="0" w:line="240" w:lineRule="auto"/>
              <w:rPr>
                <w:rFonts w:ascii="Times New Roman" w:hAnsi="Times New Roman" w:cs="Times New Roman"/>
                <w:sz w:val="24"/>
                <w:szCs w:val="24"/>
                <w:lang w:val="kk-KZ"/>
              </w:rPr>
            </w:pPr>
            <w:r w:rsidRPr="00CC1A71">
              <w:rPr>
                <w:rFonts w:ascii="Times New Roman" w:hAnsi="Times New Roman" w:cs="Times New Roman"/>
                <w:bCs/>
                <w:sz w:val="24"/>
                <w:szCs w:val="24"/>
                <w:lang w:val="kk-KZ"/>
              </w:rPr>
              <w:t xml:space="preserve">Дәріс 9. </w:t>
            </w:r>
            <w:r w:rsidRPr="00CC1A71">
              <w:rPr>
                <w:rFonts w:ascii="Times New Roman" w:hAnsi="Times New Roman" w:cs="Times New Roman"/>
                <w:sz w:val="24"/>
                <w:szCs w:val="24"/>
                <w:lang w:val="kk-KZ"/>
              </w:rPr>
              <w:t>Эстетиканың пәні</w:t>
            </w:r>
          </w:p>
          <w:p w:rsidR="00147636" w:rsidRPr="00CC1A71" w:rsidRDefault="00147636" w:rsidP="00840AC2">
            <w:pPr>
              <w:spacing w:after="0" w:line="240" w:lineRule="auto"/>
              <w:rPr>
                <w:rFonts w:ascii="Times New Roman" w:hAnsi="Times New Roman" w:cs="Times New Roman"/>
                <w:sz w:val="24"/>
                <w:szCs w:val="24"/>
                <w:lang w:val="kk-KZ"/>
              </w:rPr>
            </w:pPr>
          </w:p>
          <w:p w:rsidR="00147636" w:rsidRPr="00CC1A71" w:rsidRDefault="00147636" w:rsidP="00840AC2">
            <w:pPr>
              <w:spacing w:after="0" w:line="240" w:lineRule="auto"/>
              <w:rPr>
                <w:rFonts w:ascii="Times New Roman" w:hAnsi="Times New Roman" w:cs="Times New Roman"/>
                <w:sz w:val="24"/>
                <w:szCs w:val="24"/>
                <w:lang w:val="kk-KZ"/>
              </w:rPr>
            </w:pPr>
          </w:p>
        </w:tc>
        <w:tc>
          <w:tcPr>
            <w:tcW w:w="1276" w:type="dxa"/>
            <w:shd w:val="clear" w:color="auto" w:fill="auto"/>
            <w:hideMark/>
          </w:tcPr>
          <w:p w:rsidR="00147636" w:rsidRPr="00CC1A71" w:rsidRDefault="000B7B1F" w:rsidP="00840AC2">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61</w:t>
            </w:r>
          </w:p>
        </w:tc>
      </w:tr>
      <w:tr w:rsidR="00147636" w:rsidRPr="00CC1A71" w:rsidTr="000B7B1F">
        <w:tc>
          <w:tcPr>
            <w:tcW w:w="8330" w:type="dxa"/>
            <w:shd w:val="clear" w:color="auto" w:fill="auto"/>
          </w:tcPr>
          <w:p w:rsidR="00147636" w:rsidRPr="00CC1A71" w:rsidRDefault="00147636" w:rsidP="00840AC2">
            <w:pPr>
              <w:spacing w:after="0" w:line="240" w:lineRule="auto"/>
              <w:rPr>
                <w:rFonts w:ascii="Times New Roman" w:hAnsi="Times New Roman" w:cs="Times New Roman"/>
                <w:sz w:val="24"/>
                <w:szCs w:val="24"/>
                <w:lang w:val="kk-KZ"/>
              </w:rPr>
            </w:pPr>
            <w:r w:rsidRPr="00CC1A71">
              <w:rPr>
                <w:rFonts w:ascii="Times New Roman" w:hAnsi="Times New Roman" w:cs="Times New Roman"/>
                <w:bCs/>
                <w:sz w:val="24"/>
                <w:szCs w:val="24"/>
                <w:lang w:val="kk-KZ"/>
              </w:rPr>
              <w:t>Дәріс</w:t>
            </w:r>
            <w:r w:rsidRPr="00CC1A71">
              <w:rPr>
                <w:rFonts w:ascii="Times New Roman" w:hAnsi="Times New Roman" w:cs="Times New Roman"/>
                <w:sz w:val="24"/>
                <w:szCs w:val="24"/>
                <w:lang w:val="kk-KZ"/>
              </w:rPr>
              <w:t xml:space="preserve"> 10. </w:t>
            </w:r>
            <w:r w:rsidRPr="00CC1A71">
              <w:rPr>
                <w:rFonts w:ascii="Times New Roman" w:hAnsi="Times New Roman" w:cs="Times New Roman"/>
                <w:sz w:val="24"/>
                <w:szCs w:val="24"/>
              </w:rPr>
              <w:t xml:space="preserve">Эстетикалық </w:t>
            </w:r>
            <w:r w:rsidRPr="00CC1A71">
              <w:rPr>
                <w:rFonts w:ascii="Times New Roman" w:hAnsi="Times New Roman" w:cs="Times New Roman"/>
                <w:sz w:val="24"/>
                <w:szCs w:val="24"/>
                <w:lang w:val="kk-KZ"/>
              </w:rPr>
              <w:t xml:space="preserve"> </w:t>
            </w:r>
            <w:r w:rsidRPr="00CC1A71">
              <w:rPr>
                <w:rFonts w:ascii="Times New Roman" w:hAnsi="Times New Roman" w:cs="Times New Roman"/>
                <w:sz w:val="24"/>
                <w:szCs w:val="24"/>
              </w:rPr>
              <w:t>теориялардың  даму тарихы</w:t>
            </w:r>
          </w:p>
          <w:p w:rsidR="00147636" w:rsidRPr="00CC1A71" w:rsidRDefault="00147636" w:rsidP="00840AC2">
            <w:pPr>
              <w:pStyle w:val="a5"/>
              <w:spacing w:line="240" w:lineRule="auto"/>
              <w:rPr>
                <w:rFonts w:ascii="Times New Roman" w:hAnsi="Times New Roman" w:cs="Times New Roman"/>
                <w:sz w:val="24"/>
                <w:szCs w:val="24"/>
                <w:lang w:val="kk-KZ"/>
              </w:rPr>
            </w:pPr>
          </w:p>
        </w:tc>
        <w:tc>
          <w:tcPr>
            <w:tcW w:w="1276" w:type="dxa"/>
            <w:shd w:val="clear" w:color="auto" w:fill="auto"/>
            <w:hideMark/>
          </w:tcPr>
          <w:p w:rsidR="00147636" w:rsidRPr="00CC1A71" w:rsidRDefault="000B7B1F" w:rsidP="00840AC2">
            <w:pPr>
              <w:pStyle w:val="a5"/>
              <w:spacing w:line="240" w:lineRule="auto"/>
              <w:rPr>
                <w:rFonts w:ascii="Times New Roman" w:hAnsi="Times New Roman" w:cs="Times New Roman"/>
                <w:sz w:val="24"/>
                <w:szCs w:val="24"/>
                <w:lang w:val="kk-KZ"/>
              </w:rPr>
            </w:pPr>
            <w:r>
              <w:rPr>
                <w:rFonts w:ascii="Times New Roman" w:hAnsi="Times New Roman" w:cs="Times New Roman"/>
                <w:sz w:val="24"/>
                <w:szCs w:val="24"/>
                <w:lang w:val="kk-KZ"/>
              </w:rPr>
              <w:t>65</w:t>
            </w:r>
          </w:p>
        </w:tc>
      </w:tr>
      <w:tr w:rsidR="00147636" w:rsidRPr="00CC1A71" w:rsidTr="000B7B1F">
        <w:tc>
          <w:tcPr>
            <w:tcW w:w="8330" w:type="dxa"/>
            <w:shd w:val="clear" w:color="auto" w:fill="auto"/>
          </w:tcPr>
          <w:p w:rsidR="00147636" w:rsidRPr="00CC1A71" w:rsidRDefault="00147636" w:rsidP="00840AC2">
            <w:pPr>
              <w:pStyle w:val="Heading1"/>
              <w:tabs>
                <w:tab w:val="left" w:pos="4118"/>
              </w:tabs>
              <w:ind w:left="0" w:firstLine="6"/>
              <w:rPr>
                <w:b w:val="0"/>
                <w:sz w:val="24"/>
                <w:szCs w:val="24"/>
                <w:lang w:val="kk-KZ"/>
              </w:rPr>
            </w:pPr>
            <w:r w:rsidRPr="00CC1A71">
              <w:rPr>
                <w:b w:val="0"/>
                <w:bCs w:val="0"/>
                <w:sz w:val="24"/>
                <w:szCs w:val="24"/>
                <w:lang w:val="kk-KZ"/>
              </w:rPr>
              <w:t>Дәріс</w:t>
            </w:r>
            <w:r w:rsidRPr="00CC1A71">
              <w:rPr>
                <w:b w:val="0"/>
                <w:sz w:val="24"/>
                <w:szCs w:val="24"/>
                <w:lang w:val="kk-KZ"/>
              </w:rPr>
              <w:t xml:space="preserve"> 11. Қайта  Өркендеу  эстетикасы.  Ренессанс мәдениетіне – алыптар мен данышпандар кезеңіне – тән сипаттық ерекшеліктер.</w:t>
            </w:r>
          </w:p>
          <w:p w:rsidR="00147636" w:rsidRPr="00CC1A71" w:rsidRDefault="00147636" w:rsidP="00840AC2">
            <w:pPr>
              <w:spacing w:after="0" w:line="240" w:lineRule="auto"/>
              <w:rPr>
                <w:rFonts w:ascii="Times New Roman" w:hAnsi="Times New Roman" w:cs="Times New Roman"/>
                <w:sz w:val="24"/>
                <w:szCs w:val="24"/>
                <w:lang w:val="kk-KZ"/>
              </w:rPr>
            </w:pPr>
          </w:p>
        </w:tc>
        <w:tc>
          <w:tcPr>
            <w:tcW w:w="1276" w:type="dxa"/>
            <w:shd w:val="clear" w:color="auto" w:fill="auto"/>
            <w:hideMark/>
          </w:tcPr>
          <w:p w:rsidR="00147636" w:rsidRPr="00CC1A71" w:rsidRDefault="000B7B1F" w:rsidP="00840AC2">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81</w:t>
            </w:r>
          </w:p>
        </w:tc>
      </w:tr>
      <w:tr w:rsidR="00147636" w:rsidRPr="00CC1A71" w:rsidTr="000B7B1F">
        <w:tc>
          <w:tcPr>
            <w:tcW w:w="8330" w:type="dxa"/>
            <w:shd w:val="clear" w:color="auto" w:fill="auto"/>
          </w:tcPr>
          <w:p w:rsidR="00147636" w:rsidRPr="00CC1A71" w:rsidRDefault="00147636" w:rsidP="00840AC2">
            <w:pPr>
              <w:pStyle w:val="Heading1"/>
              <w:tabs>
                <w:tab w:val="left" w:pos="4118"/>
              </w:tabs>
              <w:ind w:left="0" w:firstLine="6"/>
              <w:rPr>
                <w:b w:val="0"/>
                <w:sz w:val="24"/>
                <w:szCs w:val="24"/>
                <w:lang w:val="kk-KZ"/>
              </w:rPr>
            </w:pPr>
            <w:r w:rsidRPr="00CC1A71">
              <w:rPr>
                <w:b w:val="0"/>
                <w:bCs w:val="0"/>
                <w:sz w:val="24"/>
                <w:szCs w:val="24"/>
                <w:lang w:val="kk-KZ"/>
              </w:rPr>
              <w:t>Дәріс</w:t>
            </w:r>
            <w:r w:rsidRPr="00CC1A71">
              <w:rPr>
                <w:b w:val="0"/>
                <w:sz w:val="24"/>
                <w:szCs w:val="24"/>
                <w:lang w:val="kk-KZ"/>
              </w:rPr>
              <w:t xml:space="preserve"> 12. ХІХ-ХХІ ғасырлардағы эстетика</w:t>
            </w:r>
          </w:p>
          <w:p w:rsidR="00147636" w:rsidRPr="00CC1A71" w:rsidRDefault="00147636" w:rsidP="00840AC2">
            <w:pPr>
              <w:spacing w:after="0" w:line="240" w:lineRule="auto"/>
              <w:rPr>
                <w:rFonts w:ascii="Times New Roman" w:hAnsi="Times New Roman" w:cs="Times New Roman"/>
                <w:sz w:val="24"/>
                <w:szCs w:val="24"/>
                <w:lang w:val="kk-KZ"/>
              </w:rPr>
            </w:pPr>
          </w:p>
        </w:tc>
        <w:tc>
          <w:tcPr>
            <w:tcW w:w="1276" w:type="dxa"/>
            <w:shd w:val="clear" w:color="auto" w:fill="auto"/>
            <w:hideMark/>
          </w:tcPr>
          <w:p w:rsidR="00147636" w:rsidRPr="00CC1A71" w:rsidRDefault="000B7B1F" w:rsidP="00840AC2">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92</w:t>
            </w:r>
          </w:p>
        </w:tc>
      </w:tr>
      <w:tr w:rsidR="00147636" w:rsidRPr="00CC1A71" w:rsidTr="000B7B1F">
        <w:tc>
          <w:tcPr>
            <w:tcW w:w="8330" w:type="dxa"/>
            <w:shd w:val="clear" w:color="auto" w:fill="auto"/>
          </w:tcPr>
          <w:p w:rsidR="00147636" w:rsidRPr="00CC1A71" w:rsidRDefault="00147636" w:rsidP="00840AC2">
            <w:pPr>
              <w:pStyle w:val="Heading1"/>
              <w:tabs>
                <w:tab w:val="left" w:pos="4118"/>
              </w:tabs>
              <w:ind w:left="0" w:firstLine="6"/>
              <w:rPr>
                <w:b w:val="0"/>
                <w:sz w:val="24"/>
                <w:szCs w:val="24"/>
                <w:lang w:val="kk-KZ"/>
              </w:rPr>
            </w:pPr>
            <w:r w:rsidRPr="00CC1A71">
              <w:rPr>
                <w:b w:val="0"/>
                <w:bCs w:val="0"/>
                <w:sz w:val="24"/>
                <w:szCs w:val="24"/>
                <w:lang w:val="kk-KZ"/>
              </w:rPr>
              <w:t>Дәріс</w:t>
            </w:r>
            <w:r w:rsidRPr="00CC1A71">
              <w:rPr>
                <w:b w:val="0"/>
                <w:sz w:val="24"/>
                <w:szCs w:val="24"/>
                <w:lang w:val="kk-KZ"/>
              </w:rPr>
              <w:t xml:space="preserve"> 13. Қазақ  халқының  эстетикасы</w:t>
            </w:r>
          </w:p>
        </w:tc>
        <w:tc>
          <w:tcPr>
            <w:tcW w:w="1276" w:type="dxa"/>
            <w:shd w:val="clear" w:color="auto" w:fill="auto"/>
            <w:hideMark/>
          </w:tcPr>
          <w:p w:rsidR="00147636" w:rsidRPr="00CC1A71" w:rsidRDefault="000B7B1F" w:rsidP="00840AC2">
            <w:pPr>
              <w:pStyle w:val="Heading1"/>
              <w:tabs>
                <w:tab w:val="left" w:pos="4118"/>
              </w:tabs>
              <w:ind w:left="0" w:firstLine="6"/>
              <w:rPr>
                <w:b w:val="0"/>
                <w:sz w:val="24"/>
                <w:szCs w:val="24"/>
                <w:lang w:val="kk-KZ"/>
              </w:rPr>
            </w:pPr>
            <w:r>
              <w:rPr>
                <w:b w:val="0"/>
                <w:sz w:val="24"/>
                <w:szCs w:val="24"/>
                <w:lang w:val="kk-KZ"/>
              </w:rPr>
              <w:t>99</w:t>
            </w:r>
          </w:p>
        </w:tc>
      </w:tr>
      <w:tr w:rsidR="00147636" w:rsidRPr="00CC1A71" w:rsidTr="000B7B1F">
        <w:tc>
          <w:tcPr>
            <w:tcW w:w="8330" w:type="dxa"/>
            <w:shd w:val="clear" w:color="auto" w:fill="auto"/>
          </w:tcPr>
          <w:p w:rsidR="00147636" w:rsidRPr="00CC1A71" w:rsidRDefault="00147636" w:rsidP="00840AC2">
            <w:pPr>
              <w:pStyle w:val="Heading1"/>
              <w:tabs>
                <w:tab w:val="left" w:pos="4118"/>
              </w:tabs>
              <w:ind w:left="0" w:firstLine="6"/>
              <w:rPr>
                <w:b w:val="0"/>
                <w:sz w:val="24"/>
                <w:szCs w:val="24"/>
                <w:lang w:val="kk-KZ"/>
              </w:rPr>
            </w:pPr>
            <w:r w:rsidRPr="00CC1A71">
              <w:rPr>
                <w:b w:val="0"/>
                <w:bCs w:val="0"/>
                <w:sz w:val="24"/>
                <w:szCs w:val="24"/>
                <w:lang w:val="kk-KZ"/>
              </w:rPr>
              <w:t>Дәріс</w:t>
            </w:r>
            <w:r w:rsidRPr="00CC1A71">
              <w:rPr>
                <w:b w:val="0"/>
                <w:sz w:val="24"/>
                <w:szCs w:val="24"/>
                <w:lang w:val="kk-KZ"/>
              </w:rPr>
              <w:t xml:space="preserve"> 14.</w:t>
            </w:r>
            <w:r w:rsidRPr="00CC1A71">
              <w:rPr>
                <w:b w:val="0"/>
                <w:bCs w:val="0"/>
                <w:noProof/>
                <w:spacing w:val="-3"/>
                <w:sz w:val="24"/>
                <w:szCs w:val="24"/>
                <w:lang w:val="kk-KZ"/>
              </w:rPr>
              <w:t xml:space="preserve"> </w:t>
            </w:r>
            <w:r w:rsidRPr="00CC1A71">
              <w:rPr>
                <w:b w:val="0"/>
                <w:sz w:val="24"/>
                <w:szCs w:val="24"/>
                <w:lang w:val="kk-KZ"/>
              </w:rPr>
              <w:t>Өнердің онтологиясы</w:t>
            </w:r>
          </w:p>
          <w:p w:rsidR="00147636" w:rsidRPr="00CC1A71" w:rsidRDefault="00147636" w:rsidP="00840AC2">
            <w:pPr>
              <w:pStyle w:val="Heading1"/>
              <w:ind w:left="0"/>
              <w:rPr>
                <w:b w:val="0"/>
                <w:sz w:val="24"/>
                <w:szCs w:val="24"/>
                <w:lang w:val="kk-KZ"/>
              </w:rPr>
            </w:pPr>
          </w:p>
        </w:tc>
        <w:tc>
          <w:tcPr>
            <w:tcW w:w="1276" w:type="dxa"/>
            <w:shd w:val="clear" w:color="auto" w:fill="auto"/>
          </w:tcPr>
          <w:p w:rsidR="00147636" w:rsidRPr="00CC1A71" w:rsidRDefault="000B7B1F" w:rsidP="00840AC2">
            <w:pPr>
              <w:pStyle w:val="Heading1"/>
              <w:ind w:left="0"/>
              <w:rPr>
                <w:b w:val="0"/>
                <w:sz w:val="24"/>
                <w:szCs w:val="24"/>
                <w:lang w:val="kk-KZ"/>
              </w:rPr>
            </w:pPr>
            <w:r>
              <w:rPr>
                <w:b w:val="0"/>
                <w:sz w:val="24"/>
                <w:szCs w:val="24"/>
                <w:lang w:val="kk-KZ"/>
              </w:rPr>
              <w:t>109</w:t>
            </w:r>
          </w:p>
        </w:tc>
      </w:tr>
      <w:tr w:rsidR="00147636" w:rsidRPr="00CC1A71" w:rsidTr="000B7B1F">
        <w:tc>
          <w:tcPr>
            <w:tcW w:w="8330" w:type="dxa"/>
            <w:shd w:val="clear" w:color="auto" w:fill="auto"/>
          </w:tcPr>
          <w:p w:rsidR="00147636" w:rsidRPr="00CC1A71" w:rsidRDefault="00147636" w:rsidP="00840AC2">
            <w:pPr>
              <w:spacing w:after="0" w:line="240" w:lineRule="auto"/>
              <w:rPr>
                <w:rFonts w:ascii="Times New Roman" w:hAnsi="Times New Roman" w:cs="Times New Roman"/>
                <w:sz w:val="24"/>
                <w:szCs w:val="24"/>
                <w:lang w:val="kk-KZ"/>
              </w:rPr>
            </w:pPr>
            <w:r w:rsidRPr="00CC1A71">
              <w:rPr>
                <w:rFonts w:ascii="Times New Roman" w:hAnsi="Times New Roman" w:cs="Times New Roman"/>
                <w:bCs/>
                <w:sz w:val="24"/>
                <w:szCs w:val="24"/>
                <w:lang w:val="kk-KZ"/>
              </w:rPr>
              <w:t xml:space="preserve">Дәріс </w:t>
            </w:r>
            <w:r w:rsidRPr="00CC1A71">
              <w:rPr>
                <w:rFonts w:ascii="Times New Roman" w:hAnsi="Times New Roman" w:cs="Times New Roman"/>
                <w:sz w:val="24"/>
                <w:szCs w:val="24"/>
                <w:lang w:val="kk-KZ"/>
              </w:rPr>
              <w:t>15. Қазіргі заман адамын эстетикалық тәрбиелеу мәселелері</w:t>
            </w:r>
          </w:p>
          <w:p w:rsidR="00147636" w:rsidRPr="00CC1A71" w:rsidRDefault="00147636" w:rsidP="00840AC2">
            <w:pPr>
              <w:pStyle w:val="Heading1"/>
              <w:tabs>
                <w:tab w:val="left" w:pos="4118"/>
              </w:tabs>
              <w:ind w:left="0" w:firstLine="6"/>
              <w:rPr>
                <w:b w:val="0"/>
                <w:sz w:val="24"/>
                <w:szCs w:val="24"/>
                <w:lang w:val="kk-KZ"/>
              </w:rPr>
            </w:pPr>
          </w:p>
          <w:p w:rsidR="00147636" w:rsidRPr="00CC1A71" w:rsidRDefault="00147636" w:rsidP="00840AC2">
            <w:pPr>
              <w:spacing w:after="0" w:line="240" w:lineRule="auto"/>
              <w:rPr>
                <w:rFonts w:ascii="Times New Roman" w:hAnsi="Times New Roman" w:cs="Times New Roman"/>
                <w:sz w:val="24"/>
                <w:szCs w:val="24"/>
                <w:lang w:val="kk-KZ"/>
              </w:rPr>
            </w:pPr>
          </w:p>
        </w:tc>
        <w:tc>
          <w:tcPr>
            <w:tcW w:w="1276" w:type="dxa"/>
            <w:shd w:val="clear" w:color="auto" w:fill="auto"/>
            <w:hideMark/>
          </w:tcPr>
          <w:p w:rsidR="00147636" w:rsidRPr="00CC1A71" w:rsidRDefault="000B7B1F" w:rsidP="00840AC2">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117</w:t>
            </w:r>
          </w:p>
        </w:tc>
      </w:tr>
      <w:tr w:rsidR="00E65F77" w:rsidRPr="00CC1A71" w:rsidTr="000B7B1F">
        <w:tc>
          <w:tcPr>
            <w:tcW w:w="8330" w:type="dxa"/>
            <w:shd w:val="clear" w:color="auto" w:fill="auto"/>
          </w:tcPr>
          <w:p w:rsidR="00E65F77" w:rsidRPr="00CC1A71" w:rsidRDefault="00E65F77" w:rsidP="00840AC2">
            <w:pPr>
              <w:spacing w:after="0" w:line="240" w:lineRule="auto"/>
              <w:rPr>
                <w:rFonts w:ascii="Times New Roman" w:hAnsi="Times New Roman" w:cs="Times New Roman"/>
                <w:bCs/>
                <w:sz w:val="24"/>
                <w:szCs w:val="24"/>
                <w:lang w:val="kk-KZ"/>
              </w:rPr>
            </w:pPr>
            <w:r>
              <w:rPr>
                <w:rFonts w:ascii="Times New Roman" w:hAnsi="Times New Roman" w:cs="Times New Roman"/>
                <w:bCs/>
                <w:sz w:val="24"/>
                <w:szCs w:val="24"/>
                <w:lang w:val="kk-KZ"/>
              </w:rPr>
              <w:t xml:space="preserve">Қорытынды </w:t>
            </w:r>
          </w:p>
        </w:tc>
        <w:tc>
          <w:tcPr>
            <w:tcW w:w="1276" w:type="dxa"/>
            <w:shd w:val="clear" w:color="auto" w:fill="auto"/>
            <w:hideMark/>
          </w:tcPr>
          <w:p w:rsidR="00E65F77" w:rsidRDefault="00E65F77" w:rsidP="00840AC2">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124</w:t>
            </w:r>
          </w:p>
        </w:tc>
      </w:tr>
      <w:tr w:rsidR="00E65F77" w:rsidRPr="00CC1A71" w:rsidTr="000B7B1F">
        <w:tc>
          <w:tcPr>
            <w:tcW w:w="8330" w:type="dxa"/>
            <w:shd w:val="clear" w:color="auto" w:fill="auto"/>
          </w:tcPr>
          <w:p w:rsidR="00E65F77" w:rsidRPr="00CC1A71" w:rsidRDefault="00E65F77" w:rsidP="00840AC2">
            <w:pPr>
              <w:spacing w:after="0" w:line="240" w:lineRule="auto"/>
              <w:rPr>
                <w:rFonts w:ascii="Times New Roman" w:hAnsi="Times New Roman" w:cs="Times New Roman"/>
                <w:bCs/>
                <w:sz w:val="24"/>
                <w:szCs w:val="24"/>
                <w:lang w:val="kk-KZ"/>
              </w:rPr>
            </w:pPr>
            <w:r>
              <w:rPr>
                <w:rFonts w:ascii="Times New Roman" w:hAnsi="Times New Roman" w:cs="Times New Roman"/>
                <w:bCs/>
                <w:sz w:val="24"/>
                <w:szCs w:val="24"/>
                <w:lang w:val="kk-KZ"/>
              </w:rPr>
              <w:t>Пайдаланылған әдебиеттер</w:t>
            </w:r>
          </w:p>
        </w:tc>
        <w:tc>
          <w:tcPr>
            <w:tcW w:w="1276" w:type="dxa"/>
            <w:shd w:val="clear" w:color="auto" w:fill="auto"/>
            <w:hideMark/>
          </w:tcPr>
          <w:p w:rsidR="00E65F77" w:rsidRDefault="00E65F77" w:rsidP="00840AC2">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125</w:t>
            </w:r>
          </w:p>
        </w:tc>
      </w:tr>
    </w:tbl>
    <w:p w:rsidR="00B416BA" w:rsidRDefault="00B416BA" w:rsidP="00743910">
      <w:pPr>
        <w:tabs>
          <w:tab w:val="left" w:pos="3918"/>
          <w:tab w:val="center" w:pos="4677"/>
        </w:tabs>
        <w:spacing w:after="0" w:line="240" w:lineRule="auto"/>
        <w:rPr>
          <w:rFonts w:ascii="Times New Roman" w:hAnsi="Times New Roman" w:cs="Times New Roman"/>
          <w:b/>
          <w:bCs/>
          <w:sz w:val="24"/>
          <w:szCs w:val="24"/>
          <w:lang w:val="en-US"/>
        </w:rPr>
      </w:pPr>
    </w:p>
    <w:p w:rsidR="00B416BA" w:rsidRDefault="00B416BA" w:rsidP="00743910">
      <w:pPr>
        <w:tabs>
          <w:tab w:val="left" w:pos="3918"/>
          <w:tab w:val="center" w:pos="4677"/>
        </w:tabs>
        <w:spacing w:after="0" w:line="240" w:lineRule="auto"/>
        <w:rPr>
          <w:rFonts w:ascii="Times New Roman" w:hAnsi="Times New Roman" w:cs="Times New Roman"/>
          <w:b/>
          <w:bCs/>
          <w:sz w:val="24"/>
          <w:szCs w:val="24"/>
          <w:lang w:val="en-US"/>
        </w:rPr>
      </w:pPr>
    </w:p>
    <w:p w:rsidR="00B416BA" w:rsidRDefault="00B416BA" w:rsidP="00743910">
      <w:pPr>
        <w:tabs>
          <w:tab w:val="left" w:pos="3918"/>
          <w:tab w:val="center" w:pos="4677"/>
        </w:tabs>
        <w:spacing w:after="0" w:line="240" w:lineRule="auto"/>
        <w:rPr>
          <w:rFonts w:ascii="Times New Roman" w:hAnsi="Times New Roman" w:cs="Times New Roman"/>
          <w:b/>
          <w:bCs/>
          <w:sz w:val="24"/>
          <w:szCs w:val="24"/>
          <w:lang w:val="en-US"/>
        </w:rPr>
      </w:pPr>
    </w:p>
    <w:p w:rsidR="00B416BA" w:rsidRDefault="00B416BA" w:rsidP="00743910">
      <w:pPr>
        <w:tabs>
          <w:tab w:val="left" w:pos="3918"/>
          <w:tab w:val="center" w:pos="4677"/>
        </w:tabs>
        <w:spacing w:after="0" w:line="240" w:lineRule="auto"/>
        <w:rPr>
          <w:rFonts w:ascii="Times New Roman" w:hAnsi="Times New Roman" w:cs="Times New Roman"/>
          <w:b/>
          <w:bCs/>
          <w:sz w:val="24"/>
          <w:szCs w:val="24"/>
          <w:lang w:val="en-US"/>
        </w:rPr>
      </w:pPr>
    </w:p>
    <w:p w:rsidR="00B416BA" w:rsidRDefault="00B416BA" w:rsidP="00743910">
      <w:pPr>
        <w:tabs>
          <w:tab w:val="left" w:pos="3918"/>
          <w:tab w:val="center" w:pos="4677"/>
        </w:tabs>
        <w:spacing w:after="0" w:line="240" w:lineRule="auto"/>
        <w:rPr>
          <w:rFonts w:ascii="Times New Roman" w:hAnsi="Times New Roman" w:cs="Times New Roman"/>
          <w:b/>
          <w:bCs/>
          <w:sz w:val="24"/>
          <w:szCs w:val="24"/>
          <w:lang w:val="en-US"/>
        </w:rPr>
      </w:pPr>
    </w:p>
    <w:p w:rsidR="00B416BA" w:rsidRDefault="00B416BA" w:rsidP="00743910">
      <w:pPr>
        <w:tabs>
          <w:tab w:val="left" w:pos="3918"/>
          <w:tab w:val="center" w:pos="4677"/>
        </w:tabs>
        <w:spacing w:after="0" w:line="240" w:lineRule="auto"/>
        <w:rPr>
          <w:rFonts w:ascii="Times New Roman" w:hAnsi="Times New Roman" w:cs="Times New Roman"/>
          <w:b/>
          <w:bCs/>
          <w:sz w:val="24"/>
          <w:szCs w:val="24"/>
          <w:lang w:val="en-US"/>
        </w:rPr>
      </w:pPr>
    </w:p>
    <w:p w:rsidR="00B416BA" w:rsidRDefault="00B416BA" w:rsidP="00743910">
      <w:pPr>
        <w:tabs>
          <w:tab w:val="left" w:pos="3918"/>
          <w:tab w:val="center" w:pos="4677"/>
        </w:tabs>
        <w:spacing w:after="0" w:line="240" w:lineRule="auto"/>
        <w:rPr>
          <w:rFonts w:ascii="Times New Roman" w:hAnsi="Times New Roman" w:cs="Times New Roman"/>
          <w:b/>
          <w:bCs/>
          <w:sz w:val="24"/>
          <w:szCs w:val="24"/>
          <w:lang w:val="en-US"/>
        </w:rPr>
      </w:pPr>
    </w:p>
    <w:p w:rsidR="00B416BA" w:rsidRDefault="00B416BA" w:rsidP="00743910">
      <w:pPr>
        <w:tabs>
          <w:tab w:val="left" w:pos="3918"/>
          <w:tab w:val="center" w:pos="4677"/>
        </w:tabs>
        <w:spacing w:after="0" w:line="240" w:lineRule="auto"/>
        <w:rPr>
          <w:rFonts w:ascii="Times New Roman" w:hAnsi="Times New Roman" w:cs="Times New Roman"/>
          <w:b/>
          <w:bCs/>
          <w:sz w:val="24"/>
          <w:szCs w:val="24"/>
          <w:lang w:val="kk-KZ"/>
        </w:rPr>
      </w:pPr>
    </w:p>
    <w:p w:rsidR="00653BED" w:rsidRDefault="00653BED" w:rsidP="00743910">
      <w:pPr>
        <w:tabs>
          <w:tab w:val="left" w:pos="3918"/>
          <w:tab w:val="center" w:pos="4677"/>
        </w:tabs>
        <w:spacing w:after="0" w:line="240" w:lineRule="auto"/>
        <w:rPr>
          <w:rFonts w:ascii="Times New Roman" w:hAnsi="Times New Roman" w:cs="Times New Roman"/>
          <w:b/>
          <w:bCs/>
          <w:sz w:val="24"/>
          <w:szCs w:val="24"/>
          <w:lang w:val="kk-KZ"/>
        </w:rPr>
      </w:pPr>
    </w:p>
    <w:p w:rsidR="00653BED" w:rsidRDefault="00653BED" w:rsidP="00743910">
      <w:pPr>
        <w:tabs>
          <w:tab w:val="left" w:pos="3918"/>
          <w:tab w:val="center" w:pos="4677"/>
        </w:tabs>
        <w:spacing w:after="0" w:line="240" w:lineRule="auto"/>
        <w:rPr>
          <w:rFonts w:ascii="Times New Roman" w:hAnsi="Times New Roman" w:cs="Times New Roman"/>
          <w:b/>
          <w:bCs/>
          <w:sz w:val="24"/>
          <w:szCs w:val="24"/>
          <w:lang w:val="kk-KZ"/>
        </w:rPr>
      </w:pPr>
    </w:p>
    <w:p w:rsidR="00653BED" w:rsidRPr="00653BED" w:rsidRDefault="00653BED" w:rsidP="00743910">
      <w:pPr>
        <w:tabs>
          <w:tab w:val="left" w:pos="3918"/>
          <w:tab w:val="center" w:pos="4677"/>
        </w:tabs>
        <w:spacing w:after="0" w:line="240" w:lineRule="auto"/>
        <w:rPr>
          <w:rFonts w:ascii="Times New Roman" w:hAnsi="Times New Roman" w:cs="Times New Roman"/>
          <w:b/>
          <w:bCs/>
          <w:sz w:val="24"/>
          <w:szCs w:val="24"/>
          <w:lang w:val="kk-KZ"/>
        </w:rPr>
      </w:pPr>
    </w:p>
    <w:p w:rsidR="00B416BA" w:rsidRDefault="00B416BA" w:rsidP="00743910">
      <w:pPr>
        <w:tabs>
          <w:tab w:val="left" w:pos="3918"/>
          <w:tab w:val="center" w:pos="4677"/>
        </w:tabs>
        <w:spacing w:after="0" w:line="240" w:lineRule="auto"/>
        <w:rPr>
          <w:rFonts w:ascii="Times New Roman" w:hAnsi="Times New Roman" w:cs="Times New Roman"/>
          <w:b/>
          <w:bCs/>
          <w:sz w:val="24"/>
          <w:szCs w:val="24"/>
          <w:lang w:val="en-US"/>
        </w:rPr>
      </w:pPr>
    </w:p>
    <w:p w:rsidR="00B416BA" w:rsidRDefault="00B416BA" w:rsidP="00743910">
      <w:pPr>
        <w:tabs>
          <w:tab w:val="left" w:pos="3918"/>
          <w:tab w:val="center" w:pos="4677"/>
        </w:tabs>
        <w:spacing w:after="0" w:line="240" w:lineRule="auto"/>
        <w:rPr>
          <w:rFonts w:ascii="Times New Roman" w:hAnsi="Times New Roman" w:cs="Times New Roman"/>
          <w:b/>
          <w:bCs/>
          <w:sz w:val="24"/>
          <w:szCs w:val="24"/>
          <w:lang w:val="en-US"/>
        </w:rPr>
      </w:pPr>
    </w:p>
    <w:p w:rsidR="00B416BA" w:rsidRDefault="00B416BA" w:rsidP="00743910">
      <w:pPr>
        <w:tabs>
          <w:tab w:val="left" w:pos="3918"/>
          <w:tab w:val="center" w:pos="4677"/>
        </w:tabs>
        <w:spacing w:after="0" w:line="240" w:lineRule="auto"/>
        <w:rPr>
          <w:rFonts w:ascii="Times New Roman" w:hAnsi="Times New Roman" w:cs="Times New Roman"/>
          <w:b/>
          <w:bCs/>
          <w:sz w:val="24"/>
          <w:szCs w:val="24"/>
          <w:lang w:val="en-US"/>
        </w:rPr>
      </w:pPr>
    </w:p>
    <w:p w:rsidR="00743910" w:rsidRPr="00F24887" w:rsidRDefault="00743910" w:rsidP="00B416BA">
      <w:pPr>
        <w:tabs>
          <w:tab w:val="left" w:pos="3918"/>
          <w:tab w:val="center" w:pos="4677"/>
        </w:tabs>
        <w:spacing w:after="0" w:line="240" w:lineRule="auto"/>
        <w:jc w:val="center"/>
        <w:rPr>
          <w:rFonts w:ascii="Times New Roman" w:eastAsia="Calibri" w:hAnsi="Times New Roman" w:cs="Times New Roman"/>
          <w:b/>
          <w:bCs/>
          <w:sz w:val="24"/>
          <w:szCs w:val="24"/>
          <w:lang w:val="kk-KZ"/>
        </w:rPr>
      </w:pPr>
      <w:r w:rsidRPr="00F24887">
        <w:rPr>
          <w:rFonts w:ascii="Times New Roman" w:hAnsi="Times New Roman" w:cs="Times New Roman"/>
          <w:b/>
          <w:sz w:val="24"/>
          <w:szCs w:val="24"/>
          <w:lang w:val="kk-KZ"/>
        </w:rPr>
        <w:lastRenderedPageBreak/>
        <w:t>КІРІСПЕ</w:t>
      </w:r>
    </w:p>
    <w:p w:rsidR="00743910" w:rsidRPr="00F24887" w:rsidRDefault="00743910" w:rsidP="00743910">
      <w:pPr>
        <w:shd w:val="clear" w:color="auto" w:fill="FFFFFF"/>
        <w:tabs>
          <w:tab w:val="left" w:pos="9072"/>
          <w:tab w:val="left" w:pos="9214"/>
        </w:tabs>
        <w:spacing w:after="0" w:line="240" w:lineRule="auto"/>
        <w:ind w:firstLine="567"/>
        <w:jc w:val="both"/>
        <w:rPr>
          <w:rFonts w:ascii="Times New Roman" w:eastAsia="Calibri" w:hAnsi="Times New Roman" w:cs="Times New Roman"/>
          <w:b/>
          <w:bCs/>
          <w:sz w:val="24"/>
          <w:szCs w:val="24"/>
          <w:lang w:val="kk-KZ"/>
        </w:rPr>
      </w:pPr>
    </w:p>
    <w:p w:rsidR="00CB0702" w:rsidRPr="00F24887" w:rsidRDefault="00743910" w:rsidP="00CB0702">
      <w:pPr>
        <w:pStyle w:val="a7"/>
        <w:shd w:val="clear" w:color="auto" w:fill="FFFFFF"/>
        <w:spacing w:before="0" w:beforeAutospacing="0" w:after="0" w:afterAutospacing="0"/>
        <w:ind w:firstLine="567"/>
        <w:jc w:val="both"/>
        <w:rPr>
          <w:color w:val="000000"/>
          <w:lang w:val="kk-KZ"/>
        </w:rPr>
      </w:pPr>
      <w:r w:rsidRPr="00F24887">
        <w:rPr>
          <w:rFonts w:eastAsia="Calibri"/>
          <w:b/>
          <w:bCs/>
          <w:lang w:val="kk-KZ"/>
        </w:rPr>
        <w:t>«</w:t>
      </w:r>
      <w:r w:rsidR="00666E12" w:rsidRPr="00F24887">
        <w:rPr>
          <w:rFonts w:eastAsia="Calibri"/>
          <w:b/>
          <w:bCs/>
          <w:lang w:val="kk-KZ"/>
        </w:rPr>
        <w:t>Этика және эстетика</w:t>
      </w:r>
      <w:r w:rsidRPr="00F24887">
        <w:rPr>
          <w:rFonts w:eastAsia="Calibri"/>
          <w:b/>
          <w:bCs/>
          <w:lang w:val="kk-KZ"/>
        </w:rPr>
        <w:t>» пәнінің мақсаты</w:t>
      </w:r>
      <w:r w:rsidRPr="00F24887">
        <w:rPr>
          <w:rFonts w:eastAsia="Calibri"/>
          <w:lang w:val="kk-KZ"/>
        </w:rPr>
        <w:t xml:space="preserve"> </w:t>
      </w:r>
      <w:r w:rsidR="00CB0702" w:rsidRPr="00F24887">
        <w:rPr>
          <w:lang w:val="kk-KZ" w:eastAsia="ar-SA"/>
        </w:rPr>
        <w:t>білім алушылардың</w:t>
      </w:r>
      <w:r w:rsidRPr="00F24887">
        <w:rPr>
          <w:lang w:val="kk-KZ" w:eastAsia="ar-SA"/>
        </w:rPr>
        <w:t xml:space="preserve"> </w:t>
      </w:r>
      <w:r w:rsidR="00CB0702" w:rsidRPr="00F24887">
        <w:rPr>
          <w:lang w:val="kk-KZ" w:eastAsia="ar-SA"/>
        </w:rPr>
        <w:t xml:space="preserve">«Этика және эстетика» пәнін танып-білудің ерекше формасы ретінде түсінуін қалыптастырып, олардың келешек кәсіби қызметтері аясында оның негізгі тараулары, мәселелері мен әдістері туралы тұтас білім беру. </w:t>
      </w:r>
      <w:r w:rsidR="00CB0702" w:rsidRPr="00F24887">
        <w:rPr>
          <w:color w:val="000000"/>
          <w:lang w:val="kk-KZ"/>
        </w:rPr>
        <w:t>Этика — философиялық ілім, оның мәні мораль (адамгершілік), ал орталық мәселе – Жақсылық пен жамандық. Этика генезисті, мәнін, мораль ерекшелігін зерттейді; оның қоғам өміріндегі орны мен рөлін ашады, адам тіршілігін адамгершілік реттеу механизмдерін, адамгершілік прогрестің өлшемдерін анықтайды. Ол қоғам мен жеке тұлғаның адамгершілік санасының құрылымын қарастырады, жақсылық пен жамандық, еркіндік пен жауапкершілік, борыш пен ар-ождан, абырой мен қадір-қасиет, бақыт пен өмірдің мәні сияқты санаттардың мазмұны мен мағынасын талдайды. Осылайша этика әрбір адамның «дұрыс өмір»стратегиясы мен тактикасын әзірлеуі үшін адамдар мен бағдар арасындағы қарым-қатынастың жоғары сапасын қамтамасыз ететін адамгершілік және әділ қатынастардың оңтайлы моделін жасаудың негізіне айналады.</w:t>
      </w:r>
    </w:p>
    <w:p w:rsidR="00743910" w:rsidRPr="00F24887" w:rsidRDefault="00CB0702" w:rsidP="00743910">
      <w:pPr>
        <w:tabs>
          <w:tab w:val="left" w:pos="993"/>
        </w:tabs>
        <w:spacing w:after="0" w:line="240" w:lineRule="auto"/>
        <w:ind w:firstLine="567"/>
        <w:jc w:val="both"/>
        <w:rPr>
          <w:rFonts w:ascii="Times New Roman" w:hAnsi="Times New Roman" w:cs="Times New Roman"/>
          <w:sz w:val="24"/>
          <w:szCs w:val="24"/>
          <w:lang w:val="kk-KZ"/>
        </w:rPr>
      </w:pPr>
      <w:r w:rsidRPr="00F24887">
        <w:rPr>
          <w:rFonts w:ascii="Times New Roman" w:eastAsia="Calibri" w:hAnsi="Times New Roman" w:cs="Times New Roman"/>
          <w:b/>
          <w:bCs/>
          <w:sz w:val="24"/>
          <w:szCs w:val="24"/>
          <w:lang w:val="kk-KZ"/>
        </w:rPr>
        <w:t xml:space="preserve">«Этика және эстетика» пәнінің </w:t>
      </w:r>
      <w:r w:rsidR="00743910" w:rsidRPr="00F24887">
        <w:rPr>
          <w:rFonts w:ascii="Times New Roman" w:eastAsia="Calibri" w:hAnsi="Times New Roman" w:cs="Times New Roman"/>
          <w:b/>
          <w:bCs/>
          <w:sz w:val="24"/>
          <w:szCs w:val="24"/>
          <w:lang w:val="kk-KZ"/>
        </w:rPr>
        <w:t>міндеттері</w:t>
      </w:r>
      <w:r w:rsidR="00743910" w:rsidRPr="00F24887">
        <w:rPr>
          <w:rFonts w:ascii="Times New Roman" w:eastAsia="Calibri" w:hAnsi="Times New Roman" w:cs="Times New Roman"/>
          <w:sz w:val="24"/>
          <w:szCs w:val="24"/>
          <w:lang w:val="kk-KZ"/>
        </w:rPr>
        <w:t xml:space="preserve">:  </w:t>
      </w:r>
    </w:p>
    <w:p w:rsidR="00743910" w:rsidRPr="00F24887" w:rsidRDefault="00743910" w:rsidP="00743910">
      <w:pPr>
        <w:pStyle w:val="a3"/>
        <w:tabs>
          <w:tab w:val="left" w:pos="993"/>
        </w:tabs>
        <w:spacing w:after="0" w:line="240" w:lineRule="auto"/>
        <w:ind w:left="0"/>
        <w:jc w:val="both"/>
        <w:rPr>
          <w:rFonts w:ascii="Times New Roman" w:hAnsi="Times New Roman" w:cs="Times New Roman"/>
          <w:sz w:val="24"/>
          <w:szCs w:val="24"/>
          <w:lang w:val="kk-KZ"/>
        </w:rPr>
      </w:pPr>
      <w:bookmarkStart w:id="1" w:name="z1081"/>
      <w:r w:rsidRPr="00F24887">
        <w:rPr>
          <w:rFonts w:ascii="Times New Roman" w:eastAsia="Calibri" w:hAnsi="Times New Roman" w:cs="Times New Roman"/>
          <w:sz w:val="24"/>
          <w:szCs w:val="24"/>
          <w:lang w:val="kk-KZ"/>
        </w:rPr>
        <w:t>-</w:t>
      </w:r>
      <w:r w:rsidR="00CB0702" w:rsidRPr="00F24887">
        <w:rPr>
          <w:rFonts w:ascii="Times New Roman" w:eastAsia="Calibri" w:hAnsi="Times New Roman" w:cs="Times New Roman"/>
          <w:sz w:val="24"/>
          <w:szCs w:val="24"/>
          <w:lang w:val="kk-KZ"/>
        </w:rPr>
        <w:t xml:space="preserve"> </w:t>
      </w:r>
      <w:r w:rsidRPr="00F24887">
        <w:rPr>
          <w:rFonts w:ascii="Times New Roman" w:eastAsia="Calibri" w:hAnsi="Times New Roman" w:cs="Times New Roman"/>
          <w:sz w:val="24"/>
          <w:szCs w:val="24"/>
          <w:lang w:val="kk-KZ"/>
        </w:rPr>
        <w:t xml:space="preserve">білім алушылардың қоғамдық сананы жаңартудағы және қазіргі заманның жаһандық міндеттерін шешудегі </w:t>
      </w:r>
      <w:r w:rsidR="00CB0702" w:rsidRPr="00F24887">
        <w:rPr>
          <w:rFonts w:ascii="Times New Roman" w:eastAsia="Calibri" w:hAnsi="Times New Roman" w:cs="Times New Roman"/>
          <w:sz w:val="24"/>
          <w:szCs w:val="24"/>
          <w:lang w:val="kk-KZ"/>
        </w:rPr>
        <w:t>этика және эстетиканың</w:t>
      </w:r>
      <w:r w:rsidRPr="00F24887">
        <w:rPr>
          <w:rFonts w:ascii="Times New Roman" w:eastAsia="Calibri" w:hAnsi="Times New Roman" w:cs="Times New Roman"/>
          <w:sz w:val="24"/>
          <w:szCs w:val="24"/>
          <w:lang w:val="kk-KZ"/>
        </w:rPr>
        <w:t xml:space="preserve"> рөлін түсіну аясынд</w:t>
      </w:r>
      <w:r w:rsidR="00CB0702" w:rsidRPr="00F24887">
        <w:rPr>
          <w:rFonts w:ascii="Times New Roman" w:eastAsia="Calibri" w:hAnsi="Times New Roman" w:cs="Times New Roman"/>
          <w:sz w:val="24"/>
          <w:szCs w:val="24"/>
          <w:lang w:val="kk-KZ"/>
        </w:rPr>
        <w:t>а білім алушылардың этика-эстетикалық</w:t>
      </w:r>
      <w:r w:rsidRPr="00F24887">
        <w:rPr>
          <w:rFonts w:ascii="Times New Roman" w:eastAsia="Calibri" w:hAnsi="Times New Roman" w:cs="Times New Roman"/>
          <w:sz w:val="24"/>
          <w:szCs w:val="24"/>
          <w:lang w:val="kk-KZ"/>
        </w:rPr>
        <w:t xml:space="preserve"> және әдістемелік мәдениет негіздерін игеруі</w:t>
      </w:r>
      <w:r w:rsidRPr="00F24887">
        <w:rPr>
          <w:rFonts w:ascii="Times New Roman" w:hAnsi="Times New Roman" w:cs="Times New Roman"/>
          <w:sz w:val="24"/>
          <w:szCs w:val="24"/>
          <w:lang w:val="kk-KZ"/>
        </w:rPr>
        <w:t xml:space="preserve">; </w:t>
      </w:r>
    </w:p>
    <w:bookmarkEnd w:id="1"/>
    <w:p w:rsidR="00743910" w:rsidRPr="00F24887" w:rsidRDefault="00743910" w:rsidP="00743910">
      <w:pPr>
        <w:pStyle w:val="a3"/>
        <w:tabs>
          <w:tab w:val="left" w:pos="993"/>
        </w:tabs>
        <w:spacing w:after="0" w:line="240" w:lineRule="auto"/>
        <w:ind w:left="0"/>
        <w:jc w:val="both"/>
        <w:rPr>
          <w:rFonts w:ascii="Times New Roman" w:hAnsi="Times New Roman" w:cs="Times New Roman"/>
          <w:sz w:val="24"/>
          <w:szCs w:val="24"/>
          <w:lang w:val="kk-KZ"/>
        </w:rPr>
      </w:pPr>
      <w:r w:rsidRPr="00F24887">
        <w:rPr>
          <w:rFonts w:ascii="Times New Roman" w:hAnsi="Times New Roman" w:cs="Times New Roman"/>
          <w:sz w:val="24"/>
          <w:szCs w:val="24"/>
          <w:lang w:val="kk-KZ"/>
        </w:rPr>
        <w:t>-</w:t>
      </w:r>
      <w:r w:rsidR="00CB0702" w:rsidRPr="00F24887">
        <w:rPr>
          <w:rFonts w:ascii="Times New Roman" w:hAnsi="Times New Roman" w:cs="Times New Roman"/>
          <w:sz w:val="24"/>
          <w:szCs w:val="24"/>
          <w:lang w:val="kk-KZ"/>
        </w:rPr>
        <w:t xml:space="preserve"> білім алушыладың</w:t>
      </w:r>
      <w:r w:rsidRPr="00F24887">
        <w:rPr>
          <w:rFonts w:ascii="Times New Roman" w:hAnsi="Times New Roman" w:cs="Times New Roman"/>
          <w:sz w:val="24"/>
          <w:szCs w:val="24"/>
          <w:lang w:val="kk-KZ"/>
        </w:rPr>
        <w:t xml:space="preserve"> бойында </w:t>
      </w:r>
      <w:r w:rsidR="00CB0702" w:rsidRPr="00F24887">
        <w:rPr>
          <w:rFonts w:ascii="Times New Roman" w:eastAsia="Calibri" w:hAnsi="Times New Roman" w:cs="Times New Roman"/>
          <w:sz w:val="24"/>
          <w:szCs w:val="24"/>
          <w:lang w:val="kk-KZ"/>
        </w:rPr>
        <w:t>этика-эстетикалық көзқарасты</w:t>
      </w:r>
      <w:r w:rsidRPr="00F24887">
        <w:rPr>
          <w:rFonts w:ascii="Times New Roman" w:hAnsi="Times New Roman" w:cs="Times New Roman"/>
          <w:sz w:val="24"/>
          <w:szCs w:val="24"/>
          <w:lang w:val="kk-KZ"/>
        </w:rPr>
        <w:t xml:space="preserve">, өзін-өзі сараптау және адамгершіліктік өзін-өзі реттеу дағдыларын қалыптастыру; </w:t>
      </w:r>
    </w:p>
    <w:p w:rsidR="00743910" w:rsidRPr="00F24887" w:rsidRDefault="00743910" w:rsidP="00743910">
      <w:pPr>
        <w:spacing w:after="0" w:line="240" w:lineRule="auto"/>
        <w:jc w:val="both"/>
        <w:rPr>
          <w:rFonts w:ascii="Times New Roman" w:hAnsi="Times New Roman" w:cs="Times New Roman"/>
          <w:sz w:val="24"/>
          <w:szCs w:val="24"/>
          <w:lang w:val="kk-KZ"/>
        </w:rPr>
      </w:pPr>
      <w:r w:rsidRPr="00F24887">
        <w:rPr>
          <w:rFonts w:ascii="Times New Roman" w:hAnsi="Times New Roman" w:cs="Times New Roman"/>
          <w:sz w:val="24"/>
          <w:szCs w:val="24"/>
          <w:lang w:val="kk-KZ"/>
        </w:rPr>
        <w:t>- ғылыми зерттеу қабілеттерін дамыту,</w:t>
      </w:r>
      <w:r w:rsidR="00CB0702" w:rsidRPr="00F24887">
        <w:rPr>
          <w:rFonts w:ascii="Times New Roman" w:hAnsi="Times New Roman" w:cs="Times New Roman"/>
          <w:sz w:val="24"/>
          <w:szCs w:val="24"/>
          <w:lang w:val="kk-KZ"/>
        </w:rPr>
        <w:t xml:space="preserve"> </w:t>
      </w:r>
      <w:r w:rsidRPr="00F24887">
        <w:rPr>
          <w:rFonts w:ascii="Times New Roman" w:hAnsi="Times New Roman" w:cs="Times New Roman"/>
          <w:sz w:val="24"/>
          <w:szCs w:val="24"/>
          <w:lang w:val="kk-KZ"/>
        </w:rPr>
        <w:t>интеллектуалдық және шығармашылық әлеует қалыптастыру.</w:t>
      </w:r>
    </w:p>
    <w:p w:rsidR="00743910" w:rsidRPr="00F24887" w:rsidRDefault="00743910" w:rsidP="00743910">
      <w:pPr>
        <w:tabs>
          <w:tab w:val="left" w:pos="4070"/>
        </w:tabs>
        <w:spacing w:after="0" w:line="240" w:lineRule="auto"/>
        <w:ind w:firstLine="63"/>
        <w:jc w:val="center"/>
        <w:rPr>
          <w:rFonts w:ascii="Times New Roman" w:hAnsi="Times New Roman" w:cs="Times New Roman"/>
          <w:b/>
          <w:sz w:val="24"/>
          <w:szCs w:val="24"/>
          <w:lang w:val="kk-KZ"/>
        </w:rPr>
      </w:pPr>
    </w:p>
    <w:p w:rsidR="00743910" w:rsidRPr="00F24887" w:rsidRDefault="00743910" w:rsidP="00743910">
      <w:pPr>
        <w:tabs>
          <w:tab w:val="left" w:pos="4070"/>
        </w:tabs>
        <w:spacing w:after="0" w:line="240" w:lineRule="auto"/>
        <w:ind w:firstLine="63"/>
        <w:jc w:val="center"/>
        <w:rPr>
          <w:rFonts w:ascii="Times New Roman" w:hAnsi="Times New Roman" w:cs="Times New Roman"/>
          <w:b/>
          <w:sz w:val="24"/>
          <w:szCs w:val="24"/>
          <w:lang w:val="kk-KZ"/>
        </w:rPr>
      </w:pPr>
    </w:p>
    <w:p w:rsidR="00743910" w:rsidRPr="00F24887" w:rsidRDefault="00743910" w:rsidP="00743910">
      <w:pPr>
        <w:tabs>
          <w:tab w:val="left" w:pos="4070"/>
        </w:tabs>
        <w:spacing w:after="0" w:line="240" w:lineRule="auto"/>
        <w:ind w:firstLine="63"/>
        <w:jc w:val="center"/>
        <w:rPr>
          <w:rFonts w:ascii="Times New Roman" w:hAnsi="Times New Roman" w:cs="Times New Roman"/>
          <w:b/>
          <w:sz w:val="24"/>
          <w:szCs w:val="24"/>
          <w:lang w:val="kk-KZ"/>
        </w:rPr>
      </w:pPr>
    </w:p>
    <w:p w:rsidR="00743910" w:rsidRPr="00F24887" w:rsidRDefault="00743910" w:rsidP="00743910">
      <w:pPr>
        <w:tabs>
          <w:tab w:val="left" w:pos="4070"/>
        </w:tabs>
        <w:spacing w:after="0" w:line="240" w:lineRule="auto"/>
        <w:ind w:firstLine="63"/>
        <w:jc w:val="center"/>
        <w:rPr>
          <w:rFonts w:ascii="Times New Roman" w:hAnsi="Times New Roman" w:cs="Times New Roman"/>
          <w:b/>
          <w:sz w:val="24"/>
          <w:szCs w:val="24"/>
          <w:lang w:val="kk-KZ"/>
        </w:rPr>
      </w:pPr>
    </w:p>
    <w:p w:rsidR="00743910" w:rsidRPr="00F24887" w:rsidRDefault="00743910" w:rsidP="00743910">
      <w:pPr>
        <w:tabs>
          <w:tab w:val="left" w:pos="4070"/>
        </w:tabs>
        <w:spacing w:after="0" w:line="240" w:lineRule="auto"/>
        <w:ind w:firstLine="63"/>
        <w:jc w:val="center"/>
        <w:rPr>
          <w:rFonts w:ascii="Times New Roman" w:hAnsi="Times New Roman" w:cs="Times New Roman"/>
          <w:b/>
          <w:sz w:val="24"/>
          <w:szCs w:val="24"/>
          <w:lang w:val="kk-KZ"/>
        </w:rPr>
      </w:pPr>
    </w:p>
    <w:p w:rsidR="00743910" w:rsidRPr="00F24887" w:rsidRDefault="00743910" w:rsidP="00743910">
      <w:pPr>
        <w:tabs>
          <w:tab w:val="left" w:pos="4070"/>
        </w:tabs>
        <w:spacing w:after="0" w:line="240" w:lineRule="auto"/>
        <w:ind w:firstLine="63"/>
        <w:jc w:val="center"/>
        <w:rPr>
          <w:rFonts w:ascii="Times New Roman" w:hAnsi="Times New Roman" w:cs="Times New Roman"/>
          <w:b/>
          <w:sz w:val="24"/>
          <w:szCs w:val="24"/>
          <w:lang w:val="kk-KZ"/>
        </w:rPr>
      </w:pPr>
    </w:p>
    <w:p w:rsidR="00743910" w:rsidRPr="00F24887" w:rsidRDefault="00743910" w:rsidP="00743910">
      <w:pPr>
        <w:tabs>
          <w:tab w:val="left" w:pos="4070"/>
        </w:tabs>
        <w:spacing w:after="0" w:line="240" w:lineRule="auto"/>
        <w:ind w:firstLine="63"/>
        <w:jc w:val="center"/>
        <w:rPr>
          <w:rFonts w:ascii="Times New Roman" w:hAnsi="Times New Roman" w:cs="Times New Roman"/>
          <w:b/>
          <w:sz w:val="24"/>
          <w:szCs w:val="24"/>
          <w:lang w:val="kk-KZ"/>
        </w:rPr>
      </w:pPr>
    </w:p>
    <w:p w:rsidR="00743910" w:rsidRPr="00F24887" w:rsidRDefault="00743910" w:rsidP="00743910">
      <w:pPr>
        <w:tabs>
          <w:tab w:val="left" w:pos="4070"/>
        </w:tabs>
        <w:spacing w:after="0" w:line="240" w:lineRule="auto"/>
        <w:ind w:firstLine="63"/>
        <w:jc w:val="center"/>
        <w:rPr>
          <w:rFonts w:ascii="Times New Roman" w:hAnsi="Times New Roman" w:cs="Times New Roman"/>
          <w:b/>
          <w:sz w:val="24"/>
          <w:szCs w:val="24"/>
          <w:lang w:val="kk-KZ"/>
        </w:rPr>
      </w:pPr>
    </w:p>
    <w:p w:rsidR="00743910" w:rsidRPr="00F24887" w:rsidRDefault="00743910" w:rsidP="00743910">
      <w:pPr>
        <w:tabs>
          <w:tab w:val="left" w:pos="4070"/>
        </w:tabs>
        <w:spacing w:after="0" w:line="240" w:lineRule="auto"/>
        <w:ind w:firstLine="63"/>
        <w:jc w:val="center"/>
        <w:rPr>
          <w:rFonts w:ascii="Times New Roman" w:hAnsi="Times New Roman" w:cs="Times New Roman"/>
          <w:b/>
          <w:sz w:val="24"/>
          <w:szCs w:val="24"/>
          <w:lang w:val="kk-KZ"/>
        </w:rPr>
      </w:pPr>
    </w:p>
    <w:p w:rsidR="00743910" w:rsidRPr="00F24887" w:rsidRDefault="00743910" w:rsidP="00743910">
      <w:pPr>
        <w:tabs>
          <w:tab w:val="left" w:pos="4070"/>
        </w:tabs>
        <w:spacing w:after="0" w:line="240" w:lineRule="auto"/>
        <w:ind w:firstLine="63"/>
        <w:jc w:val="center"/>
        <w:rPr>
          <w:rFonts w:ascii="Times New Roman" w:hAnsi="Times New Roman" w:cs="Times New Roman"/>
          <w:b/>
          <w:sz w:val="24"/>
          <w:szCs w:val="24"/>
          <w:lang w:val="kk-KZ"/>
        </w:rPr>
      </w:pPr>
    </w:p>
    <w:p w:rsidR="00743910" w:rsidRPr="00F24887" w:rsidRDefault="00743910" w:rsidP="00743910">
      <w:pPr>
        <w:tabs>
          <w:tab w:val="left" w:pos="4070"/>
        </w:tabs>
        <w:spacing w:after="0" w:line="240" w:lineRule="auto"/>
        <w:ind w:firstLine="63"/>
        <w:jc w:val="center"/>
        <w:rPr>
          <w:rFonts w:ascii="Times New Roman" w:hAnsi="Times New Roman" w:cs="Times New Roman"/>
          <w:b/>
          <w:sz w:val="24"/>
          <w:szCs w:val="24"/>
          <w:lang w:val="kk-KZ"/>
        </w:rPr>
      </w:pPr>
    </w:p>
    <w:p w:rsidR="00743910" w:rsidRPr="00F24887" w:rsidRDefault="00743910" w:rsidP="00743910">
      <w:pPr>
        <w:tabs>
          <w:tab w:val="left" w:pos="4070"/>
        </w:tabs>
        <w:spacing w:after="0" w:line="240" w:lineRule="auto"/>
        <w:ind w:firstLine="63"/>
        <w:jc w:val="center"/>
        <w:rPr>
          <w:rFonts w:ascii="Times New Roman" w:hAnsi="Times New Roman" w:cs="Times New Roman"/>
          <w:b/>
          <w:sz w:val="24"/>
          <w:szCs w:val="24"/>
          <w:lang w:val="kk-KZ"/>
        </w:rPr>
      </w:pPr>
    </w:p>
    <w:p w:rsidR="00743910" w:rsidRPr="00F24887" w:rsidRDefault="00743910" w:rsidP="00743910">
      <w:pPr>
        <w:tabs>
          <w:tab w:val="left" w:pos="4070"/>
        </w:tabs>
        <w:spacing w:after="0" w:line="240" w:lineRule="auto"/>
        <w:ind w:firstLine="63"/>
        <w:jc w:val="center"/>
        <w:rPr>
          <w:rFonts w:ascii="Times New Roman" w:hAnsi="Times New Roman" w:cs="Times New Roman"/>
          <w:b/>
          <w:sz w:val="24"/>
          <w:szCs w:val="24"/>
          <w:lang w:val="kk-KZ"/>
        </w:rPr>
      </w:pPr>
    </w:p>
    <w:p w:rsidR="00743910" w:rsidRPr="00F24887" w:rsidRDefault="00743910" w:rsidP="00743910">
      <w:pPr>
        <w:tabs>
          <w:tab w:val="left" w:pos="4070"/>
        </w:tabs>
        <w:spacing w:after="0" w:line="240" w:lineRule="auto"/>
        <w:ind w:firstLine="63"/>
        <w:jc w:val="center"/>
        <w:rPr>
          <w:rFonts w:ascii="Times New Roman" w:hAnsi="Times New Roman" w:cs="Times New Roman"/>
          <w:b/>
          <w:sz w:val="24"/>
          <w:szCs w:val="24"/>
          <w:lang w:val="kk-KZ"/>
        </w:rPr>
      </w:pPr>
    </w:p>
    <w:p w:rsidR="00743910" w:rsidRPr="00F24887" w:rsidRDefault="00743910" w:rsidP="00743910">
      <w:pPr>
        <w:tabs>
          <w:tab w:val="left" w:pos="4070"/>
        </w:tabs>
        <w:spacing w:after="0" w:line="240" w:lineRule="auto"/>
        <w:ind w:firstLine="63"/>
        <w:jc w:val="center"/>
        <w:rPr>
          <w:rFonts w:ascii="Times New Roman" w:hAnsi="Times New Roman" w:cs="Times New Roman"/>
          <w:b/>
          <w:sz w:val="24"/>
          <w:szCs w:val="24"/>
          <w:lang w:val="kk-KZ"/>
        </w:rPr>
      </w:pPr>
    </w:p>
    <w:p w:rsidR="00743910" w:rsidRPr="00F24887" w:rsidRDefault="00743910" w:rsidP="00743910">
      <w:pPr>
        <w:tabs>
          <w:tab w:val="left" w:pos="4070"/>
        </w:tabs>
        <w:spacing w:after="0" w:line="240" w:lineRule="auto"/>
        <w:ind w:firstLine="63"/>
        <w:jc w:val="center"/>
        <w:rPr>
          <w:rFonts w:ascii="Times New Roman" w:hAnsi="Times New Roman" w:cs="Times New Roman"/>
          <w:b/>
          <w:sz w:val="24"/>
          <w:szCs w:val="24"/>
          <w:lang w:val="kk-KZ"/>
        </w:rPr>
      </w:pPr>
    </w:p>
    <w:p w:rsidR="00743910" w:rsidRPr="00F24887" w:rsidRDefault="00743910" w:rsidP="00743910">
      <w:pPr>
        <w:tabs>
          <w:tab w:val="left" w:pos="4070"/>
        </w:tabs>
        <w:spacing w:after="0" w:line="240" w:lineRule="auto"/>
        <w:ind w:firstLine="63"/>
        <w:jc w:val="center"/>
        <w:rPr>
          <w:rFonts w:ascii="Times New Roman" w:hAnsi="Times New Roman" w:cs="Times New Roman"/>
          <w:b/>
          <w:sz w:val="24"/>
          <w:szCs w:val="24"/>
          <w:lang w:val="kk-KZ"/>
        </w:rPr>
      </w:pPr>
    </w:p>
    <w:p w:rsidR="00743910" w:rsidRPr="00F24887" w:rsidRDefault="00743910" w:rsidP="00743910">
      <w:pPr>
        <w:tabs>
          <w:tab w:val="left" w:pos="4070"/>
        </w:tabs>
        <w:spacing w:after="0" w:line="240" w:lineRule="auto"/>
        <w:ind w:firstLine="63"/>
        <w:jc w:val="center"/>
        <w:rPr>
          <w:rFonts w:ascii="Times New Roman" w:hAnsi="Times New Roman" w:cs="Times New Roman"/>
          <w:b/>
          <w:sz w:val="24"/>
          <w:szCs w:val="24"/>
          <w:lang w:val="kk-KZ"/>
        </w:rPr>
      </w:pPr>
    </w:p>
    <w:p w:rsidR="00743910" w:rsidRDefault="00743910" w:rsidP="00743910">
      <w:pPr>
        <w:tabs>
          <w:tab w:val="left" w:pos="4070"/>
        </w:tabs>
        <w:spacing w:after="0" w:line="240" w:lineRule="auto"/>
        <w:ind w:firstLine="63"/>
        <w:jc w:val="center"/>
        <w:rPr>
          <w:rFonts w:ascii="Times New Roman" w:hAnsi="Times New Roman" w:cs="Times New Roman"/>
          <w:b/>
          <w:sz w:val="24"/>
          <w:szCs w:val="24"/>
          <w:lang w:val="kk-KZ"/>
        </w:rPr>
      </w:pPr>
    </w:p>
    <w:p w:rsidR="00653BED" w:rsidRDefault="00653BED" w:rsidP="00743910">
      <w:pPr>
        <w:tabs>
          <w:tab w:val="left" w:pos="4070"/>
        </w:tabs>
        <w:spacing w:after="0" w:line="240" w:lineRule="auto"/>
        <w:ind w:firstLine="63"/>
        <w:jc w:val="center"/>
        <w:rPr>
          <w:rFonts w:ascii="Times New Roman" w:hAnsi="Times New Roman" w:cs="Times New Roman"/>
          <w:b/>
          <w:sz w:val="24"/>
          <w:szCs w:val="24"/>
          <w:lang w:val="kk-KZ"/>
        </w:rPr>
      </w:pPr>
    </w:p>
    <w:p w:rsidR="00653BED" w:rsidRDefault="00653BED" w:rsidP="00743910">
      <w:pPr>
        <w:tabs>
          <w:tab w:val="left" w:pos="4070"/>
        </w:tabs>
        <w:spacing w:after="0" w:line="240" w:lineRule="auto"/>
        <w:ind w:firstLine="63"/>
        <w:jc w:val="center"/>
        <w:rPr>
          <w:rFonts w:ascii="Times New Roman" w:hAnsi="Times New Roman" w:cs="Times New Roman"/>
          <w:b/>
          <w:sz w:val="24"/>
          <w:szCs w:val="24"/>
          <w:lang w:val="kk-KZ"/>
        </w:rPr>
      </w:pPr>
    </w:p>
    <w:p w:rsidR="00653BED" w:rsidRDefault="00653BED" w:rsidP="00743910">
      <w:pPr>
        <w:tabs>
          <w:tab w:val="left" w:pos="4070"/>
        </w:tabs>
        <w:spacing w:after="0" w:line="240" w:lineRule="auto"/>
        <w:ind w:firstLine="63"/>
        <w:jc w:val="center"/>
        <w:rPr>
          <w:rFonts w:ascii="Times New Roman" w:hAnsi="Times New Roman" w:cs="Times New Roman"/>
          <w:b/>
          <w:sz w:val="24"/>
          <w:szCs w:val="24"/>
          <w:lang w:val="kk-KZ"/>
        </w:rPr>
      </w:pPr>
    </w:p>
    <w:p w:rsidR="00653BED" w:rsidRDefault="00653BED" w:rsidP="00743910">
      <w:pPr>
        <w:tabs>
          <w:tab w:val="left" w:pos="4070"/>
        </w:tabs>
        <w:spacing w:after="0" w:line="240" w:lineRule="auto"/>
        <w:ind w:firstLine="63"/>
        <w:jc w:val="center"/>
        <w:rPr>
          <w:rFonts w:ascii="Times New Roman" w:hAnsi="Times New Roman" w:cs="Times New Roman"/>
          <w:b/>
          <w:sz w:val="24"/>
          <w:szCs w:val="24"/>
          <w:lang w:val="kk-KZ"/>
        </w:rPr>
      </w:pPr>
    </w:p>
    <w:p w:rsidR="00653BED" w:rsidRDefault="00653BED" w:rsidP="00743910">
      <w:pPr>
        <w:tabs>
          <w:tab w:val="left" w:pos="4070"/>
        </w:tabs>
        <w:spacing w:after="0" w:line="240" w:lineRule="auto"/>
        <w:ind w:firstLine="63"/>
        <w:jc w:val="center"/>
        <w:rPr>
          <w:rFonts w:ascii="Times New Roman" w:hAnsi="Times New Roman" w:cs="Times New Roman"/>
          <w:b/>
          <w:sz w:val="24"/>
          <w:szCs w:val="24"/>
          <w:lang w:val="kk-KZ"/>
        </w:rPr>
      </w:pPr>
    </w:p>
    <w:p w:rsidR="00653BED" w:rsidRPr="00F24887" w:rsidRDefault="00653BED" w:rsidP="00743910">
      <w:pPr>
        <w:tabs>
          <w:tab w:val="left" w:pos="4070"/>
        </w:tabs>
        <w:spacing w:after="0" w:line="240" w:lineRule="auto"/>
        <w:ind w:firstLine="63"/>
        <w:jc w:val="center"/>
        <w:rPr>
          <w:rFonts w:ascii="Times New Roman" w:hAnsi="Times New Roman" w:cs="Times New Roman"/>
          <w:b/>
          <w:sz w:val="24"/>
          <w:szCs w:val="24"/>
          <w:lang w:val="kk-KZ"/>
        </w:rPr>
      </w:pPr>
    </w:p>
    <w:p w:rsidR="00743910" w:rsidRPr="00F24887" w:rsidRDefault="00743910" w:rsidP="00743910">
      <w:pPr>
        <w:tabs>
          <w:tab w:val="left" w:pos="4070"/>
        </w:tabs>
        <w:spacing w:after="0" w:line="240" w:lineRule="auto"/>
        <w:ind w:firstLine="63"/>
        <w:jc w:val="center"/>
        <w:rPr>
          <w:rFonts w:ascii="Times New Roman" w:hAnsi="Times New Roman" w:cs="Times New Roman"/>
          <w:b/>
          <w:sz w:val="24"/>
          <w:szCs w:val="24"/>
          <w:lang w:val="kk-KZ"/>
        </w:rPr>
      </w:pPr>
    </w:p>
    <w:p w:rsidR="00743910" w:rsidRPr="00F24887" w:rsidRDefault="00743910" w:rsidP="00743910">
      <w:pPr>
        <w:tabs>
          <w:tab w:val="left" w:pos="4070"/>
        </w:tabs>
        <w:spacing w:after="0" w:line="240" w:lineRule="auto"/>
        <w:ind w:firstLine="63"/>
        <w:jc w:val="center"/>
        <w:rPr>
          <w:rFonts w:ascii="Times New Roman" w:hAnsi="Times New Roman" w:cs="Times New Roman"/>
          <w:b/>
          <w:sz w:val="24"/>
          <w:szCs w:val="24"/>
          <w:lang w:val="kk-KZ"/>
        </w:rPr>
      </w:pPr>
    </w:p>
    <w:p w:rsidR="00743910" w:rsidRPr="00F24887" w:rsidRDefault="00743910" w:rsidP="00743910">
      <w:pPr>
        <w:tabs>
          <w:tab w:val="left" w:pos="4070"/>
        </w:tabs>
        <w:spacing w:after="0" w:line="240" w:lineRule="auto"/>
        <w:ind w:firstLine="63"/>
        <w:jc w:val="center"/>
        <w:rPr>
          <w:rFonts w:ascii="Times New Roman" w:hAnsi="Times New Roman" w:cs="Times New Roman"/>
          <w:b/>
          <w:sz w:val="24"/>
          <w:szCs w:val="24"/>
          <w:lang w:val="kk-KZ"/>
        </w:rPr>
      </w:pPr>
    </w:p>
    <w:p w:rsidR="00743910" w:rsidRPr="00F24887" w:rsidRDefault="00743910" w:rsidP="00743910">
      <w:pPr>
        <w:tabs>
          <w:tab w:val="left" w:pos="4070"/>
        </w:tabs>
        <w:spacing w:after="0" w:line="240" w:lineRule="auto"/>
        <w:ind w:firstLine="63"/>
        <w:jc w:val="center"/>
        <w:rPr>
          <w:rFonts w:ascii="Times New Roman" w:hAnsi="Times New Roman" w:cs="Times New Roman"/>
          <w:b/>
          <w:sz w:val="24"/>
          <w:szCs w:val="24"/>
          <w:lang w:val="kk-KZ"/>
        </w:rPr>
      </w:pPr>
    </w:p>
    <w:p w:rsidR="00743910" w:rsidRDefault="00743910" w:rsidP="00743910">
      <w:pPr>
        <w:tabs>
          <w:tab w:val="left" w:pos="4070"/>
        </w:tabs>
        <w:spacing w:after="0" w:line="240" w:lineRule="auto"/>
        <w:ind w:firstLine="63"/>
        <w:jc w:val="center"/>
        <w:rPr>
          <w:rFonts w:ascii="Times New Roman" w:hAnsi="Times New Roman" w:cs="Times New Roman"/>
          <w:b/>
          <w:sz w:val="24"/>
          <w:szCs w:val="24"/>
          <w:lang w:val="kk-KZ"/>
        </w:rPr>
      </w:pPr>
    </w:p>
    <w:p w:rsidR="00743910" w:rsidRPr="00F24887" w:rsidRDefault="00F24887" w:rsidP="002B3341">
      <w:pPr>
        <w:spacing w:after="0" w:line="240" w:lineRule="auto"/>
        <w:ind w:firstLine="567"/>
        <w:jc w:val="center"/>
        <w:rPr>
          <w:rFonts w:ascii="Times New Roman" w:hAnsi="Times New Roman" w:cs="Times New Roman"/>
          <w:b/>
          <w:color w:val="000000"/>
          <w:sz w:val="24"/>
          <w:szCs w:val="24"/>
          <w:lang w:val="kk-KZ"/>
        </w:rPr>
      </w:pPr>
      <w:r>
        <w:rPr>
          <w:rFonts w:ascii="Times New Roman" w:hAnsi="Times New Roman" w:cs="Times New Roman"/>
          <w:b/>
          <w:sz w:val="24"/>
          <w:szCs w:val="24"/>
          <w:lang w:val="kk-KZ"/>
        </w:rPr>
        <w:lastRenderedPageBreak/>
        <w:t>Дәріс</w:t>
      </w:r>
      <w:r w:rsidR="00743910" w:rsidRPr="00F24887">
        <w:rPr>
          <w:rFonts w:ascii="Times New Roman" w:hAnsi="Times New Roman" w:cs="Times New Roman"/>
          <w:b/>
          <w:color w:val="000000"/>
          <w:sz w:val="24"/>
          <w:szCs w:val="24"/>
          <w:lang w:val="kk-KZ"/>
        </w:rPr>
        <w:t xml:space="preserve"> сабақтарын  төмендегі кестедегідей өткізуге болады</w:t>
      </w:r>
    </w:p>
    <w:p w:rsidR="00CB0702" w:rsidRPr="00F24887" w:rsidRDefault="00CB0702" w:rsidP="00743910">
      <w:pPr>
        <w:spacing w:after="0" w:line="240" w:lineRule="auto"/>
        <w:ind w:firstLine="567"/>
        <w:jc w:val="both"/>
        <w:rPr>
          <w:rFonts w:ascii="Times New Roman" w:hAnsi="Times New Roman" w:cs="Times New Roman"/>
          <w:b/>
          <w:color w:val="000000"/>
          <w:sz w:val="24"/>
          <w:szCs w:val="24"/>
          <w:lang w:val="kk-KZ"/>
        </w:rPr>
      </w:pP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6345"/>
        <w:gridCol w:w="2976"/>
      </w:tblGrid>
      <w:tr w:rsidR="00743910" w:rsidRPr="00F24887" w:rsidTr="003973B5">
        <w:tc>
          <w:tcPr>
            <w:tcW w:w="851" w:type="dxa"/>
            <w:tcBorders>
              <w:top w:val="single" w:sz="4" w:space="0" w:color="auto"/>
              <w:left w:val="single" w:sz="4" w:space="0" w:color="auto"/>
              <w:bottom w:val="single" w:sz="4" w:space="0" w:color="auto"/>
              <w:right w:val="single" w:sz="4" w:space="0" w:color="auto"/>
            </w:tcBorders>
            <w:hideMark/>
          </w:tcPr>
          <w:p w:rsidR="00743910" w:rsidRPr="00F24887" w:rsidRDefault="00743910" w:rsidP="00F24887">
            <w:pPr>
              <w:jc w:val="center"/>
              <w:rPr>
                <w:rFonts w:ascii="Times New Roman" w:hAnsi="Times New Roman" w:cs="Times New Roman"/>
                <w:b/>
                <w:sz w:val="24"/>
                <w:szCs w:val="24"/>
                <w:lang w:val="kk-KZ"/>
              </w:rPr>
            </w:pPr>
            <w:r w:rsidRPr="00F24887">
              <w:rPr>
                <w:rFonts w:ascii="Times New Roman" w:hAnsi="Times New Roman" w:cs="Times New Roman"/>
                <w:b/>
                <w:sz w:val="24"/>
                <w:szCs w:val="24"/>
                <w:lang w:val="kk-KZ"/>
              </w:rPr>
              <w:t>Күні</w:t>
            </w:r>
          </w:p>
        </w:tc>
        <w:tc>
          <w:tcPr>
            <w:tcW w:w="6345" w:type="dxa"/>
            <w:tcBorders>
              <w:top w:val="single" w:sz="4" w:space="0" w:color="auto"/>
              <w:left w:val="single" w:sz="4" w:space="0" w:color="auto"/>
              <w:bottom w:val="single" w:sz="4" w:space="0" w:color="auto"/>
              <w:right w:val="single" w:sz="4" w:space="0" w:color="auto"/>
            </w:tcBorders>
            <w:hideMark/>
          </w:tcPr>
          <w:p w:rsidR="00743910" w:rsidRPr="00F24887" w:rsidRDefault="00743910" w:rsidP="00F24887">
            <w:pPr>
              <w:jc w:val="center"/>
              <w:rPr>
                <w:rFonts w:ascii="Times New Roman" w:hAnsi="Times New Roman" w:cs="Times New Roman"/>
                <w:b/>
                <w:sz w:val="24"/>
                <w:szCs w:val="24"/>
                <w:lang w:val="kk-KZ"/>
              </w:rPr>
            </w:pPr>
            <w:r w:rsidRPr="00F24887">
              <w:rPr>
                <w:rFonts w:ascii="Times New Roman" w:hAnsi="Times New Roman" w:cs="Times New Roman"/>
                <w:b/>
                <w:sz w:val="24"/>
                <w:szCs w:val="24"/>
                <w:lang w:val="kk-KZ"/>
              </w:rPr>
              <w:t>Сабақ тақырыптарының нөмері мен аталуы</w:t>
            </w:r>
          </w:p>
        </w:tc>
        <w:tc>
          <w:tcPr>
            <w:tcW w:w="2976" w:type="dxa"/>
            <w:tcBorders>
              <w:top w:val="single" w:sz="4" w:space="0" w:color="auto"/>
              <w:left w:val="single" w:sz="4" w:space="0" w:color="auto"/>
              <w:bottom w:val="single" w:sz="4" w:space="0" w:color="auto"/>
              <w:right w:val="single" w:sz="4" w:space="0" w:color="auto"/>
            </w:tcBorders>
            <w:hideMark/>
          </w:tcPr>
          <w:p w:rsidR="00743910" w:rsidRPr="00F24887" w:rsidRDefault="00F24887" w:rsidP="00F24887">
            <w:pPr>
              <w:jc w:val="center"/>
              <w:rPr>
                <w:rFonts w:ascii="Times New Roman" w:hAnsi="Times New Roman" w:cs="Times New Roman"/>
                <w:b/>
                <w:sz w:val="24"/>
                <w:szCs w:val="24"/>
                <w:lang w:val="kk-KZ"/>
              </w:rPr>
            </w:pPr>
            <w:r>
              <w:rPr>
                <w:rFonts w:ascii="Times New Roman" w:hAnsi="Times New Roman" w:cs="Times New Roman"/>
                <w:b/>
                <w:sz w:val="24"/>
                <w:szCs w:val="24"/>
                <w:lang w:val="kk-KZ"/>
              </w:rPr>
              <w:t>Дәріс</w:t>
            </w:r>
            <w:r w:rsidR="00743910" w:rsidRPr="00F24887">
              <w:rPr>
                <w:rFonts w:ascii="Times New Roman" w:hAnsi="Times New Roman" w:cs="Times New Roman"/>
                <w:b/>
                <w:sz w:val="24"/>
                <w:szCs w:val="24"/>
                <w:lang w:val="kk-KZ"/>
              </w:rPr>
              <w:t xml:space="preserve"> сабақтарын өткізу түрлері</w:t>
            </w:r>
          </w:p>
        </w:tc>
      </w:tr>
      <w:tr w:rsidR="00743910" w:rsidRPr="00F24887" w:rsidTr="003973B5">
        <w:tc>
          <w:tcPr>
            <w:tcW w:w="851" w:type="dxa"/>
            <w:tcBorders>
              <w:top w:val="single" w:sz="4" w:space="0" w:color="auto"/>
              <w:left w:val="single" w:sz="4" w:space="0" w:color="auto"/>
              <w:bottom w:val="single" w:sz="4" w:space="0" w:color="auto"/>
              <w:right w:val="single" w:sz="4" w:space="0" w:color="auto"/>
            </w:tcBorders>
            <w:hideMark/>
          </w:tcPr>
          <w:p w:rsidR="00743910" w:rsidRPr="00F24887" w:rsidRDefault="00743910" w:rsidP="00F24887">
            <w:pPr>
              <w:jc w:val="center"/>
              <w:rPr>
                <w:rFonts w:ascii="Times New Roman" w:hAnsi="Times New Roman" w:cs="Times New Roman"/>
                <w:sz w:val="24"/>
                <w:szCs w:val="24"/>
                <w:lang w:val="kk-KZ"/>
              </w:rPr>
            </w:pPr>
            <w:r w:rsidRPr="00F24887">
              <w:rPr>
                <w:rFonts w:ascii="Times New Roman" w:hAnsi="Times New Roman" w:cs="Times New Roman"/>
                <w:sz w:val="24"/>
                <w:szCs w:val="24"/>
                <w:lang w:val="kk-KZ"/>
              </w:rPr>
              <w:t>1</w:t>
            </w:r>
          </w:p>
        </w:tc>
        <w:tc>
          <w:tcPr>
            <w:tcW w:w="6345" w:type="dxa"/>
            <w:tcBorders>
              <w:top w:val="single" w:sz="4" w:space="0" w:color="auto"/>
              <w:left w:val="single" w:sz="4" w:space="0" w:color="auto"/>
              <w:bottom w:val="single" w:sz="4" w:space="0" w:color="auto"/>
              <w:right w:val="single" w:sz="4" w:space="0" w:color="auto"/>
            </w:tcBorders>
            <w:hideMark/>
          </w:tcPr>
          <w:p w:rsidR="00743910" w:rsidRPr="00F24887" w:rsidRDefault="00743910" w:rsidP="00F24887">
            <w:pPr>
              <w:tabs>
                <w:tab w:val="left" w:pos="4070"/>
              </w:tabs>
              <w:spacing w:after="0" w:line="240" w:lineRule="auto"/>
              <w:ind w:firstLine="63"/>
              <w:rPr>
                <w:rFonts w:ascii="Times New Roman" w:hAnsi="Times New Roman" w:cs="Times New Roman"/>
                <w:sz w:val="24"/>
                <w:szCs w:val="24"/>
                <w:lang w:val="kk-KZ"/>
              </w:rPr>
            </w:pPr>
            <w:r w:rsidRPr="00F24887">
              <w:rPr>
                <w:rFonts w:ascii="Times New Roman" w:hAnsi="Times New Roman" w:cs="Times New Roman"/>
                <w:sz w:val="24"/>
                <w:szCs w:val="24"/>
                <w:lang w:val="kk-KZ"/>
              </w:rPr>
              <w:t>Дәріс 1</w:t>
            </w:r>
            <w:r w:rsidR="004E146F" w:rsidRPr="00F24887">
              <w:rPr>
                <w:rFonts w:ascii="Times New Roman" w:hAnsi="Times New Roman" w:cs="Times New Roman"/>
                <w:sz w:val="24"/>
                <w:szCs w:val="24"/>
                <w:lang w:val="kk-KZ"/>
              </w:rPr>
              <w:t xml:space="preserve">. </w:t>
            </w:r>
            <w:r w:rsidR="00657085" w:rsidRPr="00F24887">
              <w:rPr>
                <w:rFonts w:ascii="Times New Roman" w:hAnsi="Times New Roman" w:cs="Times New Roman"/>
                <w:sz w:val="24"/>
                <w:szCs w:val="24"/>
                <w:lang w:val="kk-KZ"/>
              </w:rPr>
              <w:t>Этика және эстетика курсының пәні және функциялары</w:t>
            </w:r>
          </w:p>
          <w:p w:rsidR="00743910" w:rsidRPr="00F24887" w:rsidRDefault="00743910" w:rsidP="00F24887">
            <w:pPr>
              <w:tabs>
                <w:tab w:val="left" w:pos="4070"/>
              </w:tabs>
              <w:spacing w:after="0" w:line="240" w:lineRule="auto"/>
              <w:ind w:firstLine="63"/>
              <w:rPr>
                <w:rFonts w:ascii="Times New Roman" w:hAnsi="Times New Roman" w:cs="Times New Roman"/>
                <w:sz w:val="24"/>
                <w:szCs w:val="24"/>
                <w:lang w:val="kk-KZ"/>
              </w:rPr>
            </w:pPr>
          </w:p>
        </w:tc>
        <w:tc>
          <w:tcPr>
            <w:tcW w:w="2976" w:type="dxa"/>
            <w:tcBorders>
              <w:top w:val="single" w:sz="4" w:space="0" w:color="auto"/>
              <w:left w:val="single" w:sz="4" w:space="0" w:color="auto"/>
              <w:bottom w:val="single" w:sz="4" w:space="0" w:color="auto"/>
              <w:right w:val="single" w:sz="4" w:space="0" w:color="auto"/>
            </w:tcBorders>
            <w:hideMark/>
          </w:tcPr>
          <w:p w:rsidR="00743910" w:rsidRPr="00F24887" w:rsidRDefault="00743910" w:rsidP="00F24887">
            <w:pPr>
              <w:spacing w:after="0" w:line="240" w:lineRule="auto"/>
              <w:jc w:val="center"/>
              <w:rPr>
                <w:rFonts w:ascii="Times New Roman" w:hAnsi="Times New Roman" w:cs="Times New Roman"/>
                <w:sz w:val="24"/>
                <w:szCs w:val="24"/>
                <w:lang w:val="kk-KZ"/>
              </w:rPr>
            </w:pPr>
            <w:r w:rsidRPr="00F24887">
              <w:rPr>
                <w:rFonts w:ascii="Times New Roman" w:hAnsi="Times New Roman" w:cs="Times New Roman"/>
                <w:sz w:val="24"/>
                <w:szCs w:val="24"/>
                <w:lang w:val="kk-KZ"/>
              </w:rPr>
              <w:t>Шолу</w:t>
            </w:r>
          </w:p>
        </w:tc>
      </w:tr>
      <w:tr w:rsidR="00743910" w:rsidRPr="00F24887" w:rsidTr="003973B5">
        <w:tc>
          <w:tcPr>
            <w:tcW w:w="851" w:type="dxa"/>
            <w:tcBorders>
              <w:top w:val="single" w:sz="4" w:space="0" w:color="auto"/>
              <w:left w:val="single" w:sz="4" w:space="0" w:color="auto"/>
              <w:bottom w:val="single" w:sz="4" w:space="0" w:color="auto"/>
              <w:right w:val="single" w:sz="4" w:space="0" w:color="auto"/>
            </w:tcBorders>
            <w:hideMark/>
          </w:tcPr>
          <w:p w:rsidR="00743910" w:rsidRPr="00F24887" w:rsidRDefault="00743910" w:rsidP="00F24887">
            <w:pPr>
              <w:jc w:val="center"/>
              <w:rPr>
                <w:rFonts w:ascii="Times New Roman" w:hAnsi="Times New Roman" w:cs="Times New Roman"/>
                <w:sz w:val="24"/>
                <w:szCs w:val="24"/>
                <w:lang w:val="kk-KZ"/>
              </w:rPr>
            </w:pPr>
            <w:r w:rsidRPr="00F24887">
              <w:rPr>
                <w:rFonts w:ascii="Times New Roman" w:hAnsi="Times New Roman" w:cs="Times New Roman"/>
                <w:sz w:val="24"/>
                <w:szCs w:val="24"/>
                <w:lang w:val="kk-KZ"/>
              </w:rPr>
              <w:t>2</w:t>
            </w:r>
          </w:p>
        </w:tc>
        <w:tc>
          <w:tcPr>
            <w:tcW w:w="6345" w:type="dxa"/>
            <w:tcBorders>
              <w:top w:val="single" w:sz="4" w:space="0" w:color="auto"/>
              <w:left w:val="single" w:sz="4" w:space="0" w:color="auto"/>
              <w:bottom w:val="single" w:sz="4" w:space="0" w:color="auto"/>
              <w:right w:val="single" w:sz="4" w:space="0" w:color="auto"/>
            </w:tcBorders>
            <w:hideMark/>
          </w:tcPr>
          <w:p w:rsidR="00743910" w:rsidRPr="00F24887" w:rsidRDefault="00743910" w:rsidP="00F24887">
            <w:pPr>
              <w:tabs>
                <w:tab w:val="left" w:pos="4070"/>
              </w:tabs>
              <w:spacing w:after="0" w:line="240" w:lineRule="auto"/>
              <w:ind w:firstLine="63"/>
              <w:rPr>
                <w:rFonts w:ascii="Times New Roman" w:hAnsi="Times New Roman" w:cs="Times New Roman"/>
                <w:sz w:val="24"/>
                <w:szCs w:val="24"/>
                <w:lang w:val="kk-KZ"/>
              </w:rPr>
            </w:pPr>
            <w:r w:rsidRPr="00F24887">
              <w:rPr>
                <w:rFonts w:ascii="Times New Roman" w:hAnsi="Times New Roman" w:cs="Times New Roman"/>
                <w:sz w:val="24"/>
                <w:szCs w:val="24"/>
                <w:lang w:val="kk-KZ"/>
              </w:rPr>
              <w:t>Дәріс 2.</w:t>
            </w:r>
            <w:r w:rsidR="00657085" w:rsidRPr="00F24887">
              <w:rPr>
                <w:rFonts w:ascii="Times New Roman" w:hAnsi="Times New Roman" w:cs="Times New Roman"/>
                <w:sz w:val="24"/>
                <w:szCs w:val="24"/>
              </w:rPr>
              <w:t xml:space="preserve"> Этика – мораль туралы ілім</w:t>
            </w:r>
          </w:p>
          <w:p w:rsidR="00743910" w:rsidRPr="00F24887" w:rsidRDefault="00743910" w:rsidP="00F24887">
            <w:pPr>
              <w:tabs>
                <w:tab w:val="left" w:pos="4070"/>
              </w:tabs>
              <w:spacing w:after="0" w:line="240" w:lineRule="auto"/>
              <w:ind w:firstLine="63"/>
              <w:rPr>
                <w:rFonts w:ascii="Times New Roman" w:eastAsia="Calibri" w:hAnsi="Times New Roman" w:cs="Times New Roman"/>
                <w:sz w:val="24"/>
                <w:szCs w:val="24"/>
                <w:lang w:val="kk-KZ"/>
              </w:rPr>
            </w:pPr>
          </w:p>
        </w:tc>
        <w:tc>
          <w:tcPr>
            <w:tcW w:w="2976" w:type="dxa"/>
            <w:tcBorders>
              <w:top w:val="single" w:sz="4" w:space="0" w:color="auto"/>
              <w:left w:val="single" w:sz="4" w:space="0" w:color="auto"/>
              <w:bottom w:val="single" w:sz="4" w:space="0" w:color="auto"/>
              <w:right w:val="single" w:sz="4" w:space="0" w:color="auto"/>
            </w:tcBorders>
            <w:hideMark/>
          </w:tcPr>
          <w:p w:rsidR="00743910" w:rsidRPr="00F24887" w:rsidRDefault="00743910" w:rsidP="00F24887">
            <w:pPr>
              <w:spacing w:after="0" w:line="240" w:lineRule="auto"/>
              <w:jc w:val="center"/>
              <w:rPr>
                <w:rFonts w:ascii="Times New Roman" w:hAnsi="Times New Roman" w:cs="Times New Roman"/>
                <w:sz w:val="24"/>
                <w:szCs w:val="24"/>
                <w:lang w:val="kk-KZ"/>
              </w:rPr>
            </w:pPr>
            <w:r w:rsidRPr="00F24887">
              <w:rPr>
                <w:rFonts w:ascii="Times New Roman" w:hAnsi="Times New Roman" w:cs="Times New Roman"/>
                <w:sz w:val="24"/>
                <w:szCs w:val="24"/>
                <w:lang w:val="kk-KZ"/>
              </w:rPr>
              <w:t>Ақпараттық</w:t>
            </w:r>
          </w:p>
        </w:tc>
      </w:tr>
      <w:tr w:rsidR="00743910" w:rsidRPr="00F24887" w:rsidTr="003973B5">
        <w:tc>
          <w:tcPr>
            <w:tcW w:w="851" w:type="dxa"/>
            <w:tcBorders>
              <w:top w:val="single" w:sz="4" w:space="0" w:color="auto"/>
              <w:left w:val="single" w:sz="4" w:space="0" w:color="auto"/>
              <w:bottom w:val="single" w:sz="4" w:space="0" w:color="auto"/>
              <w:right w:val="single" w:sz="4" w:space="0" w:color="auto"/>
            </w:tcBorders>
            <w:hideMark/>
          </w:tcPr>
          <w:p w:rsidR="00743910" w:rsidRPr="00F24887" w:rsidRDefault="00743910" w:rsidP="00F24887">
            <w:pPr>
              <w:jc w:val="center"/>
              <w:rPr>
                <w:rFonts w:ascii="Times New Roman" w:hAnsi="Times New Roman" w:cs="Times New Roman"/>
                <w:sz w:val="24"/>
                <w:szCs w:val="24"/>
                <w:lang w:val="kk-KZ"/>
              </w:rPr>
            </w:pPr>
            <w:r w:rsidRPr="00F24887">
              <w:rPr>
                <w:rFonts w:ascii="Times New Roman" w:hAnsi="Times New Roman" w:cs="Times New Roman"/>
                <w:sz w:val="24"/>
                <w:szCs w:val="24"/>
                <w:lang w:val="kk-KZ"/>
              </w:rPr>
              <w:t>3</w:t>
            </w:r>
          </w:p>
        </w:tc>
        <w:tc>
          <w:tcPr>
            <w:tcW w:w="6345" w:type="dxa"/>
            <w:tcBorders>
              <w:top w:val="single" w:sz="4" w:space="0" w:color="auto"/>
              <w:left w:val="single" w:sz="4" w:space="0" w:color="auto"/>
              <w:bottom w:val="single" w:sz="4" w:space="0" w:color="auto"/>
              <w:right w:val="single" w:sz="4" w:space="0" w:color="auto"/>
            </w:tcBorders>
          </w:tcPr>
          <w:p w:rsidR="00CB0702" w:rsidRPr="00F24887" w:rsidRDefault="00743910" w:rsidP="00F24887">
            <w:pPr>
              <w:spacing w:after="0" w:line="240" w:lineRule="auto"/>
              <w:ind w:firstLine="63"/>
              <w:rPr>
                <w:rFonts w:ascii="Times New Roman" w:eastAsia="Calibri" w:hAnsi="Times New Roman" w:cs="Times New Roman"/>
                <w:sz w:val="24"/>
                <w:szCs w:val="24"/>
                <w:lang w:val="kk-KZ"/>
              </w:rPr>
            </w:pPr>
            <w:r w:rsidRPr="00F24887">
              <w:rPr>
                <w:rFonts w:ascii="Times New Roman" w:hAnsi="Times New Roman" w:cs="Times New Roman"/>
                <w:sz w:val="24"/>
                <w:szCs w:val="24"/>
                <w:lang w:val="kk-KZ"/>
              </w:rPr>
              <w:t xml:space="preserve">Дәріс 3. </w:t>
            </w:r>
            <w:r w:rsidR="00657085" w:rsidRPr="00F24887">
              <w:rPr>
                <w:rFonts w:ascii="Times New Roman" w:hAnsi="Times New Roman" w:cs="Times New Roman"/>
                <w:sz w:val="24"/>
                <w:szCs w:val="24"/>
                <w:lang w:val="kk-KZ"/>
              </w:rPr>
              <w:t>Этикалық ойдың негізгі тарихи  даму  кезеңдері</w:t>
            </w:r>
          </w:p>
          <w:p w:rsidR="00743910" w:rsidRPr="00F24887" w:rsidRDefault="00743910" w:rsidP="00F24887">
            <w:pPr>
              <w:numPr>
                <w:ilvl w:val="0"/>
                <w:numId w:val="5"/>
              </w:numPr>
              <w:spacing w:after="0" w:line="240" w:lineRule="auto"/>
              <w:ind w:left="0"/>
              <w:rPr>
                <w:rFonts w:ascii="Times New Roman" w:eastAsia="Calibri" w:hAnsi="Times New Roman" w:cs="Times New Roman"/>
                <w:sz w:val="24"/>
                <w:szCs w:val="24"/>
                <w:lang w:val="kk-KZ"/>
              </w:rPr>
            </w:pPr>
          </w:p>
        </w:tc>
        <w:tc>
          <w:tcPr>
            <w:tcW w:w="2976" w:type="dxa"/>
            <w:tcBorders>
              <w:top w:val="single" w:sz="4" w:space="0" w:color="auto"/>
              <w:left w:val="single" w:sz="4" w:space="0" w:color="auto"/>
              <w:bottom w:val="single" w:sz="4" w:space="0" w:color="auto"/>
              <w:right w:val="single" w:sz="4" w:space="0" w:color="auto"/>
            </w:tcBorders>
            <w:hideMark/>
          </w:tcPr>
          <w:p w:rsidR="00743910" w:rsidRPr="00F24887" w:rsidRDefault="00743910" w:rsidP="00F24887">
            <w:pPr>
              <w:spacing w:after="0" w:line="240" w:lineRule="auto"/>
              <w:jc w:val="center"/>
              <w:rPr>
                <w:rFonts w:ascii="Times New Roman" w:hAnsi="Times New Roman" w:cs="Times New Roman"/>
                <w:sz w:val="24"/>
                <w:szCs w:val="24"/>
                <w:lang w:val="kk-KZ"/>
              </w:rPr>
            </w:pPr>
            <w:r w:rsidRPr="00F24887">
              <w:rPr>
                <w:rFonts w:ascii="Times New Roman" w:hAnsi="Times New Roman" w:cs="Times New Roman"/>
                <w:sz w:val="24"/>
                <w:szCs w:val="24"/>
                <w:lang w:val="kk-KZ"/>
              </w:rPr>
              <w:t>Проблемалық</w:t>
            </w:r>
          </w:p>
        </w:tc>
      </w:tr>
      <w:tr w:rsidR="00743910" w:rsidRPr="00F24887" w:rsidTr="003973B5">
        <w:tc>
          <w:tcPr>
            <w:tcW w:w="851" w:type="dxa"/>
            <w:tcBorders>
              <w:top w:val="single" w:sz="4" w:space="0" w:color="auto"/>
              <w:left w:val="single" w:sz="4" w:space="0" w:color="auto"/>
              <w:bottom w:val="single" w:sz="4" w:space="0" w:color="auto"/>
              <w:right w:val="single" w:sz="4" w:space="0" w:color="auto"/>
            </w:tcBorders>
            <w:hideMark/>
          </w:tcPr>
          <w:p w:rsidR="00743910" w:rsidRPr="00F24887" w:rsidRDefault="00743910" w:rsidP="00F24887">
            <w:pPr>
              <w:jc w:val="center"/>
              <w:rPr>
                <w:rFonts w:ascii="Times New Roman" w:hAnsi="Times New Roman" w:cs="Times New Roman"/>
                <w:sz w:val="24"/>
                <w:szCs w:val="24"/>
                <w:lang w:val="kk-KZ"/>
              </w:rPr>
            </w:pPr>
            <w:r w:rsidRPr="00F24887">
              <w:rPr>
                <w:rFonts w:ascii="Times New Roman" w:hAnsi="Times New Roman" w:cs="Times New Roman"/>
                <w:sz w:val="24"/>
                <w:szCs w:val="24"/>
                <w:lang w:val="kk-KZ"/>
              </w:rPr>
              <w:t>4</w:t>
            </w:r>
          </w:p>
        </w:tc>
        <w:tc>
          <w:tcPr>
            <w:tcW w:w="6345" w:type="dxa"/>
            <w:tcBorders>
              <w:top w:val="single" w:sz="4" w:space="0" w:color="auto"/>
              <w:left w:val="single" w:sz="4" w:space="0" w:color="auto"/>
              <w:bottom w:val="single" w:sz="4" w:space="0" w:color="auto"/>
              <w:right w:val="single" w:sz="4" w:space="0" w:color="auto"/>
            </w:tcBorders>
            <w:hideMark/>
          </w:tcPr>
          <w:p w:rsidR="00657085" w:rsidRPr="00F24887" w:rsidRDefault="00743910" w:rsidP="00F24887">
            <w:pPr>
              <w:pStyle w:val="a7"/>
              <w:shd w:val="clear" w:color="auto" w:fill="FFFFFF"/>
              <w:spacing w:before="0" w:beforeAutospacing="0" w:after="0" w:afterAutospacing="0"/>
              <w:rPr>
                <w:color w:val="424242"/>
                <w:lang w:val="kk-KZ"/>
              </w:rPr>
            </w:pPr>
            <w:r w:rsidRPr="00F24887">
              <w:rPr>
                <w:bCs/>
                <w:lang w:val="kk-KZ"/>
              </w:rPr>
              <w:t xml:space="preserve">Дәріс 4. </w:t>
            </w:r>
            <w:r w:rsidR="00657085" w:rsidRPr="00F24887">
              <w:rPr>
                <w:lang w:val="kk-KZ"/>
              </w:rPr>
              <w:t>Қайта  Өркендеу дәуіріндегі этика: антропоцентризм және гуманизм.</w:t>
            </w:r>
          </w:p>
          <w:p w:rsidR="00743910" w:rsidRPr="00F24887" w:rsidRDefault="00743910" w:rsidP="00F24887">
            <w:pPr>
              <w:tabs>
                <w:tab w:val="left" w:pos="200"/>
              </w:tabs>
              <w:spacing w:after="0" w:line="240" w:lineRule="auto"/>
              <w:rPr>
                <w:rFonts w:ascii="Times New Roman" w:hAnsi="Times New Roman" w:cs="Times New Roman"/>
                <w:sz w:val="24"/>
                <w:szCs w:val="24"/>
                <w:lang w:val="kk-KZ"/>
              </w:rPr>
            </w:pPr>
          </w:p>
        </w:tc>
        <w:tc>
          <w:tcPr>
            <w:tcW w:w="2976" w:type="dxa"/>
            <w:tcBorders>
              <w:top w:val="single" w:sz="4" w:space="0" w:color="auto"/>
              <w:left w:val="single" w:sz="4" w:space="0" w:color="auto"/>
              <w:bottom w:val="single" w:sz="4" w:space="0" w:color="auto"/>
              <w:right w:val="single" w:sz="4" w:space="0" w:color="auto"/>
            </w:tcBorders>
            <w:hideMark/>
          </w:tcPr>
          <w:p w:rsidR="00743910" w:rsidRPr="00F24887" w:rsidRDefault="00743910" w:rsidP="00F24887">
            <w:pPr>
              <w:spacing w:after="0" w:line="240" w:lineRule="auto"/>
              <w:jc w:val="center"/>
              <w:rPr>
                <w:rFonts w:ascii="Times New Roman" w:hAnsi="Times New Roman" w:cs="Times New Roman"/>
                <w:sz w:val="24"/>
                <w:szCs w:val="24"/>
                <w:lang w:val="kk-KZ"/>
              </w:rPr>
            </w:pPr>
            <w:r w:rsidRPr="00F24887">
              <w:rPr>
                <w:rFonts w:ascii="Times New Roman" w:hAnsi="Times New Roman" w:cs="Times New Roman"/>
                <w:sz w:val="24"/>
                <w:szCs w:val="24"/>
                <w:lang w:val="kk-KZ"/>
              </w:rPr>
              <w:t>Ақпараттық</w:t>
            </w:r>
          </w:p>
        </w:tc>
      </w:tr>
      <w:tr w:rsidR="00743910" w:rsidRPr="00F24887" w:rsidTr="003973B5">
        <w:tc>
          <w:tcPr>
            <w:tcW w:w="851" w:type="dxa"/>
            <w:tcBorders>
              <w:top w:val="single" w:sz="4" w:space="0" w:color="auto"/>
              <w:left w:val="single" w:sz="4" w:space="0" w:color="auto"/>
              <w:bottom w:val="single" w:sz="4" w:space="0" w:color="auto"/>
              <w:right w:val="single" w:sz="4" w:space="0" w:color="auto"/>
            </w:tcBorders>
            <w:hideMark/>
          </w:tcPr>
          <w:p w:rsidR="00743910" w:rsidRPr="00F24887" w:rsidRDefault="00743910" w:rsidP="00F24887">
            <w:pPr>
              <w:jc w:val="center"/>
              <w:rPr>
                <w:rFonts w:ascii="Times New Roman" w:hAnsi="Times New Roman" w:cs="Times New Roman"/>
                <w:sz w:val="24"/>
                <w:szCs w:val="24"/>
                <w:lang w:val="kk-KZ"/>
              </w:rPr>
            </w:pPr>
            <w:r w:rsidRPr="00F24887">
              <w:rPr>
                <w:rFonts w:ascii="Times New Roman" w:hAnsi="Times New Roman" w:cs="Times New Roman"/>
                <w:sz w:val="24"/>
                <w:szCs w:val="24"/>
                <w:lang w:val="kk-KZ"/>
              </w:rPr>
              <w:t>5</w:t>
            </w:r>
          </w:p>
        </w:tc>
        <w:tc>
          <w:tcPr>
            <w:tcW w:w="6345" w:type="dxa"/>
            <w:tcBorders>
              <w:top w:val="single" w:sz="4" w:space="0" w:color="auto"/>
              <w:left w:val="single" w:sz="4" w:space="0" w:color="auto"/>
              <w:bottom w:val="single" w:sz="4" w:space="0" w:color="auto"/>
              <w:right w:val="single" w:sz="4" w:space="0" w:color="auto"/>
            </w:tcBorders>
            <w:hideMark/>
          </w:tcPr>
          <w:p w:rsidR="00743910" w:rsidRPr="00F24887" w:rsidRDefault="00743910" w:rsidP="00F24887">
            <w:pPr>
              <w:spacing w:after="0" w:line="240" w:lineRule="auto"/>
              <w:rPr>
                <w:rFonts w:ascii="Times New Roman" w:hAnsi="Times New Roman" w:cs="Times New Roman"/>
                <w:bCs/>
                <w:sz w:val="24"/>
                <w:szCs w:val="24"/>
                <w:lang w:val="kk-KZ"/>
              </w:rPr>
            </w:pPr>
            <w:r w:rsidRPr="00F24887">
              <w:rPr>
                <w:rFonts w:ascii="Times New Roman" w:hAnsi="Times New Roman" w:cs="Times New Roman"/>
                <w:bCs/>
                <w:sz w:val="24"/>
                <w:szCs w:val="24"/>
                <w:lang w:val="kk-KZ"/>
              </w:rPr>
              <w:t xml:space="preserve">Дәріс 5. </w:t>
            </w:r>
            <w:r w:rsidR="00657085" w:rsidRPr="00F24887">
              <w:rPr>
                <w:rFonts w:ascii="Times New Roman" w:hAnsi="Times New Roman" w:cs="Times New Roman"/>
                <w:sz w:val="24"/>
                <w:szCs w:val="24"/>
                <w:lang w:val="kk-KZ"/>
              </w:rPr>
              <w:t>Қазақ ойшылдарының философиялық - этикалық ілімдері</w:t>
            </w:r>
          </w:p>
          <w:p w:rsidR="00743910" w:rsidRPr="00F24887" w:rsidRDefault="00743910" w:rsidP="00F24887">
            <w:pPr>
              <w:spacing w:after="0" w:line="240" w:lineRule="auto"/>
              <w:rPr>
                <w:rFonts w:ascii="Times New Roman" w:hAnsi="Times New Roman" w:cs="Times New Roman"/>
                <w:sz w:val="24"/>
                <w:szCs w:val="24"/>
                <w:lang w:val="kk-KZ"/>
              </w:rPr>
            </w:pPr>
          </w:p>
        </w:tc>
        <w:tc>
          <w:tcPr>
            <w:tcW w:w="2976" w:type="dxa"/>
            <w:tcBorders>
              <w:top w:val="single" w:sz="4" w:space="0" w:color="auto"/>
              <w:left w:val="single" w:sz="4" w:space="0" w:color="auto"/>
              <w:bottom w:val="single" w:sz="4" w:space="0" w:color="auto"/>
              <w:right w:val="single" w:sz="4" w:space="0" w:color="auto"/>
            </w:tcBorders>
            <w:hideMark/>
          </w:tcPr>
          <w:p w:rsidR="00743910" w:rsidRPr="00F24887" w:rsidRDefault="00743910" w:rsidP="00F24887">
            <w:pPr>
              <w:spacing w:after="0" w:line="240" w:lineRule="auto"/>
              <w:jc w:val="center"/>
              <w:rPr>
                <w:rFonts w:ascii="Times New Roman" w:hAnsi="Times New Roman" w:cs="Times New Roman"/>
                <w:sz w:val="24"/>
                <w:szCs w:val="24"/>
                <w:lang w:val="kk-KZ"/>
              </w:rPr>
            </w:pPr>
            <w:r w:rsidRPr="00F24887">
              <w:rPr>
                <w:rFonts w:ascii="Times New Roman" w:hAnsi="Times New Roman" w:cs="Times New Roman"/>
                <w:sz w:val="24"/>
                <w:szCs w:val="24"/>
                <w:lang w:val="kk-KZ"/>
              </w:rPr>
              <w:t>Ақпараттық</w:t>
            </w:r>
          </w:p>
        </w:tc>
      </w:tr>
      <w:tr w:rsidR="00743910" w:rsidRPr="00F24887" w:rsidTr="003973B5">
        <w:tc>
          <w:tcPr>
            <w:tcW w:w="851" w:type="dxa"/>
            <w:tcBorders>
              <w:top w:val="single" w:sz="4" w:space="0" w:color="auto"/>
              <w:left w:val="single" w:sz="4" w:space="0" w:color="auto"/>
              <w:bottom w:val="single" w:sz="4" w:space="0" w:color="auto"/>
              <w:right w:val="single" w:sz="4" w:space="0" w:color="auto"/>
            </w:tcBorders>
            <w:hideMark/>
          </w:tcPr>
          <w:p w:rsidR="00743910" w:rsidRPr="00F24887" w:rsidRDefault="00743910" w:rsidP="00F24887">
            <w:pPr>
              <w:jc w:val="center"/>
              <w:rPr>
                <w:rFonts w:ascii="Times New Roman" w:hAnsi="Times New Roman" w:cs="Times New Roman"/>
                <w:sz w:val="24"/>
                <w:szCs w:val="24"/>
                <w:lang w:val="kk-KZ"/>
              </w:rPr>
            </w:pPr>
            <w:r w:rsidRPr="00F24887">
              <w:rPr>
                <w:rFonts w:ascii="Times New Roman" w:hAnsi="Times New Roman" w:cs="Times New Roman"/>
                <w:sz w:val="24"/>
                <w:szCs w:val="24"/>
                <w:lang w:val="kk-KZ"/>
              </w:rPr>
              <w:t>6</w:t>
            </w:r>
          </w:p>
        </w:tc>
        <w:tc>
          <w:tcPr>
            <w:tcW w:w="6345" w:type="dxa"/>
            <w:tcBorders>
              <w:top w:val="single" w:sz="4" w:space="0" w:color="auto"/>
              <w:left w:val="single" w:sz="4" w:space="0" w:color="auto"/>
              <w:bottom w:val="single" w:sz="4" w:space="0" w:color="auto"/>
              <w:right w:val="single" w:sz="4" w:space="0" w:color="auto"/>
            </w:tcBorders>
            <w:hideMark/>
          </w:tcPr>
          <w:p w:rsidR="00657085" w:rsidRPr="00F24887" w:rsidRDefault="00743910" w:rsidP="00F24887">
            <w:pPr>
              <w:spacing w:after="0" w:line="240" w:lineRule="auto"/>
              <w:rPr>
                <w:rFonts w:ascii="Times New Roman" w:hAnsi="Times New Roman" w:cs="Times New Roman"/>
                <w:sz w:val="24"/>
                <w:szCs w:val="24"/>
                <w:lang w:val="kk-KZ"/>
              </w:rPr>
            </w:pPr>
            <w:r w:rsidRPr="00F24887">
              <w:rPr>
                <w:rFonts w:ascii="Times New Roman" w:hAnsi="Times New Roman" w:cs="Times New Roman"/>
                <w:bCs/>
                <w:sz w:val="24"/>
                <w:szCs w:val="24"/>
                <w:lang w:val="kk-KZ"/>
              </w:rPr>
              <w:t xml:space="preserve">Дәріс 6.  </w:t>
            </w:r>
            <w:r w:rsidR="00657085" w:rsidRPr="00F24887">
              <w:rPr>
                <w:rFonts w:ascii="Times New Roman" w:hAnsi="Times New Roman" w:cs="Times New Roman"/>
                <w:sz w:val="24"/>
                <w:szCs w:val="24"/>
                <w:lang w:val="kk-KZ"/>
              </w:rPr>
              <w:t>Адамгершілік принциптердің қазақ халқының өміріндегі маңызы.</w:t>
            </w:r>
          </w:p>
          <w:p w:rsidR="00743910" w:rsidRPr="00F24887" w:rsidRDefault="00743910" w:rsidP="00F24887">
            <w:pPr>
              <w:spacing w:after="0" w:line="240" w:lineRule="auto"/>
              <w:rPr>
                <w:rFonts w:ascii="Times New Roman" w:hAnsi="Times New Roman" w:cs="Times New Roman"/>
                <w:sz w:val="24"/>
                <w:szCs w:val="24"/>
                <w:lang w:val="kk-KZ"/>
              </w:rPr>
            </w:pPr>
          </w:p>
        </w:tc>
        <w:tc>
          <w:tcPr>
            <w:tcW w:w="2976" w:type="dxa"/>
            <w:tcBorders>
              <w:top w:val="single" w:sz="4" w:space="0" w:color="auto"/>
              <w:left w:val="single" w:sz="4" w:space="0" w:color="auto"/>
              <w:bottom w:val="single" w:sz="4" w:space="0" w:color="auto"/>
              <w:right w:val="single" w:sz="4" w:space="0" w:color="auto"/>
            </w:tcBorders>
            <w:hideMark/>
          </w:tcPr>
          <w:p w:rsidR="00743910" w:rsidRPr="00F24887" w:rsidRDefault="00743910" w:rsidP="00F24887">
            <w:pPr>
              <w:spacing w:after="0" w:line="240" w:lineRule="auto"/>
              <w:jc w:val="center"/>
              <w:rPr>
                <w:rFonts w:ascii="Times New Roman" w:hAnsi="Times New Roman" w:cs="Times New Roman"/>
                <w:sz w:val="24"/>
                <w:szCs w:val="24"/>
                <w:lang w:val="kk-KZ"/>
              </w:rPr>
            </w:pPr>
            <w:r w:rsidRPr="00F24887">
              <w:rPr>
                <w:rFonts w:ascii="Times New Roman" w:hAnsi="Times New Roman" w:cs="Times New Roman"/>
                <w:sz w:val="24"/>
                <w:szCs w:val="24"/>
                <w:lang w:val="kk-KZ"/>
              </w:rPr>
              <w:t>Шолу</w:t>
            </w:r>
          </w:p>
        </w:tc>
      </w:tr>
      <w:tr w:rsidR="00743910" w:rsidRPr="00F24887" w:rsidTr="003973B5">
        <w:tc>
          <w:tcPr>
            <w:tcW w:w="851" w:type="dxa"/>
            <w:tcBorders>
              <w:top w:val="single" w:sz="4" w:space="0" w:color="auto"/>
              <w:left w:val="single" w:sz="4" w:space="0" w:color="auto"/>
              <w:bottom w:val="single" w:sz="4" w:space="0" w:color="auto"/>
              <w:right w:val="single" w:sz="4" w:space="0" w:color="auto"/>
            </w:tcBorders>
            <w:hideMark/>
          </w:tcPr>
          <w:p w:rsidR="00743910" w:rsidRPr="00F24887" w:rsidRDefault="00743910" w:rsidP="00F24887">
            <w:pPr>
              <w:jc w:val="center"/>
              <w:rPr>
                <w:rFonts w:ascii="Times New Roman" w:hAnsi="Times New Roman" w:cs="Times New Roman"/>
                <w:sz w:val="24"/>
                <w:szCs w:val="24"/>
                <w:lang w:val="kk-KZ"/>
              </w:rPr>
            </w:pPr>
            <w:r w:rsidRPr="00F24887">
              <w:rPr>
                <w:rFonts w:ascii="Times New Roman" w:hAnsi="Times New Roman" w:cs="Times New Roman"/>
                <w:sz w:val="24"/>
                <w:szCs w:val="24"/>
                <w:lang w:val="kk-KZ"/>
              </w:rPr>
              <w:t>7</w:t>
            </w:r>
          </w:p>
        </w:tc>
        <w:tc>
          <w:tcPr>
            <w:tcW w:w="6345" w:type="dxa"/>
            <w:tcBorders>
              <w:top w:val="single" w:sz="4" w:space="0" w:color="auto"/>
              <w:left w:val="single" w:sz="4" w:space="0" w:color="auto"/>
              <w:bottom w:val="single" w:sz="4" w:space="0" w:color="auto"/>
              <w:right w:val="single" w:sz="4" w:space="0" w:color="auto"/>
            </w:tcBorders>
            <w:hideMark/>
          </w:tcPr>
          <w:p w:rsidR="00657085" w:rsidRPr="00F24887" w:rsidRDefault="00743910" w:rsidP="00F24887">
            <w:pPr>
              <w:spacing w:after="0" w:line="240" w:lineRule="auto"/>
              <w:rPr>
                <w:rFonts w:ascii="Times New Roman" w:hAnsi="Times New Roman" w:cs="Times New Roman"/>
                <w:sz w:val="24"/>
                <w:szCs w:val="24"/>
                <w:lang w:val="kk-KZ"/>
              </w:rPr>
            </w:pPr>
            <w:r w:rsidRPr="00F24887">
              <w:rPr>
                <w:rFonts w:ascii="Times New Roman" w:hAnsi="Times New Roman" w:cs="Times New Roman"/>
                <w:bCs/>
                <w:sz w:val="24"/>
                <w:szCs w:val="24"/>
                <w:lang w:val="kk-KZ"/>
              </w:rPr>
              <w:t xml:space="preserve">Дәріс 7. </w:t>
            </w:r>
            <w:r w:rsidR="00657085" w:rsidRPr="00F24887">
              <w:rPr>
                <w:rFonts w:ascii="Times New Roman" w:hAnsi="Times New Roman" w:cs="Times New Roman"/>
                <w:sz w:val="24"/>
                <w:szCs w:val="24"/>
                <w:lang w:val="kk-KZ"/>
              </w:rPr>
              <w:t>Жоғары мектеп оқытушысының және ғалымның кәсіби этикасы</w:t>
            </w:r>
          </w:p>
          <w:p w:rsidR="00743910" w:rsidRPr="00F24887" w:rsidRDefault="00743910" w:rsidP="00F24887">
            <w:pPr>
              <w:spacing w:after="0" w:line="240" w:lineRule="auto"/>
              <w:rPr>
                <w:rFonts w:ascii="Times New Roman" w:hAnsi="Times New Roman" w:cs="Times New Roman"/>
                <w:sz w:val="24"/>
                <w:szCs w:val="24"/>
                <w:lang w:val="kk-KZ"/>
              </w:rPr>
            </w:pPr>
          </w:p>
        </w:tc>
        <w:tc>
          <w:tcPr>
            <w:tcW w:w="2976" w:type="dxa"/>
            <w:tcBorders>
              <w:top w:val="single" w:sz="4" w:space="0" w:color="auto"/>
              <w:left w:val="single" w:sz="4" w:space="0" w:color="auto"/>
              <w:bottom w:val="single" w:sz="4" w:space="0" w:color="auto"/>
              <w:right w:val="single" w:sz="4" w:space="0" w:color="auto"/>
            </w:tcBorders>
            <w:hideMark/>
          </w:tcPr>
          <w:p w:rsidR="00743910" w:rsidRPr="00F24887" w:rsidRDefault="00743910" w:rsidP="00F24887">
            <w:pPr>
              <w:spacing w:after="0" w:line="240" w:lineRule="auto"/>
              <w:jc w:val="center"/>
              <w:rPr>
                <w:rFonts w:ascii="Times New Roman" w:hAnsi="Times New Roman" w:cs="Times New Roman"/>
                <w:sz w:val="24"/>
                <w:szCs w:val="24"/>
                <w:lang w:val="kk-KZ"/>
              </w:rPr>
            </w:pPr>
            <w:r w:rsidRPr="00F24887">
              <w:rPr>
                <w:rFonts w:ascii="Times New Roman" w:hAnsi="Times New Roman" w:cs="Times New Roman"/>
                <w:sz w:val="24"/>
                <w:szCs w:val="24"/>
                <w:lang w:val="kk-KZ"/>
              </w:rPr>
              <w:t>Проблемалық</w:t>
            </w:r>
          </w:p>
        </w:tc>
      </w:tr>
      <w:tr w:rsidR="00743910" w:rsidRPr="00F24887" w:rsidTr="003973B5">
        <w:tc>
          <w:tcPr>
            <w:tcW w:w="851" w:type="dxa"/>
            <w:tcBorders>
              <w:top w:val="single" w:sz="4" w:space="0" w:color="auto"/>
              <w:left w:val="single" w:sz="4" w:space="0" w:color="auto"/>
              <w:bottom w:val="single" w:sz="4" w:space="0" w:color="auto"/>
              <w:right w:val="single" w:sz="4" w:space="0" w:color="auto"/>
            </w:tcBorders>
            <w:hideMark/>
          </w:tcPr>
          <w:p w:rsidR="00743910" w:rsidRPr="00F24887" w:rsidRDefault="00743910" w:rsidP="00F24887">
            <w:pPr>
              <w:jc w:val="center"/>
              <w:rPr>
                <w:rFonts w:ascii="Times New Roman" w:hAnsi="Times New Roman" w:cs="Times New Roman"/>
                <w:sz w:val="24"/>
                <w:szCs w:val="24"/>
                <w:lang w:val="kk-KZ"/>
              </w:rPr>
            </w:pPr>
            <w:r w:rsidRPr="00F24887">
              <w:rPr>
                <w:rFonts w:ascii="Times New Roman" w:hAnsi="Times New Roman" w:cs="Times New Roman"/>
                <w:sz w:val="24"/>
                <w:szCs w:val="24"/>
                <w:lang w:val="kk-KZ"/>
              </w:rPr>
              <w:t>8</w:t>
            </w:r>
          </w:p>
        </w:tc>
        <w:tc>
          <w:tcPr>
            <w:tcW w:w="6345" w:type="dxa"/>
            <w:tcBorders>
              <w:top w:val="single" w:sz="4" w:space="0" w:color="auto"/>
              <w:left w:val="single" w:sz="4" w:space="0" w:color="auto"/>
              <w:bottom w:val="single" w:sz="4" w:space="0" w:color="auto"/>
              <w:right w:val="single" w:sz="4" w:space="0" w:color="auto"/>
            </w:tcBorders>
            <w:hideMark/>
          </w:tcPr>
          <w:p w:rsidR="00743910" w:rsidRPr="00F24887" w:rsidRDefault="00743910" w:rsidP="00F24887">
            <w:pPr>
              <w:spacing w:after="0" w:line="240" w:lineRule="auto"/>
              <w:rPr>
                <w:rFonts w:ascii="Times New Roman" w:hAnsi="Times New Roman" w:cs="Times New Roman"/>
                <w:sz w:val="24"/>
                <w:szCs w:val="24"/>
                <w:lang w:val="kk-KZ"/>
              </w:rPr>
            </w:pPr>
            <w:r w:rsidRPr="00F24887">
              <w:rPr>
                <w:rFonts w:ascii="Times New Roman" w:hAnsi="Times New Roman" w:cs="Times New Roman"/>
                <w:bCs/>
                <w:sz w:val="24"/>
                <w:szCs w:val="24"/>
                <w:lang w:val="kk-KZ"/>
              </w:rPr>
              <w:t>Дәріс 8</w:t>
            </w:r>
            <w:r w:rsidRPr="00F24887">
              <w:rPr>
                <w:rFonts w:ascii="Times New Roman" w:hAnsi="Times New Roman" w:cs="Times New Roman"/>
                <w:sz w:val="24"/>
                <w:szCs w:val="24"/>
                <w:lang w:val="kk-KZ"/>
              </w:rPr>
              <w:t xml:space="preserve">. </w:t>
            </w:r>
            <w:r w:rsidR="00657085" w:rsidRPr="00F24887">
              <w:rPr>
                <w:rFonts w:ascii="Times New Roman" w:hAnsi="Times New Roman" w:cs="Times New Roman"/>
                <w:sz w:val="24"/>
                <w:szCs w:val="24"/>
                <w:lang w:val="kk-KZ"/>
              </w:rPr>
              <w:t>Этикет – адами қатынастардың сыртқы көрінісі</w:t>
            </w:r>
          </w:p>
          <w:p w:rsidR="00743910" w:rsidRPr="00F24887" w:rsidRDefault="00743910" w:rsidP="00F24887">
            <w:pPr>
              <w:spacing w:after="0" w:line="240" w:lineRule="auto"/>
              <w:rPr>
                <w:rFonts w:ascii="Times New Roman" w:hAnsi="Times New Roman" w:cs="Times New Roman"/>
                <w:sz w:val="24"/>
                <w:szCs w:val="24"/>
                <w:lang w:val="kk-KZ"/>
              </w:rPr>
            </w:pPr>
          </w:p>
        </w:tc>
        <w:tc>
          <w:tcPr>
            <w:tcW w:w="2976" w:type="dxa"/>
            <w:tcBorders>
              <w:top w:val="single" w:sz="4" w:space="0" w:color="auto"/>
              <w:left w:val="single" w:sz="4" w:space="0" w:color="auto"/>
              <w:bottom w:val="single" w:sz="4" w:space="0" w:color="auto"/>
              <w:right w:val="single" w:sz="4" w:space="0" w:color="auto"/>
            </w:tcBorders>
            <w:hideMark/>
          </w:tcPr>
          <w:p w:rsidR="00743910" w:rsidRPr="00F24887" w:rsidRDefault="00743910" w:rsidP="00F24887">
            <w:pPr>
              <w:spacing w:after="0" w:line="240" w:lineRule="auto"/>
              <w:jc w:val="center"/>
              <w:rPr>
                <w:rFonts w:ascii="Times New Roman" w:hAnsi="Times New Roman" w:cs="Times New Roman"/>
                <w:sz w:val="24"/>
                <w:szCs w:val="24"/>
                <w:lang w:val="kk-KZ"/>
              </w:rPr>
            </w:pPr>
            <w:r w:rsidRPr="00F24887">
              <w:rPr>
                <w:rFonts w:ascii="Times New Roman" w:hAnsi="Times New Roman" w:cs="Times New Roman"/>
                <w:sz w:val="24"/>
                <w:szCs w:val="24"/>
                <w:lang w:val="kk-KZ"/>
              </w:rPr>
              <w:t>Шолу</w:t>
            </w:r>
          </w:p>
        </w:tc>
      </w:tr>
      <w:tr w:rsidR="00743910" w:rsidRPr="00F24887" w:rsidTr="003973B5">
        <w:tc>
          <w:tcPr>
            <w:tcW w:w="851" w:type="dxa"/>
            <w:tcBorders>
              <w:top w:val="single" w:sz="4" w:space="0" w:color="auto"/>
              <w:left w:val="single" w:sz="4" w:space="0" w:color="auto"/>
              <w:bottom w:val="single" w:sz="4" w:space="0" w:color="auto"/>
              <w:right w:val="single" w:sz="4" w:space="0" w:color="auto"/>
            </w:tcBorders>
            <w:hideMark/>
          </w:tcPr>
          <w:p w:rsidR="00743910" w:rsidRPr="00F24887" w:rsidRDefault="00743910" w:rsidP="00F24887">
            <w:pPr>
              <w:jc w:val="center"/>
              <w:rPr>
                <w:rFonts w:ascii="Times New Roman" w:hAnsi="Times New Roman" w:cs="Times New Roman"/>
                <w:sz w:val="24"/>
                <w:szCs w:val="24"/>
                <w:lang w:val="kk-KZ"/>
              </w:rPr>
            </w:pPr>
            <w:r w:rsidRPr="00F24887">
              <w:rPr>
                <w:rFonts w:ascii="Times New Roman" w:hAnsi="Times New Roman" w:cs="Times New Roman"/>
                <w:sz w:val="24"/>
                <w:szCs w:val="24"/>
                <w:lang w:val="kk-KZ"/>
              </w:rPr>
              <w:t>9</w:t>
            </w:r>
          </w:p>
        </w:tc>
        <w:tc>
          <w:tcPr>
            <w:tcW w:w="6345" w:type="dxa"/>
            <w:tcBorders>
              <w:top w:val="single" w:sz="4" w:space="0" w:color="auto"/>
              <w:left w:val="single" w:sz="4" w:space="0" w:color="auto"/>
              <w:bottom w:val="single" w:sz="4" w:space="0" w:color="auto"/>
              <w:right w:val="single" w:sz="4" w:space="0" w:color="auto"/>
            </w:tcBorders>
            <w:hideMark/>
          </w:tcPr>
          <w:p w:rsidR="00B3428F" w:rsidRPr="00F24887" w:rsidRDefault="00743910" w:rsidP="00F24887">
            <w:pPr>
              <w:shd w:val="clear" w:color="auto" w:fill="FFFFFF"/>
              <w:tabs>
                <w:tab w:val="left" w:pos="1820"/>
              </w:tabs>
              <w:spacing w:after="0" w:line="240" w:lineRule="auto"/>
              <w:rPr>
                <w:rFonts w:ascii="Times New Roman" w:hAnsi="Times New Roman" w:cs="Times New Roman"/>
                <w:sz w:val="24"/>
                <w:szCs w:val="24"/>
                <w:lang w:val="kk-KZ"/>
              </w:rPr>
            </w:pPr>
            <w:r w:rsidRPr="00F24887">
              <w:rPr>
                <w:rFonts w:ascii="Times New Roman" w:hAnsi="Times New Roman" w:cs="Times New Roman"/>
                <w:bCs/>
                <w:sz w:val="24"/>
                <w:szCs w:val="24"/>
                <w:lang w:val="kk-KZ"/>
              </w:rPr>
              <w:t xml:space="preserve">Дәріс 9. </w:t>
            </w:r>
            <w:r w:rsidR="00B3428F" w:rsidRPr="00F24887">
              <w:rPr>
                <w:rFonts w:ascii="Times New Roman" w:hAnsi="Times New Roman" w:cs="Times New Roman"/>
                <w:sz w:val="24"/>
                <w:szCs w:val="24"/>
                <w:lang w:val="kk-KZ"/>
              </w:rPr>
              <w:t>Эстетиканың пәні</w:t>
            </w:r>
          </w:p>
          <w:p w:rsidR="00743910" w:rsidRPr="00F24887" w:rsidRDefault="00743910" w:rsidP="00F24887">
            <w:pPr>
              <w:spacing w:after="0" w:line="240" w:lineRule="auto"/>
              <w:rPr>
                <w:rFonts w:ascii="Times New Roman" w:hAnsi="Times New Roman" w:cs="Times New Roman"/>
                <w:sz w:val="24"/>
                <w:szCs w:val="24"/>
                <w:lang w:val="kk-KZ"/>
              </w:rPr>
            </w:pPr>
          </w:p>
          <w:p w:rsidR="00743910" w:rsidRPr="00F24887" w:rsidRDefault="00743910" w:rsidP="00F24887">
            <w:pPr>
              <w:spacing w:after="0" w:line="240" w:lineRule="auto"/>
              <w:rPr>
                <w:rFonts w:ascii="Times New Roman" w:hAnsi="Times New Roman" w:cs="Times New Roman"/>
                <w:sz w:val="24"/>
                <w:szCs w:val="24"/>
                <w:lang w:val="kk-KZ"/>
              </w:rPr>
            </w:pPr>
          </w:p>
        </w:tc>
        <w:tc>
          <w:tcPr>
            <w:tcW w:w="2976" w:type="dxa"/>
            <w:tcBorders>
              <w:top w:val="single" w:sz="4" w:space="0" w:color="auto"/>
              <w:left w:val="single" w:sz="4" w:space="0" w:color="auto"/>
              <w:bottom w:val="single" w:sz="4" w:space="0" w:color="auto"/>
              <w:right w:val="single" w:sz="4" w:space="0" w:color="auto"/>
            </w:tcBorders>
            <w:hideMark/>
          </w:tcPr>
          <w:p w:rsidR="00743910" w:rsidRPr="00F24887" w:rsidRDefault="00743910" w:rsidP="00F24887">
            <w:pPr>
              <w:spacing w:after="0" w:line="240" w:lineRule="auto"/>
              <w:jc w:val="center"/>
              <w:rPr>
                <w:rFonts w:ascii="Times New Roman" w:hAnsi="Times New Roman" w:cs="Times New Roman"/>
                <w:sz w:val="24"/>
                <w:szCs w:val="24"/>
                <w:lang w:val="kk-KZ"/>
              </w:rPr>
            </w:pPr>
            <w:r w:rsidRPr="00F24887">
              <w:rPr>
                <w:rFonts w:ascii="Times New Roman" w:hAnsi="Times New Roman" w:cs="Times New Roman"/>
                <w:sz w:val="24"/>
                <w:szCs w:val="24"/>
                <w:lang w:val="kk-KZ"/>
              </w:rPr>
              <w:t>Ақпараттық</w:t>
            </w:r>
          </w:p>
        </w:tc>
      </w:tr>
      <w:tr w:rsidR="00743910" w:rsidRPr="00F24887" w:rsidTr="003973B5">
        <w:tc>
          <w:tcPr>
            <w:tcW w:w="851" w:type="dxa"/>
            <w:tcBorders>
              <w:top w:val="single" w:sz="4" w:space="0" w:color="auto"/>
              <w:left w:val="single" w:sz="4" w:space="0" w:color="auto"/>
              <w:bottom w:val="single" w:sz="4" w:space="0" w:color="auto"/>
              <w:right w:val="single" w:sz="4" w:space="0" w:color="auto"/>
            </w:tcBorders>
            <w:hideMark/>
          </w:tcPr>
          <w:p w:rsidR="00743910" w:rsidRPr="00F24887" w:rsidRDefault="00743910" w:rsidP="00F24887">
            <w:pPr>
              <w:jc w:val="center"/>
              <w:rPr>
                <w:rFonts w:ascii="Times New Roman" w:hAnsi="Times New Roman" w:cs="Times New Roman"/>
                <w:sz w:val="24"/>
                <w:szCs w:val="24"/>
                <w:lang w:val="kk-KZ"/>
              </w:rPr>
            </w:pPr>
            <w:r w:rsidRPr="00F24887">
              <w:rPr>
                <w:rFonts w:ascii="Times New Roman" w:hAnsi="Times New Roman" w:cs="Times New Roman"/>
                <w:sz w:val="24"/>
                <w:szCs w:val="24"/>
                <w:lang w:val="kk-KZ"/>
              </w:rPr>
              <w:t>10</w:t>
            </w:r>
          </w:p>
        </w:tc>
        <w:tc>
          <w:tcPr>
            <w:tcW w:w="6345" w:type="dxa"/>
            <w:tcBorders>
              <w:top w:val="single" w:sz="4" w:space="0" w:color="auto"/>
              <w:left w:val="single" w:sz="4" w:space="0" w:color="auto"/>
              <w:bottom w:val="single" w:sz="4" w:space="0" w:color="auto"/>
              <w:right w:val="single" w:sz="4" w:space="0" w:color="auto"/>
            </w:tcBorders>
            <w:hideMark/>
          </w:tcPr>
          <w:p w:rsidR="00743910" w:rsidRPr="00F24887" w:rsidRDefault="00743910" w:rsidP="00F24887">
            <w:pPr>
              <w:spacing w:after="0" w:line="240" w:lineRule="auto"/>
              <w:rPr>
                <w:rFonts w:ascii="Times New Roman" w:hAnsi="Times New Roman" w:cs="Times New Roman"/>
                <w:sz w:val="24"/>
                <w:szCs w:val="24"/>
                <w:lang w:val="kk-KZ"/>
              </w:rPr>
            </w:pPr>
            <w:r w:rsidRPr="00F24887">
              <w:rPr>
                <w:rFonts w:ascii="Times New Roman" w:hAnsi="Times New Roman" w:cs="Times New Roman"/>
                <w:bCs/>
                <w:sz w:val="24"/>
                <w:szCs w:val="24"/>
                <w:lang w:val="kk-KZ"/>
              </w:rPr>
              <w:t>Дәріс</w:t>
            </w:r>
            <w:r w:rsidRPr="00F24887">
              <w:rPr>
                <w:rFonts w:ascii="Times New Roman" w:hAnsi="Times New Roman" w:cs="Times New Roman"/>
                <w:sz w:val="24"/>
                <w:szCs w:val="24"/>
                <w:lang w:val="kk-KZ"/>
              </w:rPr>
              <w:t xml:space="preserve"> 10.</w:t>
            </w:r>
            <w:r w:rsidR="00B3428F" w:rsidRPr="00F24887">
              <w:rPr>
                <w:rFonts w:ascii="Times New Roman" w:hAnsi="Times New Roman" w:cs="Times New Roman"/>
                <w:sz w:val="24"/>
                <w:szCs w:val="24"/>
                <w:lang w:val="kk-KZ"/>
              </w:rPr>
              <w:t xml:space="preserve"> </w:t>
            </w:r>
            <w:r w:rsidR="00B3428F" w:rsidRPr="00F24887">
              <w:rPr>
                <w:rFonts w:ascii="Times New Roman" w:hAnsi="Times New Roman" w:cs="Times New Roman"/>
                <w:sz w:val="24"/>
                <w:szCs w:val="24"/>
              </w:rPr>
              <w:t xml:space="preserve">Эстетикалық </w:t>
            </w:r>
            <w:r w:rsidR="00B3428F" w:rsidRPr="00F24887">
              <w:rPr>
                <w:rFonts w:ascii="Times New Roman" w:hAnsi="Times New Roman" w:cs="Times New Roman"/>
                <w:sz w:val="24"/>
                <w:szCs w:val="24"/>
                <w:lang w:val="kk-KZ"/>
              </w:rPr>
              <w:t xml:space="preserve"> </w:t>
            </w:r>
            <w:r w:rsidR="00B3428F" w:rsidRPr="00F24887">
              <w:rPr>
                <w:rFonts w:ascii="Times New Roman" w:hAnsi="Times New Roman" w:cs="Times New Roman"/>
                <w:sz w:val="24"/>
                <w:szCs w:val="24"/>
              </w:rPr>
              <w:t>теориялардың  даму тарихы</w:t>
            </w:r>
          </w:p>
          <w:p w:rsidR="00743910" w:rsidRPr="00F24887" w:rsidRDefault="00743910" w:rsidP="00F24887">
            <w:pPr>
              <w:pStyle w:val="a5"/>
              <w:spacing w:line="240" w:lineRule="auto"/>
              <w:rPr>
                <w:rFonts w:ascii="Times New Roman" w:hAnsi="Times New Roman" w:cs="Times New Roman"/>
                <w:sz w:val="24"/>
                <w:szCs w:val="24"/>
                <w:lang w:val="kk-KZ"/>
              </w:rPr>
            </w:pPr>
          </w:p>
        </w:tc>
        <w:tc>
          <w:tcPr>
            <w:tcW w:w="2976" w:type="dxa"/>
            <w:tcBorders>
              <w:top w:val="single" w:sz="4" w:space="0" w:color="auto"/>
              <w:left w:val="single" w:sz="4" w:space="0" w:color="auto"/>
              <w:bottom w:val="single" w:sz="4" w:space="0" w:color="auto"/>
              <w:right w:val="single" w:sz="4" w:space="0" w:color="auto"/>
            </w:tcBorders>
            <w:hideMark/>
          </w:tcPr>
          <w:p w:rsidR="00743910" w:rsidRPr="00F24887" w:rsidRDefault="00743910" w:rsidP="00F24887">
            <w:pPr>
              <w:spacing w:after="0" w:line="240" w:lineRule="auto"/>
              <w:jc w:val="center"/>
              <w:rPr>
                <w:rFonts w:ascii="Times New Roman" w:hAnsi="Times New Roman" w:cs="Times New Roman"/>
                <w:sz w:val="24"/>
                <w:szCs w:val="24"/>
                <w:lang w:val="kk-KZ"/>
              </w:rPr>
            </w:pPr>
            <w:r w:rsidRPr="00F24887">
              <w:rPr>
                <w:rFonts w:ascii="Times New Roman" w:hAnsi="Times New Roman" w:cs="Times New Roman"/>
                <w:sz w:val="24"/>
                <w:szCs w:val="24"/>
                <w:lang w:val="kk-KZ"/>
              </w:rPr>
              <w:t>Ақпараттық</w:t>
            </w:r>
          </w:p>
        </w:tc>
      </w:tr>
      <w:tr w:rsidR="00743910" w:rsidRPr="00F24887" w:rsidTr="003973B5">
        <w:tc>
          <w:tcPr>
            <w:tcW w:w="851" w:type="dxa"/>
            <w:tcBorders>
              <w:top w:val="single" w:sz="4" w:space="0" w:color="auto"/>
              <w:left w:val="single" w:sz="4" w:space="0" w:color="auto"/>
              <w:bottom w:val="single" w:sz="4" w:space="0" w:color="auto"/>
              <w:right w:val="single" w:sz="4" w:space="0" w:color="auto"/>
            </w:tcBorders>
            <w:hideMark/>
          </w:tcPr>
          <w:p w:rsidR="00743910" w:rsidRPr="00F24887" w:rsidRDefault="00743910" w:rsidP="00F24887">
            <w:pPr>
              <w:jc w:val="center"/>
              <w:rPr>
                <w:rFonts w:ascii="Times New Roman" w:hAnsi="Times New Roman" w:cs="Times New Roman"/>
                <w:sz w:val="24"/>
                <w:szCs w:val="24"/>
                <w:lang w:val="kk-KZ"/>
              </w:rPr>
            </w:pPr>
            <w:r w:rsidRPr="00F24887">
              <w:rPr>
                <w:rFonts w:ascii="Times New Roman" w:hAnsi="Times New Roman" w:cs="Times New Roman"/>
                <w:sz w:val="24"/>
                <w:szCs w:val="24"/>
                <w:lang w:val="kk-KZ"/>
              </w:rPr>
              <w:t>11</w:t>
            </w:r>
          </w:p>
        </w:tc>
        <w:tc>
          <w:tcPr>
            <w:tcW w:w="6345" w:type="dxa"/>
            <w:tcBorders>
              <w:top w:val="single" w:sz="4" w:space="0" w:color="auto"/>
              <w:left w:val="single" w:sz="4" w:space="0" w:color="auto"/>
              <w:bottom w:val="single" w:sz="4" w:space="0" w:color="auto"/>
              <w:right w:val="single" w:sz="4" w:space="0" w:color="auto"/>
            </w:tcBorders>
            <w:hideMark/>
          </w:tcPr>
          <w:p w:rsidR="00743910" w:rsidRPr="00F24887" w:rsidRDefault="00743910" w:rsidP="00F24887">
            <w:pPr>
              <w:pStyle w:val="Heading1"/>
              <w:tabs>
                <w:tab w:val="left" w:pos="4118"/>
              </w:tabs>
              <w:ind w:left="0" w:firstLine="6"/>
              <w:rPr>
                <w:b w:val="0"/>
                <w:sz w:val="24"/>
                <w:szCs w:val="24"/>
                <w:lang w:val="kk-KZ"/>
              </w:rPr>
            </w:pPr>
            <w:r w:rsidRPr="00F24887">
              <w:rPr>
                <w:b w:val="0"/>
                <w:bCs w:val="0"/>
                <w:sz w:val="24"/>
                <w:szCs w:val="24"/>
                <w:lang w:val="kk-KZ"/>
              </w:rPr>
              <w:t>Дәріс</w:t>
            </w:r>
            <w:r w:rsidRPr="00F24887">
              <w:rPr>
                <w:b w:val="0"/>
                <w:sz w:val="24"/>
                <w:szCs w:val="24"/>
                <w:lang w:val="kk-KZ"/>
              </w:rPr>
              <w:t xml:space="preserve"> 11. </w:t>
            </w:r>
            <w:r w:rsidR="00B3428F" w:rsidRPr="00F24887">
              <w:rPr>
                <w:b w:val="0"/>
                <w:sz w:val="24"/>
                <w:szCs w:val="24"/>
                <w:lang w:val="kk-KZ"/>
              </w:rPr>
              <w:t>Қайта  Өркендеу  эстетикасы.  Ренессанс мәдениетіне – алыптар мен данышпандар кезеңіне – тән сипаттық ерекшеліктер.</w:t>
            </w:r>
          </w:p>
          <w:p w:rsidR="00743910" w:rsidRPr="00F24887" w:rsidRDefault="00743910" w:rsidP="00F24887">
            <w:pPr>
              <w:spacing w:after="0" w:line="240" w:lineRule="auto"/>
              <w:rPr>
                <w:rFonts w:ascii="Times New Roman" w:hAnsi="Times New Roman" w:cs="Times New Roman"/>
                <w:sz w:val="24"/>
                <w:szCs w:val="24"/>
                <w:lang w:val="kk-KZ"/>
              </w:rPr>
            </w:pPr>
          </w:p>
        </w:tc>
        <w:tc>
          <w:tcPr>
            <w:tcW w:w="2976" w:type="dxa"/>
            <w:tcBorders>
              <w:top w:val="single" w:sz="4" w:space="0" w:color="auto"/>
              <w:left w:val="single" w:sz="4" w:space="0" w:color="auto"/>
              <w:bottom w:val="single" w:sz="4" w:space="0" w:color="auto"/>
              <w:right w:val="single" w:sz="4" w:space="0" w:color="auto"/>
            </w:tcBorders>
            <w:hideMark/>
          </w:tcPr>
          <w:p w:rsidR="00743910" w:rsidRPr="00F24887" w:rsidRDefault="00743910" w:rsidP="00F24887">
            <w:pPr>
              <w:spacing w:after="0" w:line="240" w:lineRule="auto"/>
              <w:jc w:val="center"/>
              <w:rPr>
                <w:rFonts w:ascii="Times New Roman" w:hAnsi="Times New Roman" w:cs="Times New Roman"/>
                <w:sz w:val="24"/>
                <w:szCs w:val="24"/>
                <w:lang w:val="kk-KZ"/>
              </w:rPr>
            </w:pPr>
            <w:r w:rsidRPr="00F24887">
              <w:rPr>
                <w:rFonts w:ascii="Times New Roman" w:hAnsi="Times New Roman" w:cs="Times New Roman"/>
                <w:sz w:val="24"/>
                <w:szCs w:val="24"/>
                <w:lang w:val="kk-KZ"/>
              </w:rPr>
              <w:t>Лекция -консультация</w:t>
            </w:r>
          </w:p>
        </w:tc>
      </w:tr>
      <w:tr w:rsidR="00743910" w:rsidRPr="00F24887" w:rsidTr="003973B5">
        <w:tc>
          <w:tcPr>
            <w:tcW w:w="851" w:type="dxa"/>
            <w:tcBorders>
              <w:top w:val="single" w:sz="4" w:space="0" w:color="auto"/>
              <w:left w:val="single" w:sz="4" w:space="0" w:color="auto"/>
              <w:bottom w:val="single" w:sz="4" w:space="0" w:color="auto"/>
              <w:right w:val="single" w:sz="4" w:space="0" w:color="auto"/>
            </w:tcBorders>
            <w:hideMark/>
          </w:tcPr>
          <w:p w:rsidR="00743910" w:rsidRPr="00F24887" w:rsidRDefault="00743910" w:rsidP="00F24887">
            <w:pPr>
              <w:jc w:val="center"/>
              <w:rPr>
                <w:rFonts w:ascii="Times New Roman" w:hAnsi="Times New Roman" w:cs="Times New Roman"/>
                <w:sz w:val="24"/>
                <w:szCs w:val="24"/>
                <w:lang w:val="kk-KZ"/>
              </w:rPr>
            </w:pPr>
            <w:r w:rsidRPr="00F24887">
              <w:rPr>
                <w:rFonts w:ascii="Times New Roman" w:hAnsi="Times New Roman" w:cs="Times New Roman"/>
                <w:sz w:val="24"/>
                <w:szCs w:val="24"/>
                <w:lang w:val="kk-KZ"/>
              </w:rPr>
              <w:t>12</w:t>
            </w:r>
          </w:p>
        </w:tc>
        <w:tc>
          <w:tcPr>
            <w:tcW w:w="6345" w:type="dxa"/>
            <w:tcBorders>
              <w:top w:val="single" w:sz="4" w:space="0" w:color="auto"/>
              <w:left w:val="single" w:sz="4" w:space="0" w:color="auto"/>
              <w:bottom w:val="single" w:sz="4" w:space="0" w:color="auto"/>
              <w:right w:val="single" w:sz="4" w:space="0" w:color="auto"/>
            </w:tcBorders>
            <w:hideMark/>
          </w:tcPr>
          <w:p w:rsidR="00743910" w:rsidRPr="00F24887" w:rsidRDefault="00743910" w:rsidP="00F24887">
            <w:pPr>
              <w:pStyle w:val="Heading1"/>
              <w:tabs>
                <w:tab w:val="left" w:pos="4118"/>
              </w:tabs>
              <w:ind w:left="0" w:firstLine="6"/>
              <w:rPr>
                <w:b w:val="0"/>
                <w:sz w:val="24"/>
                <w:szCs w:val="24"/>
                <w:lang w:val="kk-KZ"/>
              </w:rPr>
            </w:pPr>
            <w:r w:rsidRPr="00F24887">
              <w:rPr>
                <w:b w:val="0"/>
                <w:bCs w:val="0"/>
                <w:sz w:val="24"/>
                <w:szCs w:val="24"/>
                <w:lang w:val="kk-KZ"/>
              </w:rPr>
              <w:t>Дәріс</w:t>
            </w:r>
            <w:r w:rsidRPr="00F24887">
              <w:rPr>
                <w:b w:val="0"/>
                <w:sz w:val="24"/>
                <w:szCs w:val="24"/>
                <w:lang w:val="kk-KZ"/>
              </w:rPr>
              <w:t xml:space="preserve"> 12. </w:t>
            </w:r>
            <w:r w:rsidR="00B3428F" w:rsidRPr="00F24887">
              <w:rPr>
                <w:b w:val="0"/>
                <w:sz w:val="24"/>
                <w:szCs w:val="24"/>
                <w:lang w:val="kk-KZ"/>
              </w:rPr>
              <w:t>ХІХ-ХХІ ғасырлардағы эстетика</w:t>
            </w:r>
          </w:p>
          <w:p w:rsidR="00743910" w:rsidRPr="00F24887" w:rsidRDefault="00743910" w:rsidP="00F24887">
            <w:pPr>
              <w:spacing w:after="0" w:line="240" w:lineRule="auto"/>
              <w:rPr>
                <w:rFonts w:ascii="Times New Roman" w:hAnsi="Times New Roman" w:cs="Times New Roman"/>
                <w:sz w:val="24"/>
                <w:szCs w:val="24"/>
                <w:lang w:val="kk-KZ"/>
              </w:rPr>
            </w:pPr>
          </w:p>
        </w:tc>
        <w:tc>
          <w:tcPr>
            <w:tcW w:w="2976" w:type="dxa"/>
            <w:tcBorders>
              <w:top w:val="single" w:sz="4" w:space="0" w:color="auto"/>
              <w:left w:val="single" w:sz="4" w:space="0" w:color="auto"/>
              <w:bottom w:val="single" w:sz="4" w:space="0" w:color="auto"/>
              <w:right w:val="single" w:sz="4" w:space="0" w:color="auto"/>
            </w:tcBorders>
            <w:hideMark/>
          </w:tcPr>
          <w:p w:rsidR="00743910" w:rsidRPr="00F24887" w:rsidRDefault="00743910" w:rsidP="00F24887">
            <w:pPr>
              <w:spacing w:after="0" w:line="240" w:lineRule="auto"/>
              <w:jc w:val="center"/>
              <w:rPr>
                <w:rFonts w:ascii="Times New Roman" w:hAnsi="Times New Roman" w:cs="Times New Roman"/>
                <w:sz w:val="24"/>
                <w:szCs w:val="24"/>
                <w:lang w:val="kk-KZ"/>
              </w:rPr>
            </w:pPr>
            <w:r w:rsidRPr="00F24887">
              <w:rPr>
                <w:rFonts w:ascii="Times New Roman" w:hAnsi="Times New Roman" w:cs="Times New Roman"/>
                <w:sz w:val="24"/>
                <w:szCs w:val="24"/>
                <w:lang w:val="kk-KZ"/>
              </w:rPr>
              <w:t>Ақпараттық</w:t>
            </w:r>
          </w:p>
        </w:tc>
      </w:tr>
      <w:tr w:rsidR="00743910" w:rsidRPr="00F24887" w:rsidTr="003973B5">
        <w:tc>
          <w:tcPr>
            <w:tcW w:w="851" w:type="dxa"/>
            <w:tcBorders>
              <w:top w:val="single" w:sz="4" w:space="0" w:color="auto"/>
              <w:left w:val="single" w:sz="4" w:space="0" w:color="auto"/>
              <w:bottom w:val="single" w:sz="4" w:space="0" w:color="auto"/>
              <w:right w:val="single" w:sz="4" w:space="0" w:color="auto"/>
            </w:tcBorders>
            <w:hideMark/>
          </w:tcPr>
          <w:p w:rsidR="00743910" w:rsidRPr="00F24887" w:rsidRDefault="00743910" w:rsidP="00F24887">
            <w:pPr>
              <w:jc w:val="center"/>
              <w:rPr>
                <w:rFonts w:ascii="Times New Roman" w:hAnsi="Times New Roman" w:cs="Times New Roman"/>
                <w:sz w:val="24"/>
                <w:szCs w:val="24"/>
                <w:lang w:val="kk-KZ"/>
              </w:rPr>
            </w:pPr>
            <w:r w:rsidRPr="00F24887">
              <w:rPr>
                <w:rFonts w:ascii="Times New Roman" w:hAnsi="Times New Roman" w:cs="Times New Roman"/>
                <w:sz w:val="24"/>
                <w:szCs w:val="24"/>
                <w:lang w:val="kk-KZ"/>
              </w:rPr>
              <w:t>13</w:t>
            </w:r>
          </w:p>
        </w:tc>
        <w:tc>
          <w:tcPr>
            <w:tcW w:w="6345" w:type="dxa"/>
            <w:tcBorders>
              <w:top w:val="single" w:sz="4" w:space="0" w:color="auto"/>
              <w:left w:val="single" w:sz="4" w:space="0" w:color="auto"/>
              <w:bottom w:val="single" w:sz="4" w:space="0" w:color="auto"/>
              <w:right w:val="single" w:sz="4" w:space="0" w:color="auto"/>
            </w:tcBorders>
            <w:hideMark/>
          </w:tcPr>
          <w:p w:rsidR="00743910" w:rsidRPr="00F24887" w:rsidRDefault="00743910" w:rsidP="00F24887">
            <w:pPr>
              <w:pStyle w:val="Heading1"/>
              <w:tabs>
                <w:tab w:val="left" w:pos="4118"/>
              </w:tabs>
              <w:ind w:left="0" w:firstLine="6"/>
              <w:rPr>
                <w:b w:val="0"/>
                <w:sz w:val="24"/>
                <w:szCs w:val="24"/>
                <w:lang w:val="kk-KZ"/>
              </w:rPr>
            </w:pPr>
            <w:r w:rsidRPr="00F24887">
              <w:rPr>
                <w:b w:val="0"/>
                <w:bCs w:val="0"/>
                <w:sz w:val="24"/>
                <w:szCs w:val="24"/>
                <w:lang w:val="kk-KZ"/>
              </w:rPr>
              <w:t>Дәріс</w:t>
            </w:r>
            <w:r w:rsidRPr="00F24887">
              <w:rPr>
                <w:b w:val="0"/>
                <w:sz w:val="24"/>
                <w:szCs w:val="24"/>
                <w:lang w:val="kk-KZ"/>
              </w:rPr>
              <w:t xml:space="preserve"> 13. </w:t>
            </w:r>
            <w:r w:rsidR="00B3428F" w:rsidRPr="00F24887">
              <w:rPr>
                <w:b w:val="0"/>
                <w:sz w:val="24"/>
                <w:szCs w:val="24"/>
                <w:lang w:val="kk-KZ"/>
              </w:rPr>
              <w:t>Қазақ  халқының  эстетикасы</w:t>
            </w:r>
          </w:p>
        </w:tc>
        <w:tc>
          <w:tcPr>
            <w:tcW w:w="2976" w:type="dxa"/>
            <w:tcBorders>
              <w:top w:val="single" w:sz="4" w:space="0" w:color="auto"/>
              <w:left w:val="single" w:sz="4" w:space="0" w:color="auto"/>
              <w:bottom w:val="single" w:sz="4" w:space="0" w:color="auto"/>
              <w:right w:val="single" w:sz="4" w:space="0" w:color="auto"/>
            </w:tcBorders>
            <w:hideMark/>
          </w:tcPr>
          <w:p w:rsidR="00743910" w:rsidRPr="00F24887" w:rsidRDefault="00743910" w:rsidP="00F24887">
            <w:pPr>
              <w:spacing w:after="0" w:line="240" w:lineRule="auto"/>
              <w:jc w:val="center"/>
              <w:rPr>
                <w:rFonts w:ascii="Times New Roman" w:hAnsi="Times New Roman" w:cs="Times New Roman"/>
                <w:sz w:val="24"/>
                <w:szCs w:val="24"/>
                <w:lang w:val="kk-KZ"/>
              </w:rPr>
            </w:pPr>
            <w:r w:rsidRPr="00F24887">
              <w:rPr>
                <w:rFonts w:ascii="Times New Roman" w:hAnsi="Times New Roman" w:cs="Times New Roman"/>
                <w:sz w:val="24"/>
                <w:szCs w:val="24"/>
                <w:lang w:val="kk-KZ"/>
              </w:rPr>
              <w:t>Лекция -консультация</w:t>
            </w:r>
          </w:p>
        </w:tc>
      </w:tr>
      <w:tr w:rsidR="00743910" w:rsidRPr="00F24887" w:rsidTr="003973B5">
        <w:tc>
          <w:tcPr>
            <w:tcW w:w="851" w:type="dxa"/>
            <w:tcBorders>
              <w:top w:val="single" w:sz="4" w:space="0" w:color="auto"/>
              <w:left w:val="single" w:sz="4" w:space="0" w:color="auto"/>
              <w:bottom w:val="single" w:sz="4" w:space="0" w:color="auto"/>
              <w:right w:val="single" w:sz="4" w:space="0" w:color="auto"/>
            </w:tcBorders>
            <w:hideMark/>
          </w:tcPr>
          <w:p w:rsidR="00743910" w:rsidRPr="00F24887" w:rsidRDefault="00743910" w:rsidP="00F24887">
            <w:pPr>
              <w:jc w:val="center"/>
              <w:rPr>
                <w:rFonts w:ascii="Times New Roman" w:hAnsi="Times New Roman" w:cs="Times New Roman"/>
                <w:sz w:val="24"/>
                <w:szCs w:val="24"/>
                <w:lang w:val="kk-KZ"/>
              </w:rPr>
            </w:pPr>
            <w:r w:rsidRPr="00F24887">
              <w:rPr>
                <w:rFonts w:ascii="Times New Roman" w:hAnsi="Times New Roman" w:cs="Times New Roman"/>
                <w:sz w:val="24"/>
                <w:szCs w:val="24"/>
                <w:lang w:val="kk-KZ"/>
              </w:rPr>
              <w:t>14</w:t>
            </w:r>
          </w:p>
        </w:tc>
        <w:tc>
          <w:tcPr>
            <w:tcW w:w="6345" w:type="dxa"/>
            <w:tcBorders>
              <w:top w:val="single" w:sz="4" w:space="0" w:color="auto"/>
              <w:left w:val="single" w:sz="4" w:space="0" w:color="auto"/>
              <w:bottom w:val="single" w:sz="4" w:space="0" w:color="auto"/>
              <w:right w:val="single" w:sz="4" w:space="0" w:color="auto"/>
            </w:tcBorders>
          </w:tcPr>
          <w:p w:rsidR="00743910" w:rsidRPr="00F24887" w:rsidRDefault="00743910" w:rsidP="00F24887">
            <w:pPr>
              <w:pStyle w:val="Heading1"/>
              <w:tabs>
                <w:tab w:val="left" w:pos="4118"/>
              </w:tabs>
              <w:ind w:left="0" w:firstLine="6"/>
              <w:rPr>
                <w:b w:val="0"/>
                <w:sz w:val="24"/>
                <w:szCs w:val="24"/>
                <w:lang w:val="kk-KZ"/>
              </w:rPr>
            </w:pPr>
            <w:r w:rsidRPr="00F24887">
              <w:rPr>
                <w:b w:val="0"/>
                <w:bCs w:val="0"/>
                <w:sz w:val="24"/>
                <w:szCs w:val="24"/>
                <w:lang w:val="kk-KZ"/>
              </w:rPr>
              <w:t>Дәріс</w:t>
            </w:r>
            <w:r w:rsidRPr="00F24887">
              <w:rPr>
                <w:b w:val="0"/>
                <w:sz w:val="24"/>
                <w:szCs w:val="24"/>
                <w:lang w:val="kk-KZ"/>
              </w:rPr>
              <w:t xml:space="preserve"> 14.</w:t>
            </w:r>
            <w:r w:rsidRPr="00F24887">
              <w:rPr>
                <w:b w:val="0"/>
                <w:bCs w:val="0"/>
                <w:noProof/>
                <w:spacing w:val="-3"/>
                <w:sz w:val="24"/>
                <w:szCs w:val="24"/>
                <w:lang w:val="kk-KZ"/>
              </w:rPr>
              <w:t xml:space="preserve"> </w:t>
            </w:r>
            <w:r w:rsidR="00B3428F" w:rsidRPr="00F24887">
              <w:rPr>
                <w:b w:val="0"/>
                <w:sz w:val="24"/>
                <w:szCs w:val="24"/>
                <w:lang w:val="kk-KZ"/>
              </w:rPr>
              <w:t>Өнердің онтологиясы</w:t>
            </w:r>
          </w:p>
          <w:p w:rsidR="00743910" w:rsidRPr="00F24887" w:rsidRDefault="00743910" w:rsidP="00F24887">
            <w:pPr>
              <w:pStyle w:val="Heading1"/>
              <w:ind w:left="0"/>
              <w:rPr>
                <w:b w:val="0"/>
                <w:sz w:val="24"/>
                <w:szCs w:val="24"/>
                <w:lang w:val="kk-KZ"/>
              </w:rPr>
            </w:pPr>
          </w:p>
        </w:tc>
        <w:tc>
          <w:tcPr>
            <w:tcW w:w="2976" w:type="dxa"/>
            <w:tcBorders>
              <w:top w:val="single" w:sz="4" w:space="0" w:color="auto"/>
              <w:left w:val="single" w:sz="4" w:space="0" w:color="auto"/>
              <w:bottom w:val="single" w:sz="4" w:space="0" w:color="auto"/>
              <w:right w:val="single" w:sz="4" w:space="0" w:color="auto"/>
            </w:tcBorders>
            <w:hideMark/>
          </w:tcPr>
          <w:p w:rsidR="00743910" w:rsidRPr="00F24887" w:rsidRDefault="00743910" w:rsidP="00F24887">
            <w:pPr>
              <w:spacing w:after="0" w:line="240" w:lineRule="auto"/>
              <w:jc w:val="center"/>
              <w:rPr>
                <w:rFonts w:ascii="Times New Roman" w:hAnsi="Times New Roman" w:cs="Times New Roman"/>
                <w:sz w:val="24"/>
                <w:szCs w:val="24"/>
                <w:lang w:val="kk-KZ"/>
              </w:rPr>
            </w:pPr>
            <w:r w:rsidRPr="00F24887">
              <w:rPr>
                <w:rFonts w:ascii="Times New Roman" w:hAnsi="Times New Roman" w:cs="Times New Roman"/>
                <w:sz w:val="24"/>
                <w:szCs w:val="24"/>
                <w:lang w:val="kk-KZ"/>
              </w:rPr>
              <w:t>Ақпараттық</w:t>
            </w:r>
          </w:p>
        </w:tc>
      </w:tr>
      <w:tr w:rsidR="00743910" w:rsidRPr="00F24887" w:rsidTr="003973B5">
        <w:tc>
          <w:tcPr>
            <w:tcW w:w="851" w:type="dxa"/>
            <w:tcBorders>
              <w:top w:val="single" w:sz="4" w:space="0" w:color="auto"/>
              <w:left w:val="single" w:sz="4" w:space="0" w:color="auto"/>
              <w:bottom w:val="single" w:sz="4" w:space="0" w:color="auto"/>
              <w:right w:val="single" w:sz="4" w:space="0" w:color="auto"/>
            </w:tcBorders>
            <w:hideMark/>
          </w:tcPr>
          <w:p w:rsidR="00743910" w:rsidRPr="00F24887" w:rsidRDefault="00743910" w:rsidP="00F24887">
            <w:pPr>
              <w:jc w:val="center"/>
              <w:rPr>
                <w:rFonts w:ascii="Times New Roman" w:hAnsi="Times New Roman" w:cs="Times New Roman"/>
                <w:sz w:val="24"/>
                <w:szCs w:val="24"/>
                <w:lang w:val="kk-KZ"/>
              </w:rPr>
            </w:pPr>
            <w:r w:rsidRPr="00F24887">
              <w:rPr>
                <w:rFonts w:ascii="Times New Roman" w:hAnsi="Times New Roman" w:cs="Times New Roman"/>
                <w:sz w:val="24"/>
                <w:szCs w:val="24"/>
                <w:lang w:val="kk-KZ"/>
              </w:rPr>
              <w:t>15</w:t>
            </w:r>
          </w:p>
        </w:tc>
        <w:tc>
          <w:tcPr>
            <w:tcW w:w="6345" w:type="dxa"/>
            <w:tcBorders>
              <w:top w:val="single" w:sz="4" w:space="0" w:color="auto"/>
              <w:left w:val="single" w:sz="4" w:space="0" w:color="auto"/>
              <w:bottom w:val="single" w:sz="4" w:space="0" w:color="auto"/>
              <w:right w:val="single" w:sz="4" w:space="0" w:color="auto"/>
            </w:tcBorders>
            <w:hideMark/>
          </w:tcPr>
          <w:p w:rsidR="00B3428F" w:rsidRPr="00F24887" w:rsidRDefault="00743910" w:rsidP="00F24887">
            <w:pPr>
              <w:spacing w:after="0" w:line="240" w:lineRule="auto"/>
              <w:rPr>
                <w:rFonts w:ascii="Times New Roman" w:hAnsi="Times New Roman" w:cs="Times New Roman"/>
                <w:sz w:val="24"/>
                <w:szCs w:val="24"/>
                <w:lang w:val="kk-KZ"/>
              </w:rPr>
            </w:pPr>
            <w:r w:rsidRPr="00F24887">
              <w:rPr>
                <w:rFonts w:ascii="Times New Roman" w:hAnsi="Times New Roman" w:cs="Times New Roman"/>
                <w:bCs/>
                <w:sz w:val="24"/>
                <w:szCs w:val="24"/>
                <w:lang w:val="kk-KZ"/>
              </w:rPr>
              <w:t xml:space="preserve">Дәріс </w:t>
            </w:r>
            <w:r w:rsidRPr="00F24887">
              <w:rPr>
                <w:rFonts w:ascii="Times New Roman" w:hAnsi="Times New Roman" w:cs="Times New Roman"/>
                <w:sz w:val="24"/>
                <w:szCs w:val="24"/>
                <w:lang w:val="kk-KZ"/>
              </w:rPr>
              <w:t xml:space="preserve">15. </w:t>
            </w:r>
            <w:r w:rsidR="00B3428F" w:rsidRPr="00F24887">
              <w:rPr>
                <w:rFonts w:ascii="Times New Roman" w:hAnsi="Times New Roman" w:cs="Times New Roman"/>
                <w:sz w:val="24"/>
                <w:szCs w:val="24"/>
                <w:lang w:val="kk-KZ"/>
              </w:rPr>
              <w:t>Қазіргі заман адамын эстетикалық тәрбиелеу мәселелері</w:t>
            </w:r>
          </w:p>
          <w:p w:rsidR="00743910" w:rsidRPr="00F24887" w:rsidRDefault="00743910" w:rsidP="00F24887">
            <w:pPr>
              <w:pStyle w:val="Heading1"/>
              <w:tabs>
                <w:tab w:val="left" w:pos="4118"/>
              </w:tabs>
              <w:ind w:left="0" w:firstLine="6"/>
              <w:rPr>
                <w:b w:val="0"/>
                <w:sz w:val="24"/>
                <w:szCs w:val="24"/>
                <w:lang w:val="kk-KZ"/>
              </w:rPr>
            </w:pPr>
          </w:p>
          <w:p w:rsidR="00743910" w:rsidRPr="00F24887" w:rsidRDefault="00743910" w:rsidP="00F24887">
            <w:pPr>
              <w:spacing w:after="0" w:line="240" w:lineRule="auto"/>
              <w:rPr>
                <w:rFonts w:ascii="Times New Roman" w:hAnsi="Times New Roman" w:cs="Times New Roman"/>
                <w:sz w:val="24"/>
                <w:szCs w:val="24"/>
                <w:lang w:val="kk-KZ"/>
              </w:rPr>
            </w:pPr>
          </w:p>
        </w:tc>
        <w:tc>
          <w:tcPr>
            <w:tcW w:w="2976" w:type="dxa"/>
            <w:tcBorders>
              <w:top w:val="single" w:sz="4" w:space="0" w:color="auto"/>
              <w:left w:val="single" w:sz="4" w:space="0" w:color="auto"/>
              <w:bottom w:val="single" w:sz="4" w:space="0" w:color="auto"/>
              <w:right w:val="single" w:sz="4" w:space="0" w:color="auto"/>
            </w:tcBorders>
            <w:hideMark/>
          </w:tcPr>
          <w:p w:rsidR="00743910" w:rsidRPr="00F24887" w:rsidRDefault="00743910" w:rsidP="00F24887">
            <w:pPr>
              <w:spacing w:after="0" w:line="240" w:lineRule="auto"/>
              <w:jc w:val="center"/>
              <w:rPr>
                <w:rFonts w:ascii="Times New Roman" w:hAnsi="Times New Roman" w:cs="Times New Roman"/>
                <w:sz w:val="24"/>
                <w:szCs w:val="24"/>
                <w:lang w:val="kk-KZ"/>
              </w:rPr>
            </w:pPr>
            <w:r w:rsidRPr="00F24887">
              <w:rPr>
                <w:rFonts w:ascii="Times New Roman" w:hAnsi="Times New Roman" w:cs="Times New Roman"/>
                <w:sz w:val="24"/>
                <w:szCs w:val="24"/>
                <w:lang w:val="kk-KZ"/>
              </w:rPr>
              <w:t>Ақпараттық дәріс</w:t>
            </w:r>
          </w:p>
        </w:tc>
      </w:tr>
    </w:tbl>
    <w:p w:rsidR="00743910" w:rsidRPr="00F24887" w:rsidRDefault="00743910" w:rsidP="00743910">
      <w:pPr>
        <w:tabs>
          <w:tab w:val="left" w:pos="1272"/>
          <w:tab w:val="left" w:pos="4070"/>
        </w:tabs>
        <w:spacing w:after="0" w:line="240" w:lineRule="auto"/>
        <w:ind w:firstLine="63"/>
        <w:rPr>
          <w:rFonts w:ascii="Times New Roman" w:hAnsi="Times New Roman" w:cs="Times New Roman"/>
          <w:b/>
          <w:sz w:val="24"/>
          <w:szCs w:val="24"/>
          <w:lang w:val="kk-KZ"/>
        </w:rPr>
      </w:pPr>
      <w:r w:rsidRPr="00F24887">
        <w:rPr>
          <w:rFonts w:ascii="Times New Roman" w:hAnsi="Times New Roman" w:cs="Times New Roman"/>
          <w:b/>
          <w:sz w:val="24"/>
          <w:szCs w:val="24"/>
          <w:lang w:val="kk-KZ"/>
        </w:rPr>
        <w:tab/>
      </w:r>
    </w:p>
    <w:p w:rsidR="00743910" w:rsidRPr="00F24887" w:rsidRDefault="00743910" w:rsidP="00743910">
      <w:pPr>
        <w:tabs>
          <w:tab w:val="left" w:pos="4070"/>
        </w:tabs>
        <w:spacing w:after="0" w:line="240" w:lineRule="auto"/>
        <w:ind w:firstLine="63"/>
        <w:jc w:val="center"/>
        <w:rPr>
          <w:rFonts w:ascii="Times New Roman" w:hAnsi="Times New Roman" w:cs="Times New Roman"/>
          <w:b/>
          <w:sz w:val="24"/>
          <w:szCs w:val="24"/>
          <w:lang w:val="kk-KZ"/>
        </w:rPr>
      </w:pPr>
    </w:p>
    <w:p w:rsidR="00743910" w:rsidRDefault="00743910" w:rsidP="00743910">
      <w:pPr>
        <w:tabs>
          <w:tab w:val="left" w:pos="4070"/>
        </w:tabs>
        <w:spacing w:after="0" w:line="240" w:lineRule="auto"/>
        <w:ind w:firstLine="63"/>
        <w:jc w:val="center"/>
        <w:rPr>
          <w:rFonts w:ascii="Times New Roman" w:hAnsi="Times New Roman" w:cs="Times New Roman"/>
          <w:b/>
          <w:sz w:val="24"/>
          <w:szCs w:val="24"/>
          <w:lang w:val="kk-KZ"/>
        </w:rPr>
      </w:pPr>
    </w:p>
    <w:p w:rsidR="003973B5" w:rsidRDefault="003973B5" w:rsidP="00743910">
      <w:pPr>
        <w:tabs>
          <w:tab w:val="left" w:pos="4070"/>
        </w:tabs>
        <w:spacing w:after="0" w:line="240" w:lineRule="auto"/>
        <w:ind w:firstLine="63"/>
        <w:jc w:val="center"/>
        <w:rPr>
          <w:rFonts w:ascii="Times New Roman" w:hAnsi="Times New Roman" w:cs="Times New Roman"/>
          <w:b/>
          <w:sz w:val="24"/>
          <w:szCs w:val="24"/>
          <w:lang w:val="kk-KZ"/>
        </w:rPr>
      </w:pPr>
    </w:p>
    <w:p w:rsidR="003973B5" w:rsidRPr="00F24887" w:rsidRDefault="003973B5" w:rsidP="00743910">
      <w:pPr>
        <w:tabs>
          <w:tab w:val="left" w:pos="4070"/>
        </w:tabs>
        <w:spacing w:after="0" w:line="240" w:lineRule="auto"/>
        <w:ind w:firstLine="63"/>
        <w:jc w:val="center"/>
        <w:rPr>
          <w:rFonts w:ascii="Times New Roman" w:hAnsi="Times New Roman" w:cs="Times New Roman"/>
          <w:b/>
          <w:sz w:val="24"/>
          <w:szCs w:val="24"/>
          <w:lang w:val="kk-KZ"/>
        </w:rPr>
      </w:pPr>
    </w:p>
    <w:p w:rsidR="00743910" w:rsidRPr="00F24887" w:rsidRDefault="00743910" w:rsidP="00743910">
      <w:pPr>
        <w:tabs>
          <w:tab w:val="left" w:pos="4070"/>
        </w:tabs>
        <w:spacing w:after="0" w:line="240" w:lineRule="auto"/>
        <w:ind w:firstLine="63"/>
        <w:jc w:val="center"/>
        <w:rPr>
          <w:rFonts w:ascii="Times New Roman" w:hAnsi="Times New Roman" w:cs="Times New Roman"/>
          <w:b/>
          <w:sz w:val="24"/>
          <w:szCs w:val="24"/>
          <w:lang w:val="kk-KZ"/>
        </w:rPr>
      </w:pPr>
    </w:p>
    <w:p w:rsidR="00F24887" w:rsidRPr="00F24887" w:rsidRDefault="00F24887" w:rsidP="00F24887">
      <w:pPr>
        <w:spacing w:after="0" w:line="240" w:lineRule="auto"/>
        <w:jc w:val="center"/>
        <w:rPr>
          <w:rFonts w:ascii="Times New Roman" w:hAnsi="Times New Roman" w:cs="Times New Roman"/>
          <w:sz w:val="24"/>
          <w:szCs w:val="24"/>
          <w:lang w:val="kk-KZ"/>
        </w:rPr>
      </w:pPr>
      <w:r w:rsidRPr="00F24887">
        <w:rPr>
          <w:rFonts w:ascii="Times New Roman" w:hAnsi="Times New Roman" w:cs="Times New Roman"/>
          <w:b/>
          <w:sz w:val="24"/>
          <w:szCs w:val="24"/>
          <w:lang w:val="kk-KZ"/>
        </w:rPr>
        <w:lastRenderedPageBreak/>
        <w:t>Тақырып 1.</w:t>
      </w:r>
      <w:r w:rsidRPr="00F24887">
        <w:rPr>
          <w:rFonts w:ascii="Times New Roman" w:hAnsi="Times New Roman" w:cs="Times New Roman"/>
          <w:sz w:val="24"/>
          <w:szCs w:val="24"/>
          <w:lang w:val="kk-KZ"/>
        </w:rPr>
        <w:t xml:space="preserve"> </w:t>
      </w:r>
      <w:r w:rsidRPr="00F24887">
        <w:rPr>
          <w:rFonts w:ascii="Times New Roman" w:hAnsi="Times New Roman" w:cs="Times New Roman"/>
          <w:b/>
          <w:sz w:val="24"/>
          <w:szCs w:val="24"/>
          <w:lang w:val="kk-KZ"/>
        </w:rPr>
        <w:t>Этика және эстетика курсының пәні және функциялары</w:t>
      </w:r>
    </w:p>
    <w:p w:rsidR="00F24887" w:rsidRPr="00F24887" w:rsidRDefault="00F24887" w:rsidP="00F24887">
      <w:pPr>
        <w:spacing w:after="0" w:line="240" w:lineRule="auto"/>
        <w:jc w:val="center"/>
        <w:rPr>
          <w:rFonts w:ascii="Times New Roman" w:hAnsi="Times New Roman" w:cs="Times New Roman"/>
          <w:b/>
          <w:sz w:val="24"/>
          <w:szCs w:val="24"/>
        </w:rPr>
      </w:pPr>
      <w:r w:rsidRPr="00F24887">
        <w:rPr>
          <w:rFonts w:ascii="Times New Roman" w:hAnsi="Times New Roman" w:cs="Times New Roman"/>
          <w:b/>
          <w:sz w:val="24"/>
          <w:szCs w:val="24"/>
          <w:lang w:val="kk-KZ"/>
        </w:rPr>
        <w:t>Дәріс</w:t>
      </w:r>
      <w:r w:rsidRPr="00F24887">
        <w:rPr>
          <w:rFonts w:ascii="Times New Roman" w:hAnsi="Times New Roman" w:cs="Times New Roman"/>
          <w:b/>
          <w:sz w:val="24"/>
          <w:szCs w:val="24"/>
        </w:rPr>
        <w:t xml:space="preserve"> 1</w:t>
      </w:r>
    </w:p>
    <w:p w:rsidR="00F24887" w:rsidRPr="00F24887" w:rsidRDefault="00F24887" w:rsidP="003973B5">
      <w:pPr>
        <w:spacing w:after="0" w:line="240" w:lineRule="auto"/>
        <w:ind w:firstLine="567"/>
        <w:rPr>
          <w:rFonts w:ascii="Times New Roman" w:hAnsi="Times New Roman" w:cs="Times New Roman"/>
          <w:sz w:val="24"/>
          <w:szCs w:val="24"/>
          <w:lang w:val="kk-KZ"/>
        </w:rPr>
      </w:pPr>
      <w:r w:rsidRPr="00F24887">
        <w:rPr>
          <w:rFonts w:ascii="Times New Roman" w:hAnsi="Times New Roman" w:cs="Times New Roman"/>
          <w:sz w:val="24"/>
          <w:szCs w:val="24"/>
        </w:rPr>
        <w:t>1.</w:t>
      </w:r>
      <w:r w:rsidRPr="00F24887">
        <w:rPr>
          <w:rFonts w:ascii="Times New Roman" w:hAnsi="Times New Roman" w:cs="Times New Roman"/>
          <w:sz w:val="24"/>
          <w:szCs w:val="24"/>
          <w:lang w:val="kk-KZ"/>
        </w:rPr>
        <w:t xml:space="preserve"> Этика – мораль туралы ғылым. Философиялық білім жүйесінде этиканың пайда болуы.</w:t>
      </w:r>
    </w:p>
    <w:p w:rsidR="00F24887" w:rsidRPr="00F24887" w:rsidRDefault="00F24887" w:rsidP="003973B5">
      <w:pPr>
        <w:spacing w:after="0" w:line="240" w:lineRule="auto"/>
        <w:ind w:firstLine="567"/>
        <w:rPr>
          <w:rFonts w:ascii="Times New Roman" w:hAnsi="Times New Roman" w:cs="Times New Roman"/>
          <w:sz w:val="24"/>
          <w:szCs w:val="24"/>
          <w:lang w:val="kk-KZ"/>
        </w:rPr>
      </w:pPr>
      <w:r w:rsidRPr="00F24887">
        <w:rPr>
          <w:rFonts w:ascii="Times New Roman" w:hAnsi="Times New Roman" w:cs="Times New Roman"/>
          <w:sz w:val="24"/>
          <w:szCs w:val="24"/>
          <w:lang w:val="kk-KZ"/>
        </w:rPr>
        <w:t>2. Этиканың пәні және мәні. Этиканың функциялары (қызметтері).</w:t>
      </w:r>
    </w:p>
    <w:p w:rsidR="00F24887" w:rsidRPr="00F24887" w:rsidRDefault="00F24887" w:rsidP="003973B5">
      <w:pPr>
        <w:spacing w:after="0" w:line="240" w:lineRule="auto"/>
        <w:ind w:firstLine="567"/>
        <w:rPr>
          <w:rFonts w:ascii="Times New Roman" w:hAnsi="Times New Roman" w:cs="Times New Roman"/>
          <w:sz w:val="24"/>
          <w:szCs w:val="24"/>
          <w:lang w:val="kk-KZ"/>
        </w:rPr>
      </w:pPr>
      <w:r w:rsidRPr="00F24887">
        <w:rPr>
          <w:rFonts w:ascii="Times New Roman" w:hAnsi="Times New Roman" w:cs="Times New Roman"/>
          <w:sz w:val="24"/>
          <w:szCs w:val="24"/>
          <w:lang w:val="kk-KZ"/>
        </w:rPr>
        <w:t>3. Эстетиканың пәні. Эстетика – әсемдік туралы ғылым.</w:t>
      </w:r>
    </w:p>
    <w:p w:rsidR="00F24887" w:rsidRPr="00F24887" w:rsidRDefault="00F24887" w:rsidP="003973B5">
      <w:pPr>
        <w:ind w:firstLine="567"/>
        <w:rPr>
          <w:rFonts w:ascii="Times New Roman" w:hAnsi="Times New Roman" w:cs="Times New Roman"/>
          <w:sz w:val="24"/>
          <w:szCs w:val="24"/>
          <w:lang w:val="kk-KZ"/>
        </w:rPr>
      </w:pPr>
      <w:r w:rsidRPr="00F24887">
        <w:rPr>
          <w:rFonts w:ascii="Times New Roman" w:hAnsi="Times New Roman" w:cs="Times New Roman"/>
          <w:sz w:val="24"/>
          <w:szCs w:val="24"/>
          <w:lang w:val="kk-KZ"/>
        </w:rPr>
        <w:t>4. Эстетикалық сана, эстетикалық  категориялар және эстетикалық сананың объективті шындықпен өзара байланысы.</w:t>
      </w:r>
    </w:p>
    <w:p w:rsidR="00F24887" w:rsidRPr="00F24887" w:rsidRDefault="00F24887" w:rsidP="003973B5">
      <w:pPr>
        <w:pStyle w:val="a7"/>
        <w:shd w:val="clear" w:color="auto" w:fill="FFFFFF"/>
        <w:spacing w:before="0" w:beforeAutospacing="0" w:after="0" w:afterAutospacing="0"/>
        <w:ind w:firstLine="567"/>
        <w:jc w:val="both"/>
        <w:rPr>
          <w:b/>
        </w:rPr>
      </w:pPr>
      <w:r w:rsidRPr="00F24887">
        <w:rPr>
          <w:b/>
          <w:lang w:val="kk-KZ"/>
        </w:rPr>
        <w:t xml:space="preserve">1.Әдеп, адамгершілік, мораль: түсініктердің арақатынасы. </w:t>
      </w:r>
      <w:r w:rsidRPr="00F24887">
        <w:rPr>
          <w:b/>
        </w:rPr>
        <w:t>Этика мораль туралы ғылым ретінде</w:t>
      </w:r>
    </w:p>
    <w:p w:rsidR="00F24887" w:rsidRPr="00F24887" w:rsidRDefault="00F24887" w:rsidP="003973B5">
      <w:pPr>
        <w:pStyle w:val="a7"/>
        <w:shd w:val="clear" w:color="auto" w:fill="FFFFFF"/>
        <w:spacing w:before="0" w:beforeAutospacing="0" w:after="0" w:afterAutospacing="0"/>
        <w:ind w:firstLine="567"/>
        <w:jc w:val="both"/>
      </w:pPr>
      <w:r w:rsidRPr="00F24887">
        <w:t>Ғылым ретінде Этика пайда болуы. Адамгершілік, мораль, этика</w:t>
      </w:r>
    </w:p>
    <w:p w:rsidR="00F24887" w:rsidRPr="00F24887" w:rsidRDefault="00F24887" w:rsidP="003973B5">
      <w:pPr>
        <w:pStyle w:val="a7"/>
        <w:shd w:val="clear" w:color="auto" w:fill="FFFFFF"/>
        <w:spacing w:before="0" w:beforeAutospacing="0" w:after="0" w:afterAutospacing="0"/>
        <w:ind w:firstLine="567"/>
        <w:jc w:val="both"/>
      </w:pPr>
      <w:r w:rsidRPr="00F24887">
        <w:t>Этика дегеніміз не? Адамдар бұл ұғымға әр түрлі мән береді:</w:t>
      </w:r>
    </w:p>
    <w:p w:rsidR="00F24887" w:rsidRPr="00F24887" w:rsidRDefault="00F24887" w:rsidP="003973B5">
      <w:pPr>
        <w:pStyle w:val="a7"/>
        <w:shd w:val="clear" w:color="auto" w:fill="FFFFFF"/>
        <w:spacing w:before="0" w:beforeAutospacing="0" w:after="0" w:afterAutospacing="0"/>
        <w:ind w:firstLine="567"/>
        <w:jc w:val="both"/>
      </w:pPr>
      <w:r w:rsidRPr="00F24887">
        <w:t>- Адамгершілік туралы ілім;</w:t>
      </w:r>
    </w:p>
    <w:p w:rsidR="00F24887" w:rsidRPr="00F24887" w:rsidRDefault="00F24887" w:rsidP="003973B5">
      <w:pPr>
        <w:pStyle w:val="a7"/>
        <w:shd w:val="clear" w:color="auto" w:fill="FFFFFF"/>
        <w:spacing w:before="0" w:beforeAutospacing="0" w:after="0" w:afterAutospacing="0"/>
        <w:ind w:firstLine="567"/>
        <w:jc w:val="both"/>
      </w:pPr>
      <w:r w:rsidRPr="00F24887">
        <w:t>- Адамдардың мінез-құлқын бақылауды және түзетуді жүзеге асыратын ережелер жүйесі;</w:t>
      </w:r>
    </w:p>
    <w:p w:rsidR="00F24887" w:rsidRPr="00F24887" w:rsidRDefault="00F24887" w:rsidP="003973B5">
      <w:pPr>
        <w:pStyle w:val="a7"/>
        <w:shd w:val="clear" w:color="auto" w:fill="FFFFFF"/>
        <w:spacing w:before="0" w:beforeAutospacing="0" w:after="0" w:afterAutospacing="0"/>
        <w:ind w:firstLine="567"/>
        <w:jc w:val="both"/>
      </w:pPr>
      <w:r w:rsidRPr="00F24887">
        <w:t>- Адам әрекеттерін бағалау, оларды мақұлдау немесе соттау тәсілі;</w:t>
      </w:r>
    </w:p>
    <w:p w:rsidR="00F24887" w:rsidRPr="00F24887" w:rsidRDefault="00F24887" w:rsidP="003973B5">
      <w:pPr>
        <w:pStyle w:val="a7"/>
        <w:shd w:val="clear" w:color="auto" w:fill="FFFFFF"/>
        <w:spacing w:before="0" w:beforeAutospacing="0" w:after="0" w:afterAutospacing="0"/>
        <w:ind w:firstLine="567"/>
        <w:jc w:val="both"/>
      </w:pPr>
      <w:r w:rsidRPr="00F24887">
        <w:t>- Адамдар арасындағы мінез - құлық пен қатынастардың «әлеуметтік реттеушісі»;</w:t>
      </w:r>
    </w:p>
    <w:p w:rsidR="00F24887" w:rsidRPr="00F24887" w:rsidRDefault="00F24887" w:rsidP="003973B5">
      <w:pPr>
        <w:pStyle w:val="a7"/>
        <w:shd w:val="clear" w:color="auto" w:fill="FFFFFF"/>
        <w:spacing w:before="0" w:beforeAutospacing="0" w:after="0" w:afterAutospacing="0"/>
        <w:ind w:firstLine="567"/>
        <w:jc w:val="both"/>
      </w:pPr>
      <w:r w:rsidRPr="00F24887">
        <w:t xml:space="preserve">   Шынында да, әдепті адам мінез - құлқы мен адамдар арасындағы қарым-қатынас мәселелері қызықтырады. Аристотель этиканың басты міндеті адам қарым - қатынасын олардың ең жетілдірілген түрінде зерттеу деп санайды. «Қоғамдық адам», «қарым-қатынас жасаушы адам» мінез-құлқын талдайтын «практикалық өмір философиясы»ретінде әрекет ете бастады. Этика — философиялық ілім, оның мәні мораль (адамгершілік), ал орталық мәселе-Жақсылық пен жамандық. Этика генезисті, мәнін, мораль ерекшелігін зерттейді; оның қоғам өміріндегі орны мен рөлін ашады, адам тіршілігін адамгершілік реттеу механизмдерін, адамгершілік прогрестің өлшемдерін анықтайды. Ол қоғам мен жеке тұлғаның адамгершілік санасының құрылымын қарастырады, жақсылық пен жамандық, еркіндік пен жауапкершілік, борыш пен ар-ождан, абырой мен қадір-қасиет, бақыт пен өмірдің мәні сияқты санаттардың мазмұны мен мағынасын талдайды. Осылайша этика әрбір адамның «дұрыс өмір»стратегиясы мен тактикасын әзірлеуі үшін адамдар мен бағдар арасындағы қарым-қатынастың жоғары сапасын қамтамасыз ететін адамгершілік және әділ қатынастардың оңтайлы моделін жасаудың негізіне айналады.</w:t>
      </w:r>
    </w:p>
    <w:p w:rsidR="00F24887" w:rsidRPr="00F24887" w:rsidRDefault="00F24887" w:rsidP="003973B5">
      <w:pPr>
        <w:pStyle w:val="a7"/>
        <w:shd w:val="clear" w:color="auto" w:fill="FFFFFF"/>
        <w:spacing w:before="0" w:beforeAutospacing="0" w:after="0" w:afterAutospacing="0"/>
        <w:ind w:firstLine="567"/>
        <w:jc w:val="both"/>
      </w:pPr>
      <w:r w:rsidRPr="00F24887">
        <w:t xml:space="preserve"> «Этика» термині ежелгі грек сөзінен шыққан «etnos» («этос»). Бастапқыда этос деп. әдеттегі ортақ өмір сүру орны, Үй, адам үйі, аңдық логово, Құс ұясы түсінді. Кейін ол қандай да бір құбылыстың тұрақты табиғатын, әдет-ғұрпын, адамгершілігін, сипатын белгілеу артықшылығы бойынша болды. Аристотель «этос» сөзінің мағынасында «этикалық» сынын құрады.</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t>Этикалық мейірімділер адамның мінез-құлқы, темпераменті қасиеттері болып табылады,олар да рухани қасиеттер деп аталады. Олар бір жағынан, дененің қасиеттері ретінде аффектілерден және екінші жағынан, ақыл қасиеті ретінде дианоэтикалық ізгілерден ерекшеленеді. Мысалы, қорқыныш-табиғи аффект, жады-ақылдың қасиеті, ал батылдық, жомарттылық-сипаттың қасиеттері. Аристотель «этика»терминін енгізді, бұл білімнің ерекше пәндік саласы ретінде этикалық ізгіліктер жиынтығын белгілеу үшін және бұл білімнің ерекше ғылым ретінде бөлінуі үшін Аристотель «этика» терминін енгізді. Аристотельдің этикасын «практикалық » философия» ретінде қарастырған, ол: біз не істеуіміз керек?</w:t>
      </w:r>
    </w:p>
    <w:p w:rsidR="00F24887" w:rsidRPr="00F24887" w:rsidRDefault="00F24887" w:rsidP="003973B5">
      <w:pPr>
        <w:pStyle w:val="a7"/>
        <w:shd w:val="clear" w:color="auto" w:fill="FFFFFF"/>
        <w:spacing w:before="0" w:beforeAutospacing="0" w:after="0" w:afterAutospacing="0"/>
        <w:ind w:firstLine="567"/>
        <w:jc w:val="both"/>
      </w:pPr>
      <w:r w:rsidRPr="00F24887">
        <w:rPr>
          <w:lang w:val="kk-KZ"/>
        </w:rPr>
        <w:t xml:space="preserve">   «Адамгершілік», «мораль», «этика» сөздері мағынаға жақын. </w:t>
      </w:r>
      <w:r w:rsidRPr="00F24887">
        <w:t>Бірақ олар үш тілде пайда болды. Жоғарыда «этика» сөзі грек тілінен шыққан. ethos-адамгершілік, мінез, әдет-ғұрып.</w:t>
      </w:r>
    </w:p>
    <w:p w:rsidR="00F24887" w:rsidRPr="00F24887" w:rsidRDefault="00F24887" w:rsidP="003973B5">
      <w:pPr>
        <w:pStyle w:val="a7"/>
        <w:shd w:val="clear" w:color="auto" w:fill="FFFFFF"/>
        <w:spacing w:before="0" w:beforeAutospacing="0" w:after="0" w:afterAutospacing="0"/>
        <w:ind w:firstLine="567"/>
        <w:jc w:val="both"/>
      </w:pPr>
      <w:r w:rsidRPr="00F24887">
        <w:t>Аристотель ұғымын грек тілінен латын Цицеронына аудару үшін «moralis» (моральдық) термині құрастырды. Ол оны «mos» (mores – mn. саны) – латын аналогтық грек «этос», означавшего сипаты, темперамент, сән, покрой киім, әдет-ғұрып. Цицерон, атап айтқанда, Аристотель Этика деп. атаған сол білім саласын түсініп, мораль</w:t>
      </w:r>
      <w:r w:rsidR="003973B5">
        <w:t>дық философия туралы айтқан. Б.</w:t>
      </w:r>
      <w:r w:rsidRPr="00F24887">
        <w:t>з. IV ғасырда латын тілінде «Этика» грек терминінің тікелей аналогы болып табылатын «moralitas»(мораль) термині пайда болады.</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Осы екі сөз, бір грек, басқа латын тілінен шыққан, жаңа еуропалық тілдерге кіреді. Сонымен қатар, бірқатар тілдерде «этика» және «мораль»терминдерінде жинақталатын дәл сол шындықты білдіретін өз сөздері пайда болады. Мысалы, «адамгершілік» — «адамгершілік» </w:t>
      </w:r>
      <w:r w:rsidRPr="00F24887">
        <w:rPr>
          <w:lang w:val="kk-KZ"/>
        </w:rPr>
        <w:lastRenderedPageBreak/>
        <w:t>тамырынан шыққан орыс сөзі. Ол XVIII ғасырда орыс тілінің сөздігіне алғаш рет түсіп, «этика» және «мораль» сөздерімен қатар олардың синонимі ретінде қолданыла бастады.</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Алғашқы мағынада «этика», «мораль», «адамгершілік» – әр түрлі сөздер, бірақ бір термин. Уақыт өте келе жағдай өзгереді. Мәдениетті дамыту процесінде, атап айтқанда, білім саласы ретінде әдептің өзгешелігін анықтау шамасына қарай әртүрлі сөздермен бекітіле бастайды: әдеп негізінде білімнің тиісті тармағы, ғылым, ал мораль (адамгершілік) деп өзі зерттейтін зат түсініледі.</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Сондай - ақ мораль және адамгершілік ұғымдарын өсірудің түрлі әрекеттері бар. Олардың ішінде Гегельге өрмелейтін неғұрлым кең таралған сәйкес, моральдық деп тиісті әрекеттердің субъективті аспектісі, ал адамгершілік деп олардың объективті толық толықтығындағы қылықтардың өздері түсініледі: мораль – адамның өзінің субъективті бағалауларындағы, ақыл – ойындағы, кінәнің уайымындағы әрекеттері, ал адамгершілік – отбасы, халық, мемлекет өмірінің нақты тәжірибесіндегі адамның іс-әрекеттері қандай болып табылатыны. Осылайша, егер «мораль» және «адамгершілік» ұғымдарының мағынасына ғылыми тұрғыдан қарайтын болсақ, моральдық деп индивидтердің өз қызметін субъективті бағалауын; адамдардың мінез-құлық нормаларын түсіну керек. Адамгершілік адамдардың іс-әрекеттерін объективті бағалау; жоғары құндылықтар.</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Адамгершілік – ең маңызды және елеулі факторларды қоғамдық өмір, қоғамдық және тарихи прогресс, ол ерікті келісу сезім, орталықтың және іс-қимыл қоғам мүшелерінің сезімін, стремлениями және іс-әрекеттерімен азаматтардың, олардың қызықты және лайықты, және қызығушылықпен құны бүкіл қоғам.</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Әдепте жақсылық жасау және жамандық жасамау нұсқамасын білдіретін адамгершілік заң ұғымы бар. И. Кантқа сәйкес, адамгершілік заң бостандықтың арқасында каузалды заң болып табылады және эмпирикалық мақсаттарды санамағанда, сөзсіз, қатаң түрде ұйғарылады.</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Сондай-ақ мәдени – тілдік дәстүрді атап өтуге болады, ол адамгершілік деп жоғары негіз қалаушы қағидаттарды, ал моральдық деп – тарихи өзгермелі мінез-құлық нормаларын түсінеді; бұл жағдайда, мысалы, Құдайдың өсиеттері адамгершілік деп аталады, ал мектеп мұғалімінің тәлімдері-моральдық деп аталады.</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Жалпы алғанда, «этика», «мораль», «адамгершілік» сөздеріне әр түрлі мазмұндық мағына беріп, оларға әртүрлі ұғымдық-терминологиялық статуаға ие болу талпыныстары академиялық тәжірибелер шеңберінен шықпады. Жалпы мәдени лексикада барлық үш сөз бірін-бірі алмастырушы ретінде қолданылады. Мысалы, тірі орыс тілінде этикалық нормалар деп аталады, сол құқықпен моральдық нормалар немесе адамгершілік нормалар деп аталады. Ғылыми қаталдыққа үміткер тілде маңызды мағына негізінен этика және мораль (адамгершілік) ұғымдарын ажыратуға беріледі, бірақ ол аяғына дейін шыдамайды. Мысалы, кейде этика білім саласы ретінде моральдық (адамгершілік) философия деп аталады, ал белгілі бір моральдық (адамгершілік) феномендерді белгілеу үшін этика терминін (кәсіби этика, Бизнес этикасы) пайдаланады.</w:t>
      </w:r>
    </w:p>
    <w:p w:rsidR="00F24887" w:rsidRPr="00F24887" w:rsidRDefault="00F24887" w:rsidP="003973B5">
      <w:pPr>
        <w:pStyle w:val="a7"/>
        <w:shd w:val="clear" w:color="auto" w:fill="FFFFFF"/>
        <w:spacing w:before="0" w:beforeAutospacing="0" w:after="0" w:afterAutospacing="0"/>
        <w:ind w:firstLine="567"/>
        <w:jc w:val="both"/>
      </w:pPr>
      <w:r w:rsidRPr="00F24887">
        <w:t>«Этика» — ғылым, білім саласы, ал» мораль «немесе» адамгершілік», этика, оның пәні.</w:t>
      </w:r>
    </w:p>
    <w:p w:rsidR="00F24887" w:rsidRPr="00F24887" w:rsidRDefault="00F24887" w:rsidP="003973B5">
      <w:pPr>
        <w:pStyle w:val="a7"/>
        <w:shd w:val="clear" w:color="auto" w:fill="FFFFFF"/>
        <w:spacing w:before="0" w:beforeAutospacing="0" w:after="0" w:afterAutospacing="0"/>
        <w:ind w:firstLine="567"/>
        <w:jc w:val="both"/>
      </w:pPr>
      <w:r w:rsidRPr="00F24887">
        <w:t>Этика ғылым ретінде өмір мен әлемде адам үшін құндылыққа ие екенін зерттейді, өйткені этикалық мінез-құлық этикалық құндылықтарды жүзеге асырудан тұрады. Этика бағалаушы сананы оятуға ықпал етеді. Мәні тәрбие арқылы ашылатын этикалық құндылықтар, этикалық сезім, базисі бейсаналы жүзеге асырылатын өмірлік құндылықтарды (өмірге ерік, тағамға қажеттілік, жыныстық қажеттілік және т.б.) құрайтын жүйені құрайды, ал жоғарғы жағында жоғары құндылықтар орналасқан.</w:t>
      </w:r>
    </w:p>
    <w:p w:rsidR="00F24887" w:rsidRPr="003973B5" w:rsidRDefault="00F24887" w:rsidP="003973B5">
      <w:pPr>
        <w:pStyle w:val="a7"/>
        <w:shd w:val="clear" w:color="auto" w:fill="FFFFFF"/>
        <w:spacing w:before="0" w:beforeAutospacing="0" w:after="0" w:afterAutospacing="0"/>
        <w:ind w:firstLine="567"/>
        <w:jc w:val="both"/>
        <w:rPr>
          <w:b/>
        </w:rPr>
      </w:pPr>
      <w:r w:rsidRPr="003973B5">
        <w:rPr>
          <w:b/>
        </w:rPr>
        <w:t>2. Этиканың негізгі түрлері: гуманистік және авторитарлық</w:t>
      </w:r>
    </w:p>
    <w:p w:rsidR="00F24887" w:rsidRPr="00F24887" w:rsidRDefault="00F24887" w:rsidP="003973B5">
      <w:pPr>
        <w:pStyle w:val="a7"/>
        <w:shd w:val="clear" w:color="auto" w:fill="FFFFFF"/>
        <w:spacing w:before="0" w:beforeAutospacing="0" w:after="0" w:afterAutospacing="0"/>
        <w:ind w:firstLine="567"/>
        <w:jc w:val="both"/>
      </w:pPr>
      <w:r w:rsidRPr="00F24887">
        <w:t>Үздік этиканы және философ ХХв. Эрик Фроммға (1900-1980) этиканың екі түрі-гуманистік және авторитарлық, — қазіргі заманның моральдық проблемаларын барынша барабар түсіндіретін ілім жатады.</w:t>
      </w:r>
    </w:p>
    <w:p w:rsidR="00F24887" w:rsidRPr="00F24887" w:rsidRDefault="00F24887" w:rsidP="003973B5">
      <w:pPr>
        <w:pStyle w:val="a7"/>
        <w:shd w:val="clear" w:color="auto" w:fill="FFFFFF"/>
        <w:spacing w:before="0" w:beforeAutospacing="0" w:after="0" w:afterAutospacing="0"/>
        <w:ind w:firstLine="567"/>
        <w:jc w:val="both"/>
      </w:pPr>
      <w:r w:rsidRPr="00F24887">
        <w:t>Адамзат тарихында этика мен мораль шын мәнінде адамға бағытталған кезеңдер бар.</w:t>
      </w:r>
    </w:p>
    <w:p w:rsidR="00F24887" w:rsidRPr="00F24887" w:rsidRDefault="00F24887" w:rsidP="003973B5">
      <w:pPr>
        <w:pStyle w:val="a7"/>
        <w:shd w:val="clear" w:color="auto" w:fill="FFFFFF"/>
        <w:spacing w:before="0" w:beforeAutospacing="0" w:after="0" w:afterAutospacing="0"/>
        <w:ind w:firstLine="567"/>
        <w:jc w:val="both"/>
      </w:pPr>
      <w:r w:rsidRPr="00F24887">
        <w:t>Бұл гуманистік этика.</w:t>
      </w:r>
    </w:p>
    <w:p w:rsidR="00F24887" w:rsidRPr="00F24887" w:rsidRDefault="00F24887" w:rsidP="003973B5">
      <w:pPr>
        <w:pStyle w:val="a7"/>
        <w:shd w:val="clear" w:color="auto" w:fill="FFFFFF"/>
        <w:spacing w:before="0" w:beforeAutospacing="0" w:after="0" w:afterAutospacing="0"/>
        <w:ind w:firstLine="567"/>
        <w:jc w:val="both"/>
      </w:pPr>
      <w:r w:rsidRPr="00F24887">
        <w:t>Мысалы, антикалық этика және қайта өрлеу этикасы, қазіргі уақытта гуманистік Этика элементтері демократиялық азаматтық қоғамдарға тән.</w:t>
      </w:r>
    </w:p>
    <w:p w:rsidR="00F24887" w:rsidRPr="00F24887" w:rsidRDefault="00F24887" w:rsidP="003973B5">
      <w:pPr>
        <w:pStyle w:val="a7"/>
        <w:shd w:val="clear" w:color="auto" w:fill="FFFFFF"/>
        <w:spacing w:before="0" w:beforeAutospacing="0" w:after="0" w:afterAutospacing="0"/>
        <w:ind w:firstLine="567"/>
        <w:jc w:val="both"/>
      </w:pPr>
      <w:r w:rsidRPr="00F24887">
        <w:lastRenderedPageBreak/>
        <w:t>Бірақ этика мен мораль адамға қатысты сыртқы бірдеңеге бағытталған кезеңдер мен жағдайлар бар(мысалы, коммунизм немесе әлемдік үстемдік идеясы). Мұндай Этика авторитарлы деп аталады.</w:t>
      </w:r>
    </w:p>
    <w:p w:rsidR="00F24887" w:rsidRPr="00F24887" w:rsidRDefault="00F24887" w:rsidP="003973B5">
      <w:pPr>
        <w:pStyle w:val="a7"/>
        <w:shd w:val="clear" w:color="auto" w:fill="FFFFFF"/>
        <w:spacing w:before="0" w:beforeAutospacing="0" w:after="0" w:afterAutospacing="0"/>
        <w:ind w:firstLine="567"/>
        <w:jc w:val="both"/>
      </w:pPr>
      <w:r w:rsidRPr="00F24887">
        <w:t>Гуманистік этиканың мәні ол адамды оның дене-рухани тұтастығында қарастырады, «адамның мақсаты-өзі болу, ал мұндай мақсатқа жету шарты-өзі үшін адам болу» (Э. Фромм) деп ойлайды.</w:t>
      </w:r>
    </w:p>
    <w:p w:rsidR="00F24887" w:rsidRPr="00F24887" w:rsidRDefault="00F24887" w:rsidP="003973B5">
      <w:pPr>
        <w:pStyle w:val="a7"/>
        <w:shd w:val="clear" w:color="auto" w:fill="FFFFFF"/>
        <w:spacing w:before="0" w:beforeAutospacing="0" w:after="0" w:afterAutospacing="0"/>
        <w:ind w:firstLine="567"/>
        <w:jc w:val="both"/>
      </w:pPr>
      <w:r w:rsidRPr="00F24887">
        <w:t>Гуманистік этика «ізгіліктер» негіздері жетілген және тұтас тұлғаның өзіне тән, ал «ақаулар» өз Я.-</w:t>
      </w:r>
      <w:r w:rsidRPr="00F24887">
        <w:rPr>
          <w:lang w:val="kk-KZ"/>
        </w:rPr>
        <w:t xml:space="preserve"> </w:t>
      </w:r>
      <w:r w:rsidRPr="00F24887">
        <w:t>ға немқұрайлы қарамайды деп санайды.</w:t>
      </w:r>
    </w:p>
    <w:p w:rsidR="00F24887" w:rsidRDefault="00F24887" w:rsidP="003973B5">
      <w:pPr>
        <w:pStyle w:val="a7"/>
        <w:shd w:val="clear" w:color="auto" w:fill="FFFFFF"/>
        <w:spacing w:before="0" w:beforeAutospacing="0" w:after="0" w:afterAutospacing="0"/>
        <w:ind w:firstLine="567"/>
        <w:jc w:val="both"/>
        <w:rPr>
          <w:lang w:val="kk-KZ"/>
        </w:rPr>
      </w:pPr>
    </w:p>
    <w:p w:rsidR="003973B5" w:rsidRPr="00F24887" w:rsidRDefault="003973B5" w:rsidP="003973B5">
      <w:pPr>
        <w:pStyle w:val="a7"/>
        <w:shd w:val="clear" w:color="auto" w:fill="FFFFFF"/>
        <w:spacing w:before="0" w:beforeAutospacing="0" w:after="0" w:afterAutospacing="0"/>
        <w:ind w:firstLine="567"/>
        <w:jc w:val="both"/>
        <w:rPr>
          <w:lang w:val="kk-KZ"/>
        </w:rPr>
      </w:pPr>
    </w:p>
    <w:p w:rsidR="00F24887" w:rsidRPr="00F24887" w:rsidRDefault="00F24887" w:rsidP="003973B5">
      <w:pPr>
        <w:spacing w:after="0" w:line="240" w:lineRule="auto"/>
        <w:ind w:firstLine="567"/>
        <w:jc w:val="center"/>
        <w:rPr>
          <w:rFonts w:ascii="Times New Roman" w:hAnsi="Times New Roman" w:cs="Times New Roman"/>
          <w:b/>
          <w:sz w:val="24"/>
          <w:szCs w:val="24"/>
          <w:lang w:val="kk-KZ"/>
        </w:rPr>
      </w:pPr>
      <w:r w:rsidRPr="00F24887">
        <w:rPr>
          <w:rFonts w:ascii="Times New Roman" w:hAnsi="Times New Roman" w:cs="Times New Roman"/>
          <w:b/>
          <w:sz w:val="24"/>
          <w:szCs w:val="24"/>
          <w:lang w:val="kk-KZ"/>
        </w:rPr>
        <w:t>Тақырып 2.</w:t>
      </w:r>
      <w:r w:rsidRPr="00F24887">
        <w:rPr>
          <w:rFonts w:ascii="Times New Roman" w:hAnsi="Times New Roman" w:cs="Times New Roman"/>
          <w:sz w:val="24"/>
          <w:szCs w:val="24"/>
        </w:rPr>
        <w:t xml:space="preserve"> </w:t>
      </w:r>
      <w:r w:rsidRPr="00F24887">
        <w:rPr>
          <w:rFonts w:ascii="Times New Roman" w:hAnsi="Times New Roman" w:cs="Times New Roman"/>
          <w:b/>
          <w:sz w:val="24"/>
          <w:szCs w:val="24"/>
        </w:rPr>
        <w:t>Этика – мораль туралы ілім</w:t>
      </w:r>
    </w:p>
    <w:p w:rsidR="00F24887" w:rsidRPr="003973B5" w:rsidRDefault="00F24887" w:rsidP="003973B5">
      <w:pPr>
        <w:spacing w:after="0" w:line="240" w:lineRule="auto"/>
        <w:ind w:firstLine="567"/>
        <w:jc w:val="center"/>
        <w:rPr>
          <w:rFonts w:ascii="Times New Roman" w:hAnsi="Times New Roman" w:cs="Times New Roman"/>
          <w:b/>
          <w:sz w:val="24"/>
          <w:szCs w:val="24"/>
          <w:lang w:val="kk-KZ"/>
        </w:rPr>
      </w:pPr>
      <w:r w:rsidRPr="00F24887">
        <w:rPr>
          <w:rFonts w:ascii="Times New Roman" w:hAnsi="Times New Roman" w:cs="Times New Roman"/>
          <w:b/>
          <w:sz w:val="24"/>
          <w:szCs w:val="24"/>
          <w:lang w:val="kk-KZ"/>
        </w:rPr>
        <w:t>Дәріс</w:t>
      </w:r>
      <w:r w:rsidRPr="00F24887">
        <w:rPr>
          <w:rFonts w:ascii="Times New Roman" w:hAnsi="Times New Roman" w:cs="Times New Roman"/>
          <w:b/>
          <w:sz w:val="24"/>
          <w:szCs w:val="24"/>
        </w:rPr>
        <w:t xml:space="preserve"> </w:t>
      </w:r>
      <w:r w:rsidRPr="00F24887">
        <w:rPr>
          <w:rFonts w:ascii="Times New Roman" w:hAnsi="Times New Roman" w:cs="Times New Roman"/>
          <w:b/>
          <w:sz w:val="24"/>
          <w:szCs w:val="24"/>
          <w:lang w:val="kk-KZ"/>
        </w:rPr>
        <w:t>2</w:t>
      </w:r>
    </w:p>
    <w:p w:rsidR="00F24887" w:rsidRPr="00F24887" w:rsidRDefault="00F24887" w:rsidP="003973B5">
      <w:pPr>
        <w:spacing w:after="0" w:line="240" w:lineRule="auto"/>
        <w:ind w:firstLine="567"/>
        <w:rPr>
          <w:rFonts w:ascii="Times New Roman" w:hAnsi="Times New Roman" w:cs="Times New Roman"/>
          <w:sz w:val="24"/>
          <w:szCs w:val="24"/>
          <w:lang w:val="kk-KZ"/>
        </w:rPr>
      </w:pPr>
      <w:r w:rsidRPr="00747EE1">
        <w:rPr>
          <w:rFonts w:ascii="Times New Roman" w:hAnsi="Times New Roman" w:cs="Times New Roman"/>
          <w:sz w:val="24"/>
          <w:szCs w:val="24"/>
          <w:lang w:val="kk-KZ"/>
        </w:rPr>
        <w:t>1. Мораль ұғымы.</w:t>
      </w:r>
      <w:r w:rsidRPr="00F24887">
        <w:rPr>
          <w:rFonts w:ascii="Times New Roman" w:hAnsi="Times New Roman" w:cs="Times New Roman"/>
          <w:sz w:val="24"/>
          <w:szCs w:val="24"/>
          <w:lang w:val="kk-KZ"/>
        </w:rPr>
        <w:t xml:space="preserve">  </w:t>
      </w:r>
      <w:r w:rsidRPr="00747EE1">
        <w:rPr>
          <w:rFonts w:ascii="Times New Roman" w:hAnsi="Times New Roman" w:cs="Times New Roman"/>
          <w:sz w:val="24"/>
          <w:szCs w:val="24"/>
          <w:lang w:val="kk-KZ"/>
        </w:rPr>
        <w:t xml:space="preserve">Мораль – қоғамдық </w:t>
      </w:r>
      <w:r w:rsidRPr="00F24887">
        <w:rPr>
          <w:rFonts w:ascii="Times New Roman" w:hAnsi="Times New Roman" w:cs="Times New Roman"/>
          <w:sz w:val="24"/>
          <w:szCs w:val="24"/>
          <w:lang w:val="kk-KZ"/>
        </w:rPr>
        <w:t xml:space="preserve"> </w:t>
      </w:r>
      <w:r w:rsidRPr="00747EE1">
        <w:rPr>
          <w:rFonts w:ascii="Times New Roman" w:hAnsi="Times New Roman" w:cs="Times New Roman"/>
          <w:sz w:val="24"/>
          <w:szCs w:val="24"/>
          <w:lang w:val="kk-KZ"/>
        </w:rPr>
        <w:t xml:space="preserve">сананың </w:t>
      </w:r>
      <w:r w:rsidRPr="00F24887">
        <w:rPr>
          <w:rFonts w:ascii="Times New Roman" w:hAnsi="Times New Roman" w:cs="Times New Roman"/>
          <w:sz w:val="24"/>
          <w:szCs w:val="24"/>
          <w:lang w:val="kk-KZ"/>
        </w:rPr>
        <w:t xml:space="preserve"> </w:t>
      </w:r>
      <w:r w:rsidRPr="00747EE1">
        <w:rPr>
          <w:rFonts w:ascii="Times New Roman" w:hAnsi="Times New Roman" w:cs="Times New Roman"/>
          <w:sz w:val="24"/>
          <w:szCs w:val="24"/>
          <w:lang w:val="kk-KZ"/>
        </w:rPr>
        <w:t xml:space="preserve">салыстырмалы </w:t>
      </w:r>
      <w:r w:rsidRPr="00F24887">
        <w:rPr>
          <w:rFonts w:ascii="Times New Roman" w:hAnsi="Times New Roman" w:cs="Times New Roman"/>
          <w:sz w:val="24"/>
          <w:szCs w:val="24"/>
          <w:lang w:val="kk-KZ"/>
        </w:rPr>
        <w:t xml:space="preserve"> </w:t>
      </w:r>
      <w:r w:rsidRPr="00747EE1">
        <w:rPr>
          <w:rFonts w:ascii="Times New Roman" w:hAnsi="Times New Roman" w:cs="Times New Roman"/>
          <w:sz w:val="24"/>
          <w:szCs w:val="24"/>
          <w:lang w:val="kk-KZ"/>
        </w:rPr>
        <w:t>түрде дербес</w:t>
      </w:r>
      <w:r w:rsidRPr="00F24887">
        <w:rPr>
          <w:rFonts w:ascii="Times New Roman" w:hAnsi="Times New Roman" w:cs="Times New Roman"/>
          <w:sz w:val="24"/>
          <w:szCs w:val="24"/>
          <w:lang w:val="kk-KZ"/>
        </w:rPr>
        <w:t xml:space="preserve"> </w:t>
      </w:r>
      <w:r w:rsidRPr="00747EE1">
        <w:rPr>
          <w:rFonts w:ascii="Times New Roman" w:hAnsi="Times New Roman" w:cs="Times New Roman"/>
          <w:sz w:val="24"/>
          <w:szCs w:val="24"/>
          <w:lang w:val="kk-KZ"/>
        </w:rPr>
        <w:t xml:space="preserve"> формасы.</w:t>
      </w:r>
    </w:p>
    <w:p w:rsidR="00F24887" w:rsidRPr="00F24887" w:rsidRDefault="00F24887" w:rsidP="003973B5">
      <w:pPr>
        <w:spacing w:after="0" w:line="240" w:lineRule="auto"/>
        <w:ind w:firstLine="567"/>
        <w:rPr>
          <w:rFonts w:ascii="Times New Roman" w:hAnsi="Times New Roman" w:cs="Times New Roman"/>
          <w:sz w:val="24"/>
          <w:szCs w:val="24"/>
          <w:lang w:val="kk-KZ"/>
        </w:rPr>
      </w:pPr>
      <w:r w:rsidRPr="00F24887">
        <w:rPr>
          <w:rFonts w:ascii="Times New Roman" w:hAnsi="Times New Roman" w:cs="Times New Roman"/>
          <w:sz w:val="24"/>
          <w:szCs w:val="24"/>
          <w:lang w:val="kk-KZ"/>
        </w:rPr>
        <w:t>2. Моральдың  әлеуметтік  мәні, мақсаты және қызметтері, құрылымы мен негізгі  ұғымдары.</w:t>
      </w:r>
    </w:p>
    <w:p w:rsidR="00F24887" w:rsidRDefault="00F24887" w:rsidP="003973B5">
      <w:pPr>
        <w:spacing w:after="0" w:line="240" w:lineRule="auto"/>
        <w:ind w:firstLine="567"/>
        <w:rPr>
          <w:rFonts w:ascii="Times New Roman" w:hAnsi="Times New Roman" w:cs="Times New Roman"/>
          <w:sz w:val="24"/>
          <w:szCs w:val="24"/>
          <w:lang w:val="kk-KZ"/>
        </w:rPr>
      </w:pPr>
      <w:r w:rsidRPr="00F24887">
        <w:rPr>
          <w:rFonts w:ascii="Times New Roman" w:hAnsi="Times New Roman" w:cs="Times New Roman"/>
          <w:sz w:val="24"/>
          <w:szCs w:val="24"/>
          <w:lang w:val="kk-KZ"/>
        </w:rPr>
        <w:t>3. Этика ғылымының  әлеуметтік - философиялық, әдістемелік және көзқарастық қырлары: биоэтика, мораль және құқық, мораль және саясат, мораль және дін.</w:t>
      </w:r>
    </w:p>
    <w:p w:rsidR="003973B5" w:rsidRPr="00F24887" w:rsidRDefault="003973B5" w:rsidP="003973B5">
      <w:pPr>
        <w:spacing w:after="0" w:line="240" w:lineRule="auto"/>
        <w:ind w:firstLine="567"/>
        <w:rPr>
          <w:rFonts w:ascii="Times New Roman" w:hAnsi="Times New Roman" w:cs="Times New Roman"/>
          <w:sz w:val="24"/>
          <w:szCs w:val="24"/>
          <w:lang w:val="kk-KZ"/>
        </w:rPr>
      </w:pP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Этимологиялық «термині мораль» латын сөзіне «mos» (көпше «mores») сәйкес , ол «қаталдықтан түк те шықпайды» деген мағынаны блдіреді. Бұл сөздің басқа мағынасы-заң, ереже, нұсқама. Қазіргі заманғы философиялық әдебиетте адамгершілік, қоғамдық сананың ерекше нысаны және қоғамдық қатынастардың түрі; нормалардың көмегімен қоғамдағы адамның іс-әрекетін реттеудің негізгі тәсілдерінің бірі ретінде түсініледі.</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Мораль қоғамның адамдардың өмірінің түрлі салаларындағы мінез-құлқын реттеу қажеттілігі негізінде пайда болады және дамиды. Мораль адамдардың әлеуметтік болмыстың күрделі процестерін ұғынудың ең қолжетімді тәсілдерінің бірі болып саналады. Моральдың түбегейлі проблемасы жеке тұлға мен қоғамның өзара қарым-қатынасы мен мүдделерін реттеу болып табылады.</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Моральдық идеалдар, принциптер мен нормалар адамдардың әділдік, ізгілік, мейірімділік, қоғамдық игіліктер және т.б. туралы түсінігінен пайда болды. Басқаша айтқанда, адамдардың пікірінше, қоғам мен индивидтердің мүдделеріне жауап беретін моральдық нәрсе. Ең көп пайда әкеледі. Әрине, бұл көріністер ғасырдан ғасырға қарай өзгерді, сонымен қатар олар әр түрлі қабаттар мен топтар өкілдерінен әр түрлі болды. Демек, әртүрлі кәсіптердің өкілдерінен моральдің ерекшелігі туындайды. Барлық айтылғандар мораль тарихи, әлеуметтік-классикалық және кәсіби сипатқа ие деп айтуға негіз береді.</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Мораль қызметінің саласы кең, бірақ, дегенмен, адами қарым-қатынастардың байлығын қатынастарға келтіруге болады:</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индивид және қоғам;</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индивид және ұжым;</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ұжым және қоғам;</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ұжым және ұжым;</w:t>
      </w:r>
    </w:p>
    <w:p w:rsidR="00F24887" w:rsidRPr="00F24887" w:rsidRDefault="00F24887" w:rsidP="003973B5">
      <w:pPr>
        <w:pStyle w:val="a7"/>
        <w:shd w:val="clear" w:color="auto" w:fill="FFFFFF"/>
        <w:spacing w:before="0" w:beforeAutospacing="0" w:after="0" w:afterAutospacing="0"/>
        <w:ind w:firstLine="567"/>
        <w:jc w:val="both"/>
      </w:pPr>
      <w:r w:rsidRPr="00F24887">
        <w:t>— адам және адам;</w:t>
      </w:r>
    </w:p>
    <w:p w:rsidR="00F24887" w:rsidRPr="00F24887" w:rsidRDefault="00F24887" w:rsidP="003973B5">
      <w:pPr>
        <w:pStyle w:val="a7"/>
        <w:shd w:val="clear" w:color="auto" w:fill="FFFFFF"/>
        <w:spacing w:before="0" w:beforeAutospacing="0" w:after="0" w:afterAutospacing="0"/>
        <w:ind w:firstLine="567"/>
        <w:jc w:val="both"/>
      </w:pPr>
      <w:r w:rsidRPr="00F24887">
        <w:t>— адам өзіне.</w:t>
      </w:r>
    </w:p>
    <w:p w:rsidR="00F24887" w:rsidRPr="00F24887" w:rsidRDefault="00F24887" w:rsidP="003973B5">
      <w:pPr>
        <w:pStyle w:val="a7"/>
        <w:shd w:val="clear" w:color="auto" w:fill="FFFFFF"/>
        <w:spacing w:before="0" w:beforeAutospacing="0" w:after="0" w:afterAutospacing="0"/>
        <w:ind w:firstLine="567"/>
        <w:jc w:val="both"/>
      </w:pPr>
      <w:r w:rsidRPr="00F24887">
        <w:t xml:space="preserve">Осылайша, мораль мәселелерін шешуде тек қана ұжымдық ғана емес, сонымен қатар жеке сана құқықты: бір адамның адамгершілік беделі қоғамның жалпы моральдық қағидаттары мен идеалдарын қаншалықты дұрыс түсінетініне және оларда көрсетілген тарихи қажеттілігін қаншалықты дұрыс түсінетініне байланысты. Негіздің объективтілігі жеке тұлғаның өз бетінше, өзінің санасына, қоғамдық талаптарды қабылдауға және іске асыруға, шешімдер қабылдауға, өзі үшін өмір сүру ережелерін жасауға және болып жатқан жағдайды бағалауға мүмкіндік береді. Мұнда еркіндік пен қажеттілік арақатынасы мәселесі туындайды. Моральдың жалпы негізін дұрыс анықтау одан нақты адамгершілік нормалар мен қағидаттарды бір мағынада шығаруды немесе индивидтің «тарихи үрдісті»тікелей ұстануын білдірмейді. Адамгершілік іс-әрекет тек қана жаңа </w:t>
      </w:r>
      <w:r w:rsidRPr="00F24887">
        <w:lastRenderedPageBreak/>
        <w:t>нормалар мен принциптердің орындалуын ғана емес, сонымен қатар шығармашылықты да, қазіргі заманғы ең жауапты идеалдар мен оларды жүзеге асыру жолдарын табуды да қамтиды.</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Мораль қоғамдық сананың формасы ретінде</w:t>
      </w:r>
      <w:r w:rsidRPr="00F24887">
        <w:rPr>
          <w:lang w:val="kk-KZ"/>
        </w:rPr>
        <w:br/>
        <w:t>Мораль мәнінің нақты анықтамасын нақты іздеу, бұл ежелгі дәуірде жасауға тырысқан сәтсіз. Бұл ғылымды «жинайтын» ұғымдардың негізгі қаңқасын ғана белгілеуге болады:</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Моральдық қызмет-іс-әрекеттерде көрінетін моральдың маңызды компоненті. Адамның мінез-құлқын сипаттайтын іс-әрекеттер жиынтығы оның шынайы моральдығы туралы түсінік береді. Осылайша, моральдық принциптер мен нормалардың қызметі мен іске асырылуы жеке адамға оның шынайы моральдық мәдениетін мойындауға құқық береді. Өз кезегінде әрекет үш компонентті қамтиды:</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Мотив, — іс-әрекет жасауға адамгершілік тұрғыдан саналы түрде түрту немесе уәждеме, — белгілі бір құндылықтарды моральдық таңдауда артықшылық білдіретін уәждер жиынтығы, әрекет жасайтын индивид. Мысалы, … екі дос, оттегі зауытының қызметкерлері буландырғышта отырды. Ыстық жаз тұрды. Олардың бірі былай деді: «Қазір салқындау жақсы болар еді!». Басқа тез жапқышты бұрады, нәтижесінде айтқан, оттегі буымен үзілген мұздатылған …</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Бұл жағдайда қылмыс жасауға тікелей ниеттер жоқ және мұнда қылмыстық нәтиже әрекеттің себептері мен мақсаттарымен сәйкес келмейді. Мұнда мотивация, бір қарағанда, мінсіз әрекетке барабар емес. Бұл әрекетті елеусіз деп атауға болады, алайда «уәждің бүктелуі», оның ахуалдық шарттылығы оның болмауын білдірмейді. Бұл импульстік әрекетте қылмыстық мақсат пен тиісті себеп болған жоқ, бірақ мұнда жекелеген оқшауланған көріністердің ықпалымен оңай ойлы, ақылсыз әрекет етуге стереотипті дайындық жұмыс істеді …</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Нәтижесі-белгілі бір маңызы бар іс-әрекеттің материалдық немесе рухани салдары.</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Қоршаған ортаның өзін, сондай-ақ оның нәтижесі мен себебін бағалау. Іс-әрекетті бағалау оның әлеуметтік маңыздылығына сәйкес жүргізіледі: оның қандай да бір адам, адамдар, ұжым, қоғам және т. б. үшін мәні.</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Демек, іс-әрекет кез келген әрекет емес, бірақ іс-әрекет субъективті дәлелді, біреу үшін маңызы бар және сондықтан өзіне белгілі бір қарым-қатынасты (бағалауды) туындататын. Іс-әрекет моральдық, моральды немесе моральдан тыс болуы мүмкін, бірақ соған қарамастан, бағалануға тиіс. Мысалы, … бөлімшені моральдік шабуылға көтеру, бірақ егер шабуылдар ақылсыз және мағынасыз өлімге алып келетін болса, онда бұл әрекет тек аморален ғана емес, сонымен қатар қылмыс.</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Моральдық (адамгершілік) қатынастар – адамдар іс-әрекеттер жасай отырып кіретін қатынастар. Адамгершілік қарым-қатынастар субъективті (ынта, мүдде, тілек) және объективті (нормалар, идеалдар, адамгершілік) диалектикасын білдіреді. Адамгершілік қарым-қатынасқа түсе отырып, адамдар өзіне белгілі бір моральдық міндеттемелерді жүктейді және сонымен бірге моральдық құқықтарды өзіне жүктейді.</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Моральдық сана-таным, білім, ерік-жігері және моральдық қызметке және моральдық қарым-қатынастарға әсерін анықтайтын таным, білім, ерік-жігері кіреді. Мұнда моральдік өзін-өзі тану, моральдық өзін-өзі бағалау жатады. Моральдық сана әрдайым аксиологиялық, өйткені ол өзінің әрбір элементінде қалыптасқан құндылықтар жүйесі тұрғысынан баға береді және моральдық нормалардың, үлгілердің, дәстүрлер мен идеалдардың белгілі бір жиынтығына сүйенеді. Моральдық сана плюс немесе минус белгілері бар бағалау жүйесі ретінде мақұлдау мен соттау призмасы арқылы шындықты бейнелейді, мейірімділік пен зұлымдық қарама — қарсы, қарым-қатынас пен қызмет, ниеттер-бұл категориялар Этика мәселелеріндегі бірінші дәрежелі мәнге ие. Аристотель, еуропалық этикада алғаш рет «ниет» ұғымын жан-жақты қарап, оны мейірімділіктің негізі ретінде түсінді және саналы түрде қарсы тұрды, ерік-жігері мен көріністерінен ерекшеленді. Ниет жүзеге асыру мүмкін емес, Адам билігінде мақсатқа қол жеткізу құралдарына қатысты емес (айтудың қажеті жоқ: мен рақымды болуға ниет білдіремін), жалпы ерік-жігеріне қарағанда, мүмкін емес (өлмес ниеті, мысалы), және біздің биліктен тыс (жарыстарда қандай да бір атлеттің жеңіске деген ниеті) адам мақсаттарына қатысты. Аристотельдің ойының рационалды астығы, оған сәйкес ниет қаражатқа, ал еркі — адам қызметінің мақсаттарына қатысты болып табылады, әдетте, ниеттің мазмұны жүзеге асырылатын, нақты, оларға қол жеткізу </w:t>
      </w:r>
      <w:r w:rsidRPr="00F24887">
        <w:rPr>
          <w:lang w:val="kk-KZ"/>
        </w:rPr>
        <w:lastRenderedPageBreak/>
        <w:t>құралдарымен бірлікте алынған мақсаттар болуы мүмкін. Ниет, сондай-ақ көрініс жоқ. Бірінші әрдайым дерлік бағытталған бөледі әлемде тек биліктегі адам, екінші тұзды барлық: мен мәңгілік, невозможное; бірінші ерекшеленеді жамандықтың, екінші — истинностью және ложностью; біріншісі іс-әрекетке нұсқау бар, не қол жеткізу және одан аулақ болу, не істеу керек екенін білдіреді; екіншісі заттың өзі не екенін және ол немен пайдалы екенін талдайды; біріншісі борышқа байланысты болса, екіншісі — ол шынайы болғанда, екіншісі-бізге белгісіз болса, екіншісі-белгілі болса. Сонымен қатар, Аристотельдің салыстырмалы сипаттамасын аяқтайды, жақсы ниеттер мен жақсы көріністер бір адамдарда кездеседі. Аристотельдің өз ниетінің маңызды белгісі, оның алдында алдын ала таңдау жасайтынын, дәлелдерді өлшеу, ең алдымен, ақыл-ой мен Рахаттың әртүрлі итермелейтін рөлін түсінеді: «ол көбінесе басқалардың алдында сайланатын нәрсе бар».</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Адами мораль адам қатынасының ерекше түрі ретінде бұрыннан қалыптасқан. Бұл қызығушылықты тамаша сипаттайды</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қоғамдық сананың формасы ретінде мораль берілетін мәні. Әрине, мораль нормалары дәуірден дәуірге қарай таралып, оларға деген қарым-қатынас әрқашанда бірдей болған.</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Адам қоғамның басқа адамдарымен қарым-қатынасының қалыптасуына қарай сапалы айқындыққа және өзінің әлеуметтік мәртебесіне ие болады. Бұл қарым-қатынас және өмір сүру процесінде басқалармен Қоғамдық адам қалыптасады, тек атауы бойынша ғана емес, мазмұны бойынша да ресімделеді.</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Әрбір адамның әлеуметтік мәнін қамтамасыз ететін қоғамдық байланысқа деген қажеттілік, адамдарды түсіністік, сенім және өзара сыйластық қарым-қатынасымен біріктіре отырып, моральдың нақты негізі болып табылады. Бұл қажеттілік адамгершілік қажеттілік деп аталады.</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Моральдің бастауын философияның адам проблемасына бұрылуы байқалғанда, Протагор өзінің «адам барлық нәрселердің шарасы» деген тезисі арқылы адамның басымдығын белгілегенде антикалық дәуірде іздеген жөн. Әлемде болмыс адамға шара емес, адам өзінің құндылықты бағдарлары туралы мәлімдей отырып, шараны анықтайды. Шара адамның бейбітшілікке қарым — қатынасы регламентінің шарты ретінде қарастырылады, онда зұлымдық қатесіз, ал игілік-қалыпты.</w:t>
      </w:r>
    </w:p>
    <w:p w:rsidR="00F24887" w:rsidRPr="00F24887" w:rsidRDefault="00F24887" w:rsidP="003973B5">
      <w:pPr>
        <w:pStyle w:val="a7"/>
        <w:shd w:val="clear" w:color="auto" w:fill="FFFFFF"/>
        <w:spacing w:before="0" w:beforeAutospacing="0" w:after="0" w:afterAutospacing="0"/>
        <w:ind w:firstLine="567"/>
        <w:jc w:val="both"/>
      </w:pPr>
      <w:r w:rsidRPr="00F24887">
        <w:t>Шара сезімі өзі келмейді. Оны игеру керек. Демокрит білім берудің басты мақсаты: «көп адам емес, шараны білетін адам бақытты. Кім шараны біледі, ол тіпті жамандыққа айналдырудың өнеріне ие».</w:t>
      </w:r>
    </w:p>
    <w:p w:rsidR="00F24887" w:rsidRPr="00F24887" w:rsidRDefault="00F24887" w:rsidP="003973B5">
      <w:pPr>
        <w:pStyle w:val="a7"/>
        <w:shd w:val="clear" w:color="auto" w:fill="FFFFFF"/>
        <w:spacing w:before="0" w:beforeAutospacing="0" w:after="0" w:afterAutospacing="0"/>
        <w:ind w:firstLine="567"/>
        <w:jc w:val="both"/>
      </w:pPr>
      <w:r w:rsidRPr="00F24887">
        <w:t>«Ізгілік білім бар» деген Тезис Сократты дамытып, оны тұлғаның моральдық егемендігіне жеткізеді. Адам өз өмірінің шеңберінде ойластырылған нанымдарды басшылыққа алуы тиіс.</w:t>
      </w:r>
    </w:p>
    <w:p w:rsidR="00F24887" w:rsidRPr="00F24887" w:rsidRDefault="00F24887" w:rsidP="003973B5">
      <w:pPr>
        <w:pStyle w:val="a7"/>
        <w:shd w:val="clear" w:color="auto" w:fill="FFFFFF"/>
        <w:spacing w:before="0" w:beforeAutospacing="0" w:after="0" w:afterAutospacing="0"/>
        <w:ind w:firstLine="567"/>
        <w:jc w:val="both"/>
      </w:pPr>
      <w:r w:rsidRPr="00F24887">
        <w:t>Платон өз мұғалімінің ұстанымын ғана емес, сонымен қатар жеке ізгілікті және қоғамдық әділеттілікті үйлесімді біріктіруді іздестіру қажеттілігі туралы мәлімдей отырып, тұлғаның ізгілігі мен оның әлеуметтік болмысының ішкі байланысы мәселесін де ашады.</w:t>
      </w:r>
    </w:p>
    <w:p w:rsidR="00F24887" w:rsidRPr="00F24887" w:rsidRDefault="00F24887" w:rsidP="003973B5">
      <w:pPr>
        <w:pStyle w:val="a7"/>
        <w:shd w:val="clear" w:color="auto" w:fill="FFFFFF"/>
        <w:spacing w:before="0" w:beforeAutospacing="0" w:after="0" w:afterAutospacing="0"/>
        <w:ind w:firstLine="567"/>
        <w:jc w:val="both"/>
      </w:pPr>
      <w:r w:rsidRPr="00F24887">
        <w:t>Мейірімді адам-кемелдіктің көрінісі. Адам дүниемен жақсы қарым-қатынас жасайды, басқа адамдардың мүдделерін өзінің жеке мүдделері сияқты заңды деп мойындайды.</w:t>
      </w:r>
    </w:p>
    <w:p w:rsidR="00F24887" w:rsidRPr="00F24887" w:rsidRDefault="00F24887" w:rsidP="003973B5">
      <w:pPr>
        <w:pStyle w:val="a7"/>
        <w:shd w:val="clear" w:color="auto" w:fill="FFFFFF"/>
        <w:spacing w:before="0" w:beforeAutospacing="0" w:after="0" w:afterAutospacing="0"/>
        <w:ind w:firstLine="567"/>
        <w:jc w:val="both"/>
      </w:pPr>
      <w:r w:rsidRPr="00F24887">
        <w:t>Аристотель бойынша адам өз өмір сүру барысында «Алтын орта» ұстанады. Ол үшін достық, батылдық, шыншылдық, теңдік, әділдік, ұстамдылық, жомарттық, адалдық тән.</w:t>
      </w:r>
    </w:p>
    <w:p w:rsidR="00F24887" w:rsidRPr="00F24887" w:rsidRDefault="00F24887" w:rsidP="003973B5">
      <w:pPr>
        <w:pStyle w:val="a7"/>
        <w:shd w:val="clear" w:color="auto" w:fill="FFFFFF"/>
        <w:spacing w:before="0" w:beforeAutospacing="0" w:after="0" w:afterAutospacing="0"/>
        <w:ind w:firstLine="567"/>
        <w:jc w:val="both"/>
      </w:pPr>
      <w:r w:rsidRPr="00F24887">
        <w:t>Кемелденген адамның бейнесі-бұл қызмет ету саласы, бірақ «ақылға қонымды немесе полисілі адам»ретінде кез келген адам үшін мүмкін болатын шектерде болатын борышқорлық.</w:t>
      </w:r>
    </w:p>
    <w:p w:rsidR="00F24887" w:rsidRPr="00F24887" w:rsidRDefault="00F24887" w:rsidP="003973B5">
      <w:pPr>
        <w:pStyle w:val="a7"/>
        <w:shd w:val="clear" w:color="auto" w:fill="FFFFFF"/>
        <w:spacing w:before="0" w:beforeAutospacing="0" w:after="0" w:afterAutospacing="0"/>
        <w:ind w:firstLine="567"/>
        <w:jc w:val="both"/>
      </w:pPr>
      <w:r w:rsidRPr="00F24887">
        <w:t>Орта ғасыр адамнан тыс жақсылық пен жамандық критерийлерін шығарады. Игілік емес, үйрену керек, дәріптеу қажет өзіне сипатта жасалған. Құдайдың өсиеттері болатын моральдық нормаларды қабылдауды үйрену керек. Мораль адам болмысына дейін берілген. Оның нормалары жалпы мағыналы, сөзсіз және абсолютті.</w:t>
      </w:r>
    </w:p>
    <w:p w:rsidR="00F24887" w:rsidRPr="00F24887" w:rsidRDefault="00F24887" w:rsidP="003973B5">
      <w:pPr>
        <w:pStyle w:val="a7"/>
        <w:shd w:val="clear" w:color="auto" w:fill="FFFFFF"/>
        <w:spacing w:before="0" w:beforeAutospacing="0" w:after="0" w:afterAutospacing="0"/>
        <w:ind w:firstLine="567"/>
        <w:jc w:val="both"/>
      </w:pPr>
      <w:r w:rsidRPr="00F24887">
        <w:t>Мораль қоғамдық сананың түрі ретінде (жаңа заман этикасы)</w:t>
      </w:r>
      <w:r w:rsidRPr="00F24887">
        <w:br/>
        <w:t xml:space="preserve">Жаңа заман этикасы антикалық және орта ғасырларды олардың моральға деген көзқарастарында біріктіруге тырысады, яғни мораль қалай, жеке адамның қасиеті ретінде жалпыға міндетті әлеуметтік ұйымдастырушы күш болады және бұл күш жеке адамның өзімшілігін қалай бұғаттай алады? Қойылған сұраққа жауап жаңа уақыттың рационализмі ақылға деген үмітпен байланыстырады. Тек ағартушылық және тәрбиелеу түріндегі ақыл ғана өзгоизм анархиясын </w:t>
      </w:r>
      <w:r w:rsidRPr="00F24887">
        <w:lastRenderedPageBreak/>
        <w:t>жеңілдетуге және индивидтен руға, зұлымдықтан ізгілікке көшуге қабілетті, жеке ізгілік пен қоғамдық әділеттілікті біріктіре отырып, антикалық философ Платон осылай армандаған.</w:t>
      </w:r>
    </w:p>
    <w:p w:rsidR="00F24887" w:rsidRPr="00F24887" w:rsidRDefault="00F24887" w:rsidP="003973B5">
      <w:pPr>
        <w:pStyle w:val="a7"/>
        <w:shd w:val="clear" w:color="auto" w:fill="FFFFFF"/>
        <w:spacing w:before="0" w:beforeAutospacing="0" w:after="0" w:afterAutospacing="0"/>
        <w:ind w:firstLine="567"/>
        <w:jc w:val="both"/>
      </w:pPr>
      <w:r w:rsidRPr="00F24887">
        <w:t>Бірақ практикалық шындық тұтас және қатар гармонияны емес, индивид пен қоғамның қарама-қарсы тұруын көрсетті. Ал моралды жалпыға ортақ байланыс ретінде тәжірибеден шығаруға болмайды. Ол маңызды туралы оқу болуы мүмкін емес, ол тиісті ілім бар. Моральдің негізі априорлық шыққан үзілді-кесілді императив болып табылады:»… сіз сол уақытта жалпыға бірдей заңға айналуын тілей алатын осындай Максимге сәйкес әрекет етіңіз»</w:t>
      </w:r>
    </w:p>
    <w:p w:rsidR="00F24887" w:rsidRPr="00F24887" w:rsidRDefault="00F24887" w:rsidP="003973B5">
      <w:pPr>
        <w:pStyle w:val="a7"/>
        <w:shd w:val="clear" w:color="auto" w:fill="FFFFFF"/>
        <w:spacing w:before="0" w:beforeAutospacing="0" w:after="0" w:afterAutospacing="0"/>
        <w:ind w:firstLine="567"/>
        <w:jc w:val="both"/>
      </w:pPr>
      <w:r w:rsidRPr="00F24887">
        <w:t>Егер И. Кант моральды адам туралы оқу құқынан үзілді-кесілді бас тартса, онда классикалық неміс философиясының басқа өкілі Г. Гегель адамгершілік пен адамгершілік, адамдар арасындағы қоғамдық байланыстың мінсіз және нақты формаларының айырмашылықтарына назар аударды. Адамгершілік, Гегель бойынша, дәстүрмен, адамгершілікке бекітілген мән бар, ал мораль-тиісті өрнек.</w:t>
      </w:r>
    </w:p>
    <w:p w:rsidR="00F24887" w:rsidRPr="00F24887" w:rsidRDefault="00F24887" w:rsidP="003973B5">
      <w:pPr>
        <w:pStyle w:val="a7"/>
        <w:shd w:val="clear" w:color="auto" w:fill="FFFFFF"/>
        <w:spacing w:before="0" w:beforeAutospacing="0" w:after="0" w:afterAutospacing="0"/>
        <w:ind w:firstLine="567"/>
        <w:jc w:val="both"/>
      </w:pPr>
      <w:r w:rsidRPr="00F24887">
        <w:t>Сондықтан да, егер де, егер де, Аллаһтың елшісі (Аллаһтың оған игілігі мен сәлемі болсын) былай деп айтса: «Аллаһтың елшісі (Аллаһтың оған игілігі мен сәлемі болсын) былай деп айтса:» Аллаһтың елшісі (Аллаһтың оған игілігі мен сәлемі болсын) былай деп айтса: «Аллаһтың елшісі (Аллаһтың оған игілігі мен сәлемі болсын) былай деп айтса:» Аллаһтың елшісі (Аллаһтың оған игілігі мен сәлемі болсын) болсын:»</w:t>
      </w:r>
    </w:p>
    <w:p w:rsidR="00F24887" w:rsidRPr="00F24887" w:rsidRDefault="00F24887" w:rsidP="003973B5">
      <w:pPr>
        <w:pStyle w:val="a7"/>
        <w:shd w:val="clear" w:color="auto" w:fill="FFFFFF"/>
        <w:spacing w:before="0" w:beforeAutospacing="0" w:after="0" w:afterAutospacing="0"/>
        <w:ind w:firstLine="567"/>
        <w:jc w:val="both"/>
      </w:pPr>
      <w:r w:rsidRPr="00F24887">
        <w:t>Мәселен, алғашқы қауымдық қоғам жағдайында адамгершілік адамның өмір сүру қасиеті болып табылады. Адамгершілік мазмұны қан туыстық қатынастармен қамтамасыз етіледі. Адамгершілік адамның табиғи жағдайы ретінде әрекет етеді, бұл туралы ол тіпті күдіктенбейді,өйткені жеке анықтығынан айрылады. Алғашқы қауымдық адамның мәртебесі-тыйымдардың бірыңғай жүйесімен, тікелей ұжыммен және теңдікпен байланысты туыстық мәні.</w:t>
      </w:r>
    </w:p>
    <w:p w:rsidR="00F24887" w:rsidRPr="00F24887" w:rsidRDefault="00F24887" w:rsidP="003973B5">
      <w:pPr>
        <w:pStyle w:val="a7"/>
        <w:shd w:val="clear" w:color="auto" w:fill="FFFFFF"/>
        <w:spacing w:before="0" w:beforeAutospacing="0" w:after="0" w:afterAutospacing="0"/>
        <w:ind w:firstLine="567"/>
        <w:jc w:val="both"/>
      </w:pPr>
      <w:r w:rsidRPr="00F24887">
        <w:t>Еңбекті бөлу, жеке меншіктің, отбасы мен мемлекеттің пайда болуы индивидтің сапалы айқындылығын, әлеуметтік-тарихи нақтылығын алатын жағдай жасайды. Бұл кезде эгоизм адамның әлеуметтік-адамгершілік жағдайы ретінде қалыптасады, ол адамдардың қарым-қатынасының белгілі бір тәсілін негіздейді, онда біреуі екіншісін өз мақсаттарына қол жеткізу құралы ретінде қарастырады. Эгоизм адамның табиғи қасиеті емес, жеке меншікке негізделген қоғамның қасиеті. Өндірістің капиталистік тәсілі өмірге тауар, ақша және капиталдың фетишизмін тудырады. Дербес және үстем формаға айнала отырып, капитал иеліктен айыру феноменінің пайда болуына әкеледі. Бөтеннің еркіндігін орындай отырып, қызмет субъектісінен жұмысшы еңбек пен оның нәтижелері адамға үстемдік ететін және оған дұшпандық ететін дербес күшке айналады.</w:t>
      </w:r>
    </w:p>
    <w:p w:rsidR="00F24887" w:rsidRPr="00F24887" w:rsidRDefault="00F24887" w:rsidP="003973B5">
      <w:pPr>
        <w:pStyle w:val="a7"/>
        <w:shd w:val="clear" w:color="auto" w:fill="FFFFFF"/>
        <w:spacing w:before="0" w:beforeAutospacing="0" w:after="0" w:afterAutospacing="0"/>
        <w:ind w:firstLine="567"/>
        <w:jc w:val="both"/>
      </w:pPr>
      <w:r w:rsidRPr="00F24887">
        <w:t>Бұдан былай қоғам адамдарға қызмет көрсетпейді, ал адамдар Левиафанға қызмет көрсетеді. Шынайы субъектілік (даралық) орнына заттар мен «дербестендірілген» қоғамдық қатынастардың туындысы ретінде рөлдік жалған субъектілік келеді. Қоғамдық қатынастардың қамтамасыз ету жүйесінен өзін-өзі қамтамасыз ету жүйесіне инверсиясы қарым-қатынастарды дербестендіру және индивидке деперсонификациялау, оны «ішінара» адамға айналдыру тетігін қамтиды.</w:t>
      </w:r>
    </w:p>
    <w:p w:rsidR="00F24887" w:rsidRPr="00F24887" w:rsidRDefault="00F24887" w:rsidP="003973B5">
      <w:pPr>
        <w:pStyle w:val="a7"/>
        <w:shd w:val="clear" w:color="auto" w:fill="FFFFFF"/>
        <w:spacing w:before="0" w:beforeAutospacing="0" w:after="0" w:afterAutospacing="0"/>
        <w:ind w:firstLine="567"/>
        <w:jc w:val="both"/>
      </w:pPr>
      <w:r w:rsidRPr="00F24887">
        <w:t>«Ішінара» адамның болмысы шынайы емес, өйткені заттар әлемі адамның тарихшылығына тосқауыл қояды. Ол иллюзия әлемінде өмір сүре бастайды, нақты жобалар емес, мифтік жобалар жасайды. «Мұнда және тек қазір ғана» қағидатына сүйене отырып, бұл адам бет-әлпетін жоғалтады, заттай-табиғи немесе әлеуметтік ортада ериді. Оның үстіне, ол өзін-өзі нәрсе ретінде қарауға, өз құнын анықтауға бейім.</w:t>
      </w:r>
    </w:p>
    <w:p w:rsidR="00F24887" w:rsidRPr="00F24887" w:rsidRDefault="00F24887" w:rsidP="003973B5">
      <w:pPr>
        <w:pStyle w:val="a7"/>
        <w:shd w:val="clear" w:color="auto" w:fill="FFFFFF"/>
        <w:spacing w:before="0" w:beforeAutospacing="0" w:after="0" w:afterAutospacing="0"/>
        <w:ind w:firstLine="567"/>
        <w:jc w:val="both"/>
      </w:pPr>
      <w:r w:rsidRPr="00F24887">
        <w:t>М. Хайдеггер атап өткендей, беймәлім болмыстың ерекшелігі адамаралық қатынастардың өзіндік құрылымы болып табылады. Бейсыз болмыс адамы өзара Сыйысымдылық туралы түсінікке бағытталған. Бұл өзара Сыйысымдылық (өзін-өзі басқаның орнына, ал кез-келген екіншісін өз орнына оймен қою) орташалылық феноменін қалыптастыру жолында бірінші қадам прецедентін жасайды.</w:t>
      </w:r>
    </w:p>
    <w:p w:rsidR="00F24887" w:rsidRPr="00F24887" w:rsidRDefault="00F24887" w:rsidP="003973B5">
      <w:pPr>
        <w:pStyle w:val="a7"/>
        <w:shd w:val="clear" w:color="auto" w:fill="FFFFFF"/>
        <w:spacing w:before="0" w:beforeAutospacing="0" w:after="0" w:afterAutospacing="0"/>
        <w:ind w:firstLine="567"/>
        <w:jc w:val="both"/>
      </w:pPr>
      <w:r w:rsidRPr="00F24887">
        <w:t>Өзара алмасушылық иллюзиясы жағдайында тағы бір феномен туады. Бұл» басқа», ол арқылы» мен » өзін қарастырады, нақты тұлға жоқ. Ол «мүлдем басқа», бірақ оның доминанттары белгісімен нақты тұлға қалыптасады. «Басқа» белгісімен тұлғаны нақтылау оның үстемдігін көбейтеді. Үшінші феномен осылай туады — «барлығы сияқты»жалған бағдарды психологиялық орнату. Бұл» мүлдем басқа», квазисубъект бола отырып, м. Хайдеггер «Das Man»деп аталатын шынайы субъект мәртебесіне ие болады. Das Man-күнделікті адам, көше.</w:t>
      </w:r>
    </w:p>
    <w:p w:rsidR="00F24887" w:rsidRPr="00F24887" w:rsidRDefault="00F24887" w:rsidP="003973B5">
      <w:pPr>
        <w:pStyle w:val="a7"/>
        <w:shd w:val="clear" w:color="auto" w:fill="FFFFFF"/>
        <w:spacing w:before="0" w:beforeAutospacing="0" w:after="0" w:afterAutospacing="0"/>
        <w:ind w:firstLine="567"/>
        <w:jc w:val="both"/>
      </w:pPr>
      <w:r w:rsidRPr="00F24887">
        <w:lastRenderedPageBreak/>
        <w:t>Ол өз даралығынан айрылды. Бұл «жаппай қоғам» деп аталатын адам, онда әркім өзі емес, басқа сияқты болғысы келеді.</w:t>
      </w:r>
    </w:p>
    <w:p w:rsidR="00F24887" w:rsidRPr="00F24887" w:rsidRDefault="00F24887" w:rsidP="003973B5">
      <w:pPr>
        <w:pStyle w:val="a7"/>
        <w:shd w:val="clear" w:color="auto" w:fill="FFFFFF"/>
        <w:spacing w:before="0" w:beforeAutospacing="0" w:after="0" w:afterAutospacing="0"/>
        <w:ind w:firstLine="567"/>
        <w:jc w:val="both"/>
      </w:pPr>
      <w:r w:rsidRPr="00F24887">
        <w:t>Қоғамда неподлинного жұмыс істеуін ешкім қашып тырысады массасынан, нұсқауларды фонетикалық тобыр, ешкім көрмейді үшін жауапкершілік сезімін, өз іс-әрекеттері шегінде тобыр. Мұндай қоғам саяси авантюралар, тоталитарлық режимдердің пайда болуы үшін қолайлы топырақ болып табылады.</w:t>
      </w:r>
    </w:p>
    <w:p w:rsidR="00F24887" w:rsidRPr="00F24887" w:rsidRDefault="00F24887" w:rsidP="003973B5">
      <w:pPr>
        <w:pStyle w:val="a7"/>
        <w:shd w:val="clear" w:color="auto" w:fill="FFFFFF"/>
        <w:spacing w:before="0" w:beforeAutospacing="0" w:after="0" w:afterAutospacing="0"/>
        <w:ind w:firstLine="567"/>
        <w:jc w:val="both"/>
      </w:pPr>
      <w:r w:rsidRPr="00F24887">
        <w:t>Иеліктен айыру нәтижесінде адам өзінің даралығын жоғалтады, ал оның қызметінің өнімі дербестендірілген қоғамдық қатынастардың бұзылған күшін көбейтеді деген даусыз қорытынды материалдық өндіріс жүйесінде ғана иеліктен шығару жүргізілетіні туралы жалған түсінік береді. Ал егер солай болса, онда оны жою құралдарын сол жерден іздеу керек. Шын мәнінде, материалдық өндіріс саласында көбінесе жеке иеліктен айыру, сирек — жергілікті және ерекшелік ретінде — жалпы орын алады.</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t>Билік құрылымдары, мәдениет деңгейінде иеліктен шығаруға келетін болсақ, мұнда жаппай иеліктен шығару мүмкіндігі ерекшелікке қарағанда ереже болып табылады. Салыстырмалы дербестікке байланысты кез келген билік жүйесі (отбасы, мемлекет, партия, шіркеу) өзін-өзі бағалауға ұмтылады, міне, отбасы оқшауланған «монадқа» айналады, ал мемлекет бюрократизацияланған Левиафанға айналады.</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Еліміздің әлеуметтік – экономикалық дамуының жаңа құрылысын жүргізіп отырған шақта адамдардың құлықтық саналығын тәрбиелеу қоғам дамуының ең бір басты айқындаушы міндеті болып табылады. Осы міндетті жүзеге асыру жолдарын жаңаша қарастыру үшін ең алдымен адамның негізі немен аяқталатынын зерттеу керек.</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Ғылыми, философиялық, психологиялық әдебиеттердегі құлықтық тәрбие жалпы тәрбиенің аса маңызды құрамды бөлігі екендігі айқындалған.</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Шәкірттердің саналы тәртібі, пайымды мінезі туралы түсінігін қалыптастыру, оған сәйкес сезімін және сенімін тәрбиелеу тәрбиешінің мақсатқа бағыталған іс-әректіне құлық тәрбиесіне байланысты.</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Тарихқа көз жіберсек, қоғамдық өмірдің дамуында адамзат бойында мінез – құлық негізгі құндылық болып келеді.</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Құлық-қоғамдық дамудың жемісі ол қоғам өміріндегі өзгерістерге байланысты дамиды. Бірде-бір адамзат қоғамы құлық тәрбиесінің тәжірибесін пайдаланбай өмір сүрген емес.</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Құлықтық тәрбие туралы ой-пікірлер VI ғасырдағы Орхон-Енисей жазуларынан басталып, Орта ғасыр ғұламалары мен (Әл-Фараби, Ж.Баласағұн , М.Қашғари, А.Иугенки т.б.) алтын орда дәуірі оқымыстылары (С.Сари, Қ.Жалаири, т.б.). XIV-XV ғасырда өмір сүрген ақын – жазушылар (Асанқайғы, Шалкиіз, Бұхар, Махамбет, Әсет т.б.) еңбектерінен көрініс табады. </w:t>
      </w:r>
      <w:r w:rsidRPr="00F24887">
        <w:rPr>
          <w:vertAlign w:val="superscript"/>
          <w:lang w:val="kk-KZ"/>
        </w:rPr>
        <w:t>1</w:t>
      </w:r>
      <w:r w:rsidRPr="00F24887">
        <w:rPr>
          <w:lang w:val="kk-KZ"/>
        </w:rPr>
        <w:t>(8, 87-105 бет)</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XIX ғасырдың II жартысында (Шоқан , Ыбырай, Абай) одан бертін келе ортамызға қайта оралған қазақтың ұлы зиялылары А.Байтұрсынов, М.Жұмабаев, М.Дулатов, С.Сейфулин т.б. бүгінгі күнге дейін жалғасып келеді.</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Әбу-Насыр Әл-Фарабидің (850-950) “Математикалық трактаттары” “Философиялық трактаттары”, “Логикалық трактаттары”,“Этикалық трактаттары” және т.б. шығармаларында адамзаттық игілікке, бақытқа, шаттық өмірге жету жолындағы ең негізгі компоненттер деп экономиканы, саясатты, мемлекеттік құрылысты, жанұяны және тәрбиені атаған .</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Бұдан бірнеше ғасыр бұрын айтылған бір пікірдің біздің дәуірімізге де өз маңызын жоймай жеткені.</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Жалпы, Фарабидің гуманистік идеялары әлемге кең тараған. Ол ақыл-ой мен білімнің биік мәнін , жоғары маңызын , халықтар арасындағы туысқандық пен достықты жырлайды. Оның “Бақытқа жету жолында барлық халық бір-біріне көмектесетін болса, жер беті түгелімен берекеге толады” деген қағидасы да тап бүгін өте өзекті мәселе.</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Білім – ғылымының барлық салаларының негізін қамтитын орасан мол мұра қалдырды. Аристотельден кейінгі “Екінші ұстаз” атанды. Әлемнің негізгі тұрақтысы –адам. Адамның ақыл – ой парасаты ойдағыдай дамып жетілсе, дұрыс өсіп-өркендей алады. Қажетті дағдылар мен жақсы мінез-құлық адамды бақытқа кенелтеді. Жаман мінез – құлық бұл рухани дерт, жақсы мінез-құлық пен ақыл-ой басты қадір-қасиеттері қалыпты іс-әрекет үстінде ғана қалыптасады.</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lastRenderedPageBreak/>
        <w:t>Қандай болсын әдіс, тәсіл (мақтау, бетіне басып ұялту, көзін жеткізу, көндіру )тәрбиешіден асқан имандылық, ізетті талап етеді, осылай ғана ол шәкірттерден шындықты, адамгершілікті, сыпайылықты, әділдікті талап ете алады. Сондықтан мұндай қасиеттерге ұстаздың өзі де ие болуға тиіс.</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Жақсы мінез –құлық пен ақыл күші болып, екеуі біріккенде-бұлар адамгершілік қасиеттер болып табылады. Біз қасиеттер дегенде әрбір нәрсенің игілікті жағын айтамыз. Адам бойындағы мінез-құлық сапаларының абзалы да, оңбағаны да жүре-тұра пайда болады.</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rStyle w:val="ac"/>
          <w:rFonts w:eastAsia="Consolas"/>
          <w:lang w:val="kk-KZ"/>
        </w:rPr>
        <w:t>Құлықтық тәрбие дегеніміз- </w:t>
      </w:r>
      <w:r w:rsidRPr="00F24887">
        <w:rPr>
          <w:lang w:val="kk-KZ"/>
        </w:rPr>
        <w:t>адамның моральдық қасиеттерін белгілі бір мақсатқа бағыттап қалыптастыру мораль барлық қоғамдық өмірдің саласында – еңбекте, тұрмыста, саясатта, ғылымда, жанұяда және халықаралық қатынаста адамның мінезін және санасын реттейді.</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rStyle w:val="ac"/>
          <w:rFonts w:eastAsia="Consolas"/>
          <w:lang w:val="kk-KZ"/>
        </w:rPr>
        <w:t>Құлық-тәрбиесі – </w:t>
      </w:r>
      <w:r w:rsidRPr="00F24887">
        <w:rPr>
          <w:lang w:val="kk-KZ"/>
        </w:rPr>
        <w:t>адамгершілікті тәрбиелеудің құрамды бөлігі. Мұның міндеті моральдық межелер мен талаптарды қоғамның әрбір мүшесінің игілігі ету, оларды терең құлықтық сенімдеріне жоғары құлықтық қылықтарына және шын мінез – құлқына айналдыру. Құлық тәрбиесінің шеңберінде тұлғаның құлықтық санасы, оның қоғамдық борышқа, тәрбие әсемдікке көзқарас қалыптастыруда әлеуметтік тәрбие институттарының тәжірибелік жұмыстарын қамтиды. Құлық тәрбиесінде тәрбиешінің беделінің үлкен мәні бар. Тәрбиешінің өзінің тәрбиелі болуы – құлық тәрбиесіндегі өзекті мәселе.</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rStyle w:val="ac"/>
          <w:rFonts w:eastAsia="Consolas"/>
          <w:lang w:val="kk-KZ"/>
        </w:rPr>
        <w:t>Құлықтық сана – </w:t>
      </w:r>
      <w:r w:rsidRPr="00F24887">
        <w:rPr>
          <w:lang w:val="kk-KZ"/>
        </w:rPr>
        <w:t>адамдардың көзқарастарында және елестетулерінде шындықты, қоғамдық болмысты бейнелейтін қоғамдық сананың бір түрі: өзінде құлықтық іс- әрекетті, құлықтық қатынастарды бейнелейді және белгілейді. Ал бұлар құралудан бұрын адамдар санасынан өтеді. Құлықтық сана құрамына: мұраттар, моральдық межелер, құлықтық құндылықтар, моральдық сылтаулықтар, бағалаулар енеді.</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Адам басшылыққа алатын моральдық межелер мен принциптер жиыны тұлғаның құндылық бағдарында көрініп, оның моральдық санасын сипаттайды. Құлықтық сананың өзіндік мінез – құлық шеңберіне қатысты, қылықтарды таңдап алу мүмкіндігі болғандықтан адамдар қылығын бағытауға ғана қабілетті болады.</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rStyle w:val="ac"/>
          <w:rFonts w:eastAsia="Consolas"/>
          <w:lang w:val="kk-KZ"/>
        </w:rPr>
        <w:t>Құлықтық сезім – </w:t>
      </w:r>
      <w:r w:rsidRPr="00F24887">
        <w:rPr>
          <w:lang w:val="kk-KZ"/>
        </w:rPr>
        <w:t>тұлғаның рухани құлықтық өмірінің көңіл – күйде сезіну жағы адам іс- әрекетінде маңызды орын алды.</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Құлықтық сезімдерге намыс, ар, ұят, абырой, мақтаныш, махаббат, өшпенділік, жек көру, қызғаныш, менмендік, өзімшілдік, атақ құмарлық т.б. жатады. Құлықтық сезім адамның түрлі жағдайларға өзіндік тұрғыда жауап беруі.</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Өзінің әлеутеттік мазмұны жағынан олар қоғамдық болмысқа, өмірдің түрлі жағына субъективтік қатынас болып табылады. Мысалы, басқа адамға, өзінің – өзіне, жеке қоғамдық өмір құбылыстарына, толық алғанда қоғамға тағы с.с. қатынасы. Құлықтық сезімнің әлеуметтік сипаты болады, олардың көбі адамның моральдық бейнесін сипаттайтын, оның сапаларына сәйкес келетін құлықтық санаман бағаланады. Моральдық сезімдер түйсіктер, қабылдау, елестетулер, ойлар сияқты танымдық іс – әрекеттерден туындайды және адамның түрлі іс-әрекетімен тығыз байланысты.</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Құлықтық сезімдер адамның бүкіл өмірінің іс- әрекеттерінің барлық түрлеріне ықпал жасайды, оның әлеуметтік, тынымдық және басқа белсенділіктерін қуаттандырады, тұлға оянуын күшейтеді.</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rStyle w:val="ac"/>
          <w:rFonts w:eastAsia="Consolas"/>
          <w:lang w:val="kk-KZ"/>
        </w:rPr>
        <w:t>Құлықтық құндылықтар – </w:t>
      </w:r>
      <w:r w:rsidRPr="00F24887">
        <w:rPr>
          <w:lang w:val="kk-KZ"/>
        </w:rPr>
        <w:t>әлеуметтік құбылыстарды, адам әрекеттері мен мінез- құлықтарын, олардың моральдық жағынан қарағандағы жақсылық пен зұлымдық жөніндегі түсініктеріне бағалауға мүмкіндік беретін адамның мінез-құлқындағы бағдарлары.</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Құлықтық қатынастар шеңберінде адамдар қылығының моральдық маңызы болатын себептері олар қоғамдық өмірге, қоғамдық құлықтың негізіне оң не теріс әсер етеді. Моральдық санада құлықтық құндылықтар адам башылыққа ала отырып лайықты әрекет жасайтын моральдық мұраттар, принциптер, межелер ретінде көрініс береді. Қайрымдылық пен зұлымдылық жөніндегі құлықтық талаптар мен түсініктерге сәйкес келетіндігі ретінде бұл әрекеттерге қоғам баға бареді. Бұл жағдайда адам қоғам алдында өзінің моральдық қалауы үшін жауап береді.</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lastRenderedPageBreak/>
        <w:t>Құлықтық құндылықтар мұғалімінің, оқушылардың көз қарастары арқылы өтіп, құлықтың санасында қатысу мен мінез құлықтың жеке қабылданған межелерінде бекіп, олардың бүкіл іс-әрекеттерінің өн бойын алып жатады.</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Құлықтық сезім, сана, сенім ұғымдары мен оны іс жүзіне асырудың арасында ұзақ жол жатыр. Мектеп тәжірибесінде кейбір оқушылар күнделікті талапты жақсы білгенімен, оны ісінде істей алмайтынын байқаймыз.</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rStyle w:val="ac"/>
          <w:rFonts w:eastAsia="Consolas"/>
          <w:lang w:val="kk-KZ"/>
        </w:rPr>
        <w:t>Әдеп сақтау – адмгершіліктің белгісі.</w:t>
      </w:r>
      <w:r w:rsidRPr="00F24887">
        <w:rPr>
          <w:lang w:val="kk-KZ"/>
        </w:rPr>
        <w:t> Әдеп сақтау (этикалық қалып) – қазақ халқының тарихи қалыптсқан қоғамдық санасының практикалық көрінісі, әлеуметтік тәртіптің, борыш пен міндеттің заңды айғағы.</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Халық өмірлік практикада ешбір тиым салусыз – ақ өз қалауынан адамгершілік мақсат – мүддеге сәйкес әдептілкті, әдеп сақтау жүйесін қалыптастырған. Әдеп сақтаудың әлеуметтік (қоғамдық) мәні зор.</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Әдептілікті бұзған адамға кез – келген қоғам мүшесі (жасына, нәсіліне қарамай) өз пікірін айтуға, тиым салуға ерікті, өйткені әдеп сақтау – әлеуметтік дәстүр.</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Әдеп сақтау – этикет, яғни мінез – құлық пен қарым – қатынастың қалыптасқан, халықтық ережесі. Ол ереже бұзылса, халықтық дәстүр де бұзылады, ұлттық намысқа нұқсан келеді. Әдеп сақтау ұлттық рәсімге, тәртіпке, ережеге амалсыз бағыну емес, сол заңдылықтарды құрметтеу, қастерлеу, атап айтқанда, адамгершілік борышты өтеу болып табылады. “Әдептілік – әдемілік” дейді халық. Әдептілік – имандылық, кішіпейілділік, көпшілік деген сөз.</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Бастауыш мектепте әдеп сақтау дәстүрі оқушылар ережесімен, балалар ұйымдарының тәрбиелік жұмыстарымен байланыстырылады. Сынып жетекшісі “әдеп дегенді қалай түсінеміз”, “әдептілік деген не?”, “әдеп сақтау – адамгершілік”, т.б. тақырыптарда сынып сағатын өткізеді.</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Әдеп сақтау жөнінде мектеп қабырғасында әсем безендірілген жарнамалар бала тәрбиесіне ерекше әсер етеді.</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Әдептілік жөнінде мектепте арнайы апталық ұйымдастырып, оның соңын жалпы мектептік кешпен ұштастыру қызықты өтеді. Әдеп сақтау кешіне ата – аналар, ұстаздар, өнер адамдары, ақын – жазушылар қатыстырылады.</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Адамгершілік – қоғамдық өмірдің тарихи – әлеуметтік заңдылықтарына сәйкес, адамдар арасындағы адамдық қарым – қатынастар жүйесін реттеп отыруға негіз болып табылатын, қауымдық, әулеттік, халықтық игі іс – әрекеттер, мінез – құлықтағы имандылық пен инабаттылықты, әдептілік қалыптарын көрсететін терең мәнді ұғым.</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Үлкенді сыйлау – адамгершіліктің бір негізі. Қазақ халқының әлеуметтік өмірінде үлкенді сыйлау ұлттық дәстүрге айналған. Қазақ халқының ұлттық әдеп – салтында адамгершілік жоғары бағаланады. Адамдық қалыпты, әдепті сақтай алмаған адам “адагершіліктен” шыққан болып есептелінеді. Ертеде адамгершілік қалыпты сақтай алмаған адамдарды қадірлі адамдар, билер жөнге салып, жазасын тартқызып, тәрбиелеп отырған. Қазақтың ұлттық дәстүрі бойынша, үлкенді сыйлау, құрметтеу, оның кісілігін үйрену әрбір жастың парызы болып табылады.</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Ғылыми педагогикалық – психологиялық әдебиеттерде құлықтық сенім негізінен, дүниеге, өмірге көзқарас тұрғысынан анықталады. Егер оқушыға осы пікірмен қарағанда, сенімі күшті болса, онда оның ісіне сенім билейді.</w:t>
      </w:r>
    </w:p>
    <w:p w:rsidR="00F24887" w:rsidRPr="00F24887" w:rsidRDefault="00F24887" w:rsidP="003973B5">
      <w:pPr>
        <w:spacing w:after="0" w:line="240" w:lineRule="auto"/>
        <w:ind w:firstLine="567"/>
        <w:rPr>
          <w:rFonts w:ascii="Times New Roman" w:hAnsi="Times New Roman" w:cs="Times New Roman"/>
          <w:sz w:val="24"/>
          <w:szCs w:val="24"/>
          <w:lang w:val="kk-KZ"/>
        </w:rPr>
      </w:pPr>
    </w:p>
    <w:p w:rsidR="00F24887" w:rsidRPr="00F24887" w:rsidRDefault="00F24887" w:rsidP="003973B5">
      <w:pPr>
        <w:spacing w:after="0" w:line="240" w:lineRule="auto"/>
        <w:ind w:firstLine="567"/>
        <w:jc w:val="center"/>
        <w:rPr>
          <w:rFonts w:ascii="Times New Roman" w:hAnsi="Times New Roman" w:cs="Times New Roman"/>
          <w:sz w:val="24"/>
          <w:szCs w:val="24"/>
          <w:lang w:val="kk-KZ"/>
        </w:rPr>
      </w:pPr>
      <w:r w:rsidRPr="00F24887">
        <w:rPr>
          <w:rFonts w:ascii="Times New Roman" w:hAnsi="Times New Roman" w:cs="Times New Roman"/>
          <w:b/>
          <w:sz w:val="24"/>
          <w:szCs w:val="24"/>
          <w:lang w:val="kk-KZ"/>
        </w:rPr>
        <w:t>Тақырып 3.</w:t>
      </w:r>
      <w:r w:rsidRPr="00F24887">
        <w:rPr>
          <w:rFonts w:ascii="Times New Roman" w:hAnsi="Times New Roman" w:cs="Times New Roman"/>
          <w:sz w:val="24"/>
          <w:szCs w:val="24"/>
          <w:lang w:val="kk-KZ"/>
        </w:rPr>
        <w:t xml:space="preserve"> </w:t>
      </w:r>
      <w:r w:rsidRPr="00F24887">
        <w:rPr>
          <w:rFonts w:ascii="Times New Roman" w:hAnsi="Times New Roman" w:cs="Times New Roman"/>
          <w:b/>
          <w:sz w:val="24"/>
          <w:szCs w:val="24"/>
          <w:lang w:val="kk-KZ"/>
        </w:rPr>
        <w:t>Этикалық ойдың негізгі тарихи  даму  кезеңдері</w:t>
      </w:r>
    </w:p>
    <w:p w:rsidR="00F24887" w:rsidRPr="00F24887" w:rsidRDefault="00F24887" w:rsidP="003973B5">
      <w:pPr>
        <w:spacing w:after="0" w:line="240" w:lineRule="auto"/>
        <w:ind w:firstLine="567"/>
        <w:jc w:val="center"/>
        <w:rPr>
          <w:rFonts w:ascii="Times New Roman" w:hAnsi="Times New Roman" w:cs="Times New Roman"/>
          <w:b/>
          <w:sz w:val="24"/>
          <w:szCs w:val="24"/>
          <w:lang w:val="kk-KZ"/>
        </w:rPr>
      </w:pPr>
      <w:r w:rsidRPr="00F24887">
        <w:rPr>
          <w:rFonts w:ascii="Times New Roman" w:hAnsi="Times New Roman" w:cs="Times New Roman"/>
          <w:b/>
          <w:sz w:val="24"/>
          <w:szCs w:val="24"/>
          <w:lang w:val="kk-KZ"/>
        </w:rPr>
        <w:t>Дәріс 3</w:t>
      </w:r>
    </w:p>
    <w:p w:rsidR="00F24887" w:rsidRPr="00F24887" w:rsidRDefault="00F24887" w:rsidP="003973B5">
      <w:pPr>
        <w:spacing w:after="0" w:line="240" w:lineRule="auto"/>
        <w:ind w:firstLine="567"/>
        <w:rPr>
          <w:rFonts w:ascii="Times New Roman" w:hAnsi="Times New Roman" w:cs="Times New Roman"/>
          <w:sz w:val="24"/>
          <w:szCs w:val="24"/>
          <w:lang w:val="kk-KZ"/>
        </w:rPr>
      </w:pPr>
      <w:r w:rsidRPr="00F24887">
        <w:rPr>
          <w:rFonts w:ascii="Times New Roman" w:hAnsi="Times New Roman" w:cs="Times New Roman"/>
          <w:sz w:val="24"/>
          <w:szCs w:val="24"/>
          <w:lang w:val="kk-KZ"/>
        </w:rPr>
        <w:t>1. Антикалық этиканың ерте кезеңінің сезімдік - бейнелік сипаты.</w:t>
      </w:r>
    </w:p>
    <w:p w:rsidR="00F24887" w:rsidRPr="00F24887" w:rsidRDefault="00F24887" w:rsidP="003973B5">
      <w:pPr>
        <w:spacing w:after="0" w:line="240" w:lineRule="auto"/>
        <w:ind w:firstLine="567"/>
        <w:rPr>
          <w:rFonts w:ascii="Times New Roman" w:hAnsi="Times New Roman" w:cs="Times New Roman"/>
          <w:sz w:val="24"/>
          <w:szCs w:val="24"/>
          <w:lang w:val="kk-KZ"/>
        </w:rPr>
      </w:pPr>
      <w:r w:rsidRPr="00F24887">
        <w:rPr>
          <w:rFonts w:ascii="Times New Roman" w:hAnsi="Times New Roman" w:cs="Times New Roman"/>
          <w:sz w:val="24"/>
          <w:szCs w:val="24"/>
          <w:lang w:val="kk-KZ"/>
        </w:rPr>
        <w:t>2. Ежелгі Қытай  этикасының қоғамдық және практикалық  сипаты. Буддизмнің діни этикасы – өзін - өзі жеке жетілдіру этикасы.</w:t>
      </w:r>
    </w:p>
    <w:p w:rsidR="00F24887" w:rsidRPr="00F24887" w:rsidRDefault="00F24887" w:rsidP="003973B5">
      <w:pPr>
        <w:spacing w:after="0" w:line="240" w:lineRule="auto"/>
        <w:ind w:firstLine="567"/>
        <w:rPr>
          <w:rFonts w:ascii="Times New Roman" w:hAnsi="Times New Roman" w:cs="Times New Roman"/>
          <w:sz w:val="24"/>
          <w:szCs w:val="24"/>
          <w:lang w:val="kk-KZ"/>
        </w:rPr>
      </w:pPr>
      <w:r w:rsidRPr="00F24887">
        <w:rPr>
          <w:rFonts w:ascii="Times New Roman" w:hAnsi="Times New Roman" w:cs="Times New Roman"/>
          <w:sz w:val="24"/>
          <w:szCs w:val="24"/>
          <w:lang w:val="kk-KZ"/>
        </w:rPr>
        <w:t>3. Ортағасырлық  мұсылман және христиандық ойшылдарының  этикалық  көзқарастары.</w:t>
      </w:r>
    </w:p>
    <w:p w:rsidR="00F24887" w:rsidRPr="003973B5" w:rsidRDefault="00F24887" w:rsidP="003973B5">
      <w:pPr>
        <w:pStyle w:val="a7"/>
        <w:shd w:val="clear" w:color="auto" w:fill="FFFFFF"/>
        <w:spacing w:before="0" w:beforeAutospacing="0" w:after="0" w:afterAutospacing="0"/>
        <w:ind w:firstLine="567"/>
        <w:jc w:val="both"/>
        <w:rPr>
          <w:b/>
          <w:lang w:val="kk-KZ"/>
        </w:rPr>
      </w:pPr>
      <w:r w:rsidRPr="003973B5">
        <w:rPr>
          <w:b/>
          <w:lang w:val="kk-KZ"/>
        </w:rPr>
        <w:t xml:space="preserve">    </w:t>
      </w:r>
    </w:p>
    <w:p w:rsidR="00F24887" w:rsidRPr="00F24887" w:rsidRDefault="003973B5" w:rsidP="003973B5">
      <w:pPr>
        <w:pStyle w:val="a7"/>
        <w:shd w:val="clear" w:color="auto" w:fill="FFFFFF"/>
        <w:spacing w:before="0" w:beforeAutospacing="0" w:after="0" w:afterAutospacing="0"/>
        <w:ind w:firstLine="567"/>
        <w:jc w:val="both"/>
        <w:rPr>
          <w:lang w:val="kk-KZ"/>
        </w:rPr>
      </w:pPr>
      <w:r w:rsidRPr="003973B5">
        <w:rPr>
          <w:b/>
          <w:lang w:val="kk-KZ"/>
        </w:rPr>
        <w:t xml:space="preserve"> 1.</w:t>
      </w:r>
      <w:r w:rsidR="00F24887" w:rsidRPr="003973B5">
        <w:rPr>
          <w:b/>
          <w:lang w:val="kk-KZ"/>
        </w:rPr>
        <w:t>Антикалық этиканың ерте кезеңінің сезімдік - бейнелік сипаты</w:t>
      </w:r>
      <w:r>
        <w:rPr>
          <w:b/>
          <w:lang w:val="kk-KZ"/>
        </w:rPr>
        <w:t>.</w:t>
      </w:r>
      <w:r w:rsidR="00F24887" w:rsidRPr="00F24887">
        <w:rPr>
          <w:lang w:val="kk-KZ"/>
        </w:rPr>
        <w:t xml:space="preserve">   Этика қоғамдық қатынастар жүйесіндегі мораль орнын анықтайды,оның табиғаты мен ішкі құрылымын талдайды, адамгершіліктің шығу тегі мен тарихи дамуын зерттейді, оның қандай да бір жүйесін теориялық негіздейді. Этикалық философиялық ғылым ретінде рухани-практикалық іс-әрекет пен </w:t>
      </w:r>
      <w:r w:rsidR="00F24887" w:rsidRPr="00F24887">
        <w:rPr>
          <w:lang w:val="kk-KZ"/>
        </w:rPr>
        <w:lastRenderedPageBreak/>
        <w:t>материалдық-практикалық іс-әрекет алшақтық болған кезде адам қоғамының даму кезеңінде пайда болады. Алдымен ол өзін қалай ұстау керектігі туралы өмірлік даналықты, практикалық білімді білдіреді. Адамның мінез - құлқының ежелгі этикалық нормасы адамгершілік «алтын ережесі» болып табылады. Оның ең кең таралған тұжырымы былай дейді: «(Жоқ) басқаларға қатысты сен (жоқ) олар саған қатысты түсуді қаласаң. «Алтын ереже «көптеген мәдениеттердің ерте жазба ескерткіштерінде кездеседі (Конфуций ілімінде, ежелгі үнді махаббатында, Киелі кітапта, Гомердің» Одиссеясында » және т.б.) және кейінгі дәуірлердің санасына берік кіреді. Орыс тілінде ол «досыңды жақсы көрмейсің, өзім де жасамаңыз»деген мақал түрінде көрінеді.</w:t>
      </w:r>
    </w:p>
    <w:p w:rsidR="003973B5"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Әдептің ерекше пәніне «Никомахова этика», «Үлкен этика», «Эвдемова этика»деген терминдерді енгізді. Ол барлық ғылымдарды үш үлкен топқа немесе санаттарға бөлді: теориялық (ақыл-ой), практикалық және шығармашылық (жасампаз). Бірінші Аристотель философияны, математиканы және физиканы, екінші — этика мен саясатқа, ал үшінші — өнер, қолөнер және қолданбалы ғылымдарға жатқызады. Этика практикалық ғылым ретінде адамгершілік туралы, адамға бірінші кезекте қоғамдық өмірде, содан кейін жеке өмірде қажетті күш-жігерлік, жан-жақты қасиеттерді дарыту туралы ілім болып табылады. Ол жеке адамның мінез-құлқының практикалық ережелерін және өмір салтын үйретеді (және үйретеді). Адамгершілік адамның өзіне, оған салынған қабілеттерді, әсіресе оның рухани күштерін дамытуға, оның өмірін жетілдіруге, яғни адамның жоғары игілікке қол жеткізуіне, олардың өз өмірінің мәні мен мақсатын іске асыруға бағытталған. Аристотель адамның қызмет саласында өзінің мінез-құлқы мен өмір салтын адамгершілік идеалмен, жақсылық пен зұлымдық, тиісті мүліктік және т. б. туралы түсінетінін дәлелдейді.</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Сол мазмұнды мағынасы, ол конвертке салынады адамгершілік идеал, елеулі тәуелді дүниетану адамдар, сондықтан әртүрлі сол немесе өзге философиялық жүйелерінде. Мысалы, Гераклид барлық Логос бойынша жасалатынын үйретті. Демек, әрине, адамның мінез-құлқы заңмен, табиғи қажеттілікпен келіскенде адамгершілік, адал, заңды болып табылатыны туралы болжам болды.</w:t>
      </w:r>
    </w:p>
    <w:p w:rsidR="003973B5" w:rsidRDefault="00F24887" w:rsidP="003973B5">
      <w:pPr>
        <w:pStyle w:val="a7"/>
        <w:shd w:val="clear" w:color="auto" w:fill="FFFFFF"/>
        <w:spacing w:before="0" w:beforeAutospacing="0" w:after="0" w:afterAutospacing="0"/>
        <w:ind w:firstLine="567"/>
        <w:jc w:val="both"/>
        <w:rPr>
          <w:lang w:val="kk-KZ"/>
        </w:rPr>
      </w:pPr>
      <w:r w:rsidRPr="00F24887">
        <w:rPr>
          <w:lang w:val="kk-KZ"/>
        </w:rPr>
        <w:t>Одан әрі адамның адамгершілік идеалы туралы түсініктерді тереңдету және өзгерту жүреді. Адамның мінез — құлқының табиғи қажеттілігімен қатар адамдардың әдет-ғұрыптарын, мәдениетті орнатуын, басқа, екінші, заттық емес табиғатты құрайтындардың барлығын басқаратынына назар аударылады. Бұл «екінші табиғат» адамның шығармашылық, белсенділігінің нәтижесі ретінде көрінеді. Ол қолмен жасалған және адамның өзі құрған. Бұл адамгершілік үйренуге болады дегенді білдіреді. Жеке тұлға моральдық болу үшін біреулерге (тағдырға, оракулов, мұғалімдер және т.б.) сенбей, өз нанымдарын басшылыққа алуы тиіс. Адамгершілік-бұл «екінші табиғатқа», адам өмірінің мәдени қабатына, адамды табиғи емес, қоғамдық адам ретінде сипаттайтын нәрсе.</w:t>
      </w:r>
    </w:p>
    <w:p w:rsidR="003973B5" w:rsidRDefault="00F24887" w:rsidP="003973B5">
      <w:pPr>
        <w:pStyle w:val="a7"/>
        <w:shd w:val="clear" w:color="auto" w:fill="FFFFFF"/>
        <w:spacing w:before="0" w:beforeAutospacing="0" w:after="0" w:afterAutospacing="0"/>
        <w:ind w:firstLine="567"/>
        <w:jc w:val="both"/>
        <w:rPr>
          <w:lang w:val="kk-KZ"/>
        </w:rPr>
      </w:pPr>
      <w:r w:rsidRPr="00F24887">
        <w:rPr>
          <w:lang w:val="kk-KZ"/>
        </w:rPr>
        <w:t>Адамның моральдық қасиеттері оны қоғамда өмір сүру қабілеті тұрғысынан сипаттайтын адамдар болып табылады. Олар практикалық қарым-қатынаста және адамдардың бірлескен қызметінде қалыптасады. Аристотельдің бұл қасиеттеріне батылдық, ұстамдылық, жомарттық, әдемілік, ұлылық, адалдық, адалдық, достық, махаббат, сондай-ақ әділдік пен достық жатады. Бұл қасиеттерді жасап, адам адамгершілік болады. Және бұл мағынада қоғам мен мемлекетті нығайтуға қызмет ететін барлық нәрсе адамгершілік жағынан.</w:t>
      </w:r>
    </w:p>
    <w:p w:rsidR="003973B5"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Қоғамдық өмірдің полистік ұйымынан империя типіндегі ірі мемлекеттік-саяси құрылымдарға көшкеннен кейін А. Македонский адамгершілік пен ізгіліктер туралы жаңа көзқарастар пайда болады. Өмірлік жағдайлардың тұрақсыздығы, ертеңгі күнге сенімсіздік, индивидтердің тағдырының тәуелділігі, олардың өмірлік табысы мен бақыты тек жеке қайырымдылыққа ғана емес, сонымен қатар, аз болжанатын өмірлік жағдайларға да субъективті жағдай ретінде адамгершілік туралы түсінік туғызды. Көптеген философтар адамгершілік адамдардың мінез-құлқына байланысты емес және оларға қарсы тұратын ішкі ұстаным деп айта бастады. Стоицизм, эпикуризм және скептицизм дамитын адамгершілік туралы түсінік кең таралған. Стоиктер, мысалы, бейбітшілікке немқұрайлы-тұрақты қарым-қатынас нәтижесінде қол жеткізілетін ішкі тыныштықты моральдық деп түсінді. Эпикуризм Адамның бақыты сезімдік және рухани рахат, тыныштық пен мазасыздықты құрайды деп санайды. Скептицизм адамның қалыпты </w:t>
      </w:r>
      <w:r w:rsidRPr="00F24887">
        <w:rPr>
          <w:lang w:val="kk-KZ"/>
        </w:rPr>
        <w:lastRenderedPageBreak/>
        <w:t>психологиялық жай-күйі сенімсіздік пен күмән болып табылатындықтан, белгілі бір пікірлерден ұстанымды ұстанудың қажеттілігін дәлелдеген.</w:t>
      </w:r>
    </w:p>
    <w:p w:rsidR="003973B5"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Мораль туралы мұндай көптеген ұғымдар кейінірек философияға да кірді. Бұл ретте моральді зерттеу-бұл өте қарапайым, өйткені ол біздің әрқайсымызда жатыр, дәлірек айтқанда, адамның өзара қарым-қатынасында өзін үнемі табады. </w:t>
      </w:r>
      <w:r w:rsidRPr="00F24887">
        <w:t>Бұл электрон немесе ген емес, оны зерттеу үшін қымбат Арнайы аппаратура қажет емес. Мораль қарапайым көзқарас деп. аталады. Бірақ өз моральдық санаңызды түсініп, мысал беруге тырысыңыз, Сіз жақсы деп санайтыныңызды, ал зұлымдық деп санайтыныңызды анықтап, жақын арада адамгершілік проблемалардың бірінші көзқарасдағыдай қарапайым еместігіне көз жеткізіңіз. Философтар мұны сенімді дәлелдеді. Атап айтқанда, өте беттік, қауіпті және тіпті қауіпті болып табылады, көптеген адамдар үшін тән, алаңдатқан тақырыптарға ойлануға бейім емес, «жақсылық — бұл жақсы, жамандық — бұл жаман»</w:t>
      </w:r>
      <w:r w:rsidRPr="00F24887">
        <w:rPr>
          <w:lang w:val="kk-KZ"/>
        </w:rPr>
        <w:t xml:space="preserve"> </w:t>
      </w:r>
      <w:r w:rsidRPr="00F24887">
        <w:t>деген тұжырым.</w:t>
      </w:r>
      <w:r w:rsidRPr="00F24887">
        <w:rPr>
          <w:lang w:val="kk-KZ"/>
        </w:rPr>
        <w:t xml:space="preserve"> </w:t>
      </w:r>
    </w:p>
    <w:p w:rsidR="003973B5" w:rsidRDefault="00F24887" w:rsidP="003973B5">
      <w:pPr>
        <w:pStyle w:val="a7"/>
        <w:shd w:val="clear" w:color="auto" w:fill="FFFFFF"/>
        <w:spacing w:before="0" w:beforeAutospacing="0" w:after="0" w:afterAutospacing="0"/>
        <w:ind w:firstLine="567"/>
        <w:jc w:val="both"/>
        <w:rPr>
          <w:lang w:val="kk-KZ"/>
        </w:rPr>
      </w:pPr>
      <w:r w:rsidRPr="00F24887">
        <w:rPr>
          <w:lang w:val="kk-KZ"/>
        </w:rPr>
        <w:t>Кез келген қоғамда белгілі бір, жиі қайталанатын жағдайларда адамдар біртектес түрде түсуі үшін объективті қажеттілік бар. Бұл қажеттілік мораль нормалары арқылы іске асырылады. Олардың әрбір жеке адам үшін міндеттенетін күші Бұқаралық мысалдың, қоғамдық пікірдің, ұжымдық әдеттер билігінің ықпалына және осы қоғамда қалыптасқан адамгершілік қасиеттерге айналған қоғамның іс жүзінде айқын ерік-жігерінің басқа да нысандарына негізделеді. Мұндай нормалар мен ережелердің мысалы әр түрлі халықтардың өздерінен табылған әдет-ғұрыптар бола алады, ол кейде талион заңы деп аталады: кінәлі қылмыс күші бойынша («око үшін», «тіс үшін» және, әрине, «өлім үшін».</w:t>
      </w:r>
    </w:p>
    <w:p w:rsidR="003973B5" w:rsidRDefault="00F24887" w:rsidP="003973B5">
      <w:pPr>
        <w:pStyle w:val="a7"/>
        <w:shd w:val="clear" w:color="auto" w:fill="FFFFFF"/>
        <w:spacing w:before="0" w:beforeAutospacing="0" w:after="0" w:afterAutospacing="0"/>
        <w:ind w:firstLine="567"/>
        <w:jc w:val="both"/>
        <w:rPr>
          <w:lang w:val="kk-KZ"/>
        </w:rPr>
      </w:pPr>
      <w:r w:rsidRPr="00F24887">
        <w:rPr>
          <w:lang w:val="kk-KZ"/>
        </w:rPr>
        <w:t>Кейінірек ар-ождан Кодексі және онымен байланысты Рыцарлық жекпе-жек және дворяндық дуэльдер өте көрнекі.</w:t>
      </w:r>
    </w:p>
    <w:p w:rsidR="003973B5" w:rsidRDefault="00F24887" w:rsidP="003973B5">
      <w:pPr>
        <w:pStyle w:val="a7"/>
        <w:shd w:val="clear" w:color="auto" w:fill="FFFFFF"/>
        <w:spacing w:before="0" w:beforeAutospacing="0" w:after="0" w:afterAutospacing="0"/>
        <w:ind w:firstLine="567"/>
        <w:jc w:val="both"/>
        <w:rPr>
          <w:lang w:val="kk-KZ"/>
        </w:rPr>
      </w:pPr>
      <w:r w:rsidRPr="00F24887">
        <w:rPr>
          <w:lang w:val="kk-KZ"/>
        </w:rPr>
        <w:t>Моральдың басты мақсаты жеке мүддені қоғамдық мүдделермен келісу, адамдардың іс-әрекетін олар ортақ игілікке қызмет ететіндей етіп реттеу болып табылады. Бұл мораль функциясы жақсы белгілі. Мысалы, XVIII ғасырдың француз философы - материалист Гельвеций халықтың бақыты немесе бақытсыздығы жеке тұлғалардың мүдделерінің қоғамдық мүдделерге сәйкес келуіне немесе сәйкес келмеуіне байланысты деп. жазды. Ежелгі грек ойшылы Пифагор екі нәрсе адамды Құдайға ұқсайды: қоғам игілігі үшін өмір сүру және шындықты айту. Қоғамның игілігі-жоғарғы заң.</w:t>
      </w:r>
    </w:p>
    <w:p w:rsidR="003973B5" w:rsidRDefault="00F24887" w:rsidP="003973B5">
      <w:pPr>
        <w:pStyle w:val="a7"/>
        <w:shd w:val="clear" w:color="auto" w:fill="FFFFFF"/>
        <w:spacing w:before="0" w:beforeAutospacing="0" w:after="0" w:afterAutospacing="0"/>
        <w:ind w:firstLine="567"/>
        <w:jc w:val="both"/>
        <w:rPr>
          <w:lang w:val="kk-KZ"/>
        </w:rPr>
      </w:pPr>
      <w:r w:rsidRPr="00F24887">
        <w:rPr>
          <w:lang w:val="kk-KZ"/>
        </w:rPr>
        <w:t>Жалпы игілікке қызмет ету идеясы ұжымшылдық қағидатында өзінің нақты іске асуына ие болды. Ол моральдың маңызды принципі болып табылады және тұлғаның ортақ игіліктерді жүзеге асыруға тұрақты бағытталуын, оны өткізудегі жеке және қоғамдық мүдделерді үйлестіруді көздейді.</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Ұжымшылдық моральдық реттеу мақсатын жоққа шығармайды. Мораль тағы бір мақсатты жүзеге асыруға бағытталған, оның есімі гуманизм (адамгершілік). Гуманизм идеясы Қайта өрлеу дәуірінен бастап, кең таралған және теориялық дамуды алады. Бұл идеяның мәні И. Кант: «… адам және жалпы кез келген ақылға қонымды жан-жақты кез келген қолдануға арналған құрал ретінде ғана емес, өзін-өзі мақсат ретінде әрекет етеді…». [4, б. 16]. Адам-мақсаты өзі, адам-жоғары, бір-бірімен салыстыруға келмейтін құндылық, адамды сүю және құрметтеу керек, оның бақыты қоғамдық дамудың түпкі мақсаты болуы тиіс — этикалық теорияның барлық осы ережелері моральдық реттеудің іргелі мақсаттарын білдіреді.</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w:t>
      </w:r>
      <w:r w:rsidRPr="00F24887">
        <w:rPr>
          <w:b/>
          <w:lang w:val="kk-KZ"/>
        </w:rPr>
        <w:t xml:space="preserve">   2. Ежелгі Қытай  этикасының қоғамдық және практикалық  сипаты. </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Қытай философтары үшін этикалық сала әрқашан ең маңызды ғана емес, кең болды. Дәстүрлі қытай мәдениетінде әдеп пәні этикет, салт-дәстүрлер, әдет-ғұрыптар, жазылмаған құқық және т. б. нормалары мен құндылықтарының синкреттік кешенінен ажырамайтын болып қалды.</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Басқа діндердің негізінде жатқан сенімнің баламасы ретінде Конфуцийдің алғашқы әлеуметтік әдеп жоспарына, оның ежелгі беделге тән нормалар шегінде жеке тұлғаны моральдық жетілдіруге бағытталуымен бірге ұсынылған.</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Бұл курстық жұмыстың мақсаты, ежелгі Қытай этикасының ерекшеліктерін түсіну және    Конфуций (Кун Цзы (551 — 479жж. б.з. б.) – қытай қоғамында көргісі келетін әлеуметтік тәртіптің негіздері қалыптасқан ең ұлы қытай философы.</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Ежелгі Қытай этикасының ерекшеліктері</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lastRenderedPageBreak/>
        <w:t>Сонымен қатар, мұнда ең болмағанда, стоиктер, этика логика-методология және физикамен (метафизикамен бірге) қатар философияның негізгі үш бөлігінің бірі болып санала бастады, ал одан кейінгі дәуірде эмпириядан тыс аймақ туралы ерекше ғылым деп санала бастады.</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Әрине, Еуропада антикалық дәуірден бастап этиканы әмбебап тандыруға философиялық үрдіс бар. «Этиканы» оның түгел қамтитын мазмұнымен (онтологиядан психологияға дейін) және «геометриялық» әдісімен еске түсіру жеткілікті. Қазіргі уақытта моральдік конвенциялар саласының салыстырмалы қырлары туралы танымал көзқарастар аясында осы пәнге жан-жақты көзқарастар айтылады. Мысалы, А. Швейцер былай деп жазды: «Мен біздің мәдениетіміз этикалық сипатқа ие емес деп. белгіледім. Сонда этика неге біздің мәдениетімізге әлсіз әсер етеді деген сұрақ туындайды? Ақырында, Мен бұл фактіні этиканың ешқандай күші жоқ деп. түсіндіруге келдім, себебі ол оңай емес және жетілмеген. Ол адамдарға біздің қарым-қатынасымызмен айналысады. Мұндай тамаша этика қарапайым және көп тереңірек. Оның көмегімен біз әлемнің рухани байланысына қол жеткіземіз».</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Келтірілген пайымдаудан, онда уағыздалатын принцип еуропалық философияда мүлдем басым емес. Бірақ, ол діни-теологиялық ойда маңызды рөл атқарды, ол үшін моральдық құндылықтар мен нормалардың теологиялық онтологиялануы әбден заңды.</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Қытай философиясында ешқашан дінді қарсы қоймаған, бірақ оны табысты ассимилировалаған, аталған әдеп спецификациясы, сондай-ақ соңғы теориялық және практикалық, маңызды және тиісті дифференциация болған жоқ, осының арқасында моральдық сала әрдайым кең және онтологиялық жағынан шартты деп саналды. Сәйкес Г. Роземонту, қытай ойшылдары Батыста болмаған «адам іс-әрекеттерінің моральдық теориясын» әзірледі,ол қоғамда қажетті және жеткілікті өмірді реттегіш ретінде қуынымды рәсімдер, рәсімдер мен әдет-ғұрыптар жүйесін интеллектуалдық түрде санкциялауға бағытталған.</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Сонымен қатар, қытай философиясында этика тек әлеуметтік және антропологиялық ғана емес, сонымен қатар гносеологиялық және онтологиялық мағынаға ие болды. Білімнің негізгі түрлері олардың моральдық маңыздылығы бойынша ерекшеленеді, ал болмыстың іргелі параметрлері «жақсылық» (шань), «благодать-ізгілік» (дэ), «шынайылық-шынайылық» (чэн), «ізгілік» (жэнь) және т. б. сияқты этикалық санаттарда түсіндіріледі.</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Осылайша, мораль мен дін арақатынасы проблемасының кантовалық қойылымын ескере отырып, Қытай философиясының көрнекті қытай философы және тарихшы Моу Цзунсань (1909-1995) конфуциандық ерекшелігін келесі түрде анықтайды: «конфуцианшыларда мораль (дао-дэ) шектеулі салада бітпеген, батыста сияқты дінмен қарама-қарсы екі саланы құрмайды. Мораль олардың шексіз енуіне ие. Моральдық іс-әрекеттердің шекарасы бар, бірақ олар негізделген және соның арқасында осындай шындық шексіз». Бұл шексіз-дін саласы. Моу Цзунсаню басқа белгілі ғалым және ойшыл, Ду Вэймин: «конфуциандық этика қажеттілік дін саласында кеңейді».</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Біз атап өткендей, Ежелгі Қытайда «этика», «салт» және «этикет» ұғымдары ажыраған жоқ. Б .з. б. І мыңжылдықтың бірінші жартысында Қытай қоғамында «ли» деп аталатын мінез – құлық нормалары жасалды, олар кейінірек үш трактатта-Чжоу ли, И-ли , Ли-цзада тіркелді. Бұл мәтіндер мінез-құлық ережелері, әдет-ғұрыптарды өткізу ережелері жинағы болып табылады, қысқаша айтқанда, ежелгі Қытайдың Ранго-иерархиялық жүйесіне сәйкес бүкіл адамзат өмірін ұсақ-түйекке дейін регламенттейді. Мысалы, аспанның ұлы (император) ата – бабаларының ғибадатханасында жеті алтараға (мяо), князьге (чжухоу) беске, саншылар (дафу) – үшке, ал қарапайым шенеуніктер (ши) — тек бірге құқылы. Ер адамдар көшенің оң жағында, ал әйелдер сол жақта және т.б. жүруі тиіс. Неге этикетке мұндай мән берілді? Чжоу-ли жазылған ережелер адамдық ұстаным ретінде емес, аспан тәртібінің көрінісі ретінде қабылданғандықтан.</w:t>
      </w:r>
    </w:p>
    <w:p w:rsidR="00F24887" w:rsidRPr="00F24887" w:rsidRDefault="00F24887" w:rsidP="003973B5">
      <w:pPr>
        <w:pStyle w:val="a7"/>
        <w:shd w:val="clear" w:color="auto" w:fill="FFFFFF"/>
        <w:spacing w:before="0" w:beforeAutospacing="0" w:after="0" w:afterAutospacing="0"/>
        <w:ind w:firstLine="567"/>
        <w:jc w:val="both"/>
      </w:pPr>
      <w:r w:rsidRPr="00F24887">
        <w:rPr>
          <w:lang w:val="kk-KZ"/>
        </w:rPr>
        <w:t xml:space="preserve">   </w:t>
      </w:r>
      <w:r w:rsidRPr="00F24887">
        <w:t xml:space="preserve">Тарих бізге Конфуций (б.з. д. 552/551–479) ұлымен ережелер (Ли) туралы әңгіме берді. Конфуций ережені (Ли) әлі зерттемеген ұлын мынадай сөздермен үйретеді: «егер сен ережелерді үйрете алмасаң, сенде орнығатын ештеңе болмайды». Ли-цзы мәтіні мектептерде дұрыс мінез-құлықтың эталоны ретінде оқытылды. Мінез-құлық ережелерін білу және оларды дәстүр бойынша мүлтіксіз орындау табысты мансаптың кепілі бола отырып, білімді жоғарғы оқу орындары үшін аса маңызды болды. Бірақ кейбір ережелер жезөкшелерге де қажет болды, өйткені Чжоу ли </w:t>
      </w:r>
      <w:r w:rsidRPr="00F24887">
        <w:lastRenderedPageBreak/>
        <w:t>кітабының бірінші тарауында атап көрсетілгендей, өзара қарым-қатынас ережелерін бәрін сақтау керек , дәл осы адам жануарлардан ерекшеленеді.</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Қытай мәдениетінің адамгершілік-экономикалық проблемаларға көзқарасы да ерекше. Қытай мүліктік этикасына байланысты бірқатар эпизодтарды қарастырайық.</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Конфуций-ең ұлы қытай философы. Оның ілімін оқушылар Луньюй кітабында жазды («сөз» /70/). Конфуций-принципті консерватор. Ол үшін ең бастысы – ата-бабаға және дәстүрге бағдар беру. Жастар, егер ол өз ата-аналарын жастық шағында қайталаса жақсы. Конфуций скомкананың діни себептері, кейде ол аспанды еске алады, бірақ бұл сенімден гөрі дәстүр.</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Конфуций дүниетанымының тағы бір ерекшелігі-рәсім (қытай тілінде — «ли»). Ыдыс қасиетті рәсімде пайдаланылса, қасиетті деп саналады. Сондай-ақ адам. Егер ол тиісті рәсімге қатысса, ол құрметтеледі. Ма-Бұл дін. Конфуций үшін рәсім әлеуметтік негіз мәртебесіне ие. Конфуций ілімін кейінірек қарастырамыз.</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Мо-цзы (Мо Ди, б. з. д. 479-400), ежелгі қытай философы және саяси қайраткер, моистер мектебінің негізін қалаушы. Қарсылас Конфуций. Өте діни. Негізгі идея-әділ, тамаша қоғам құру. Тіпті Мо-цзы — «утопист»деп айтуға болады. Оған «жеке мүдденің» сыны тән, ол бәрін жояды. Мо-цзы сәйкес, оның заманындағы әлеуметтік қиыншылықтар адам эгоизмінде бастау алады немесе ол » жеке қызығушылық «деп атайды. Бір патшалықтың билеушісі басқа патшалықтан артықшылық алуға ұмтылса немесе бір ру басқа тудан артықшылық алғысы келсе, мұндай эгоизм қоғамды бұзатын «жеке мүдденің» пайда болуына алып келеді. Егер жеке қызығушылық жалпыға ортақ махаббаттың әмбебаптығынан кем түссе, адамзат әлем алады. Тек әр адам өз-өзін жақсы көруді үйренгенде, басқасын өзі сияқты, жеке тұлға ретінде көруді үйренгенде ғана, тәртіп орнайды. Мо-цзы көрсетті:</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«Тәртіпсіздік дегеніміз не? Бұл ұлы өзін жақсы көреді, бірақ әкесін жақсы көрмейді, сондықтан ол өзінің пайдасы үшін әкесіне зиян келтіреді; кіші ағасы өзін ғана жақсы көреді және аға ағасын жақсы көрмейді, сондықтан ол өз інісіне пайда табу үшін зиян келтіреді».</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Мо - цзы жалпыға ортақ махаббат жолы барлығының бақытсыздығы, барлығының бақытсыздығы деп. есептеді. Оның ілімі аса идеалдылықты көрсеткенде, ол скептиктерді сұрады: өрт қашан басталады, кім көп пайда әкеледі – от төгу үшін су алып жүруші, немесе жеке қызығушылықтың жалынын үрлейтін адам? Моисттер адамдарға пайда әкелетін адам ғана әділ әрекет етеді,ал оларға зиян келтіретін адам дұрыс емес.</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Мо-цзы адам басқалардың игілігі үшін еңбекті идеал деп санайды. Ол және оның мектебі батыстық утопизмнің кейбір идеяларын, әсіресе қоғамның барлық мүшелерінің пайдасы мен игілігімен ортақ игіліктерді теңестіруді ұсынды. Мо-цзы айтқан:</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«Адамдарға жан -жақты махаббат беретін адам, оларға пайда әкелетін адам, аспан міндетті түрде бақытты болады. Ал адамдар зұлымдық жасап, адамдарды алдап, аспанды міндетті түрде күтеді».</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b/>
          <w:lang w:val="kk-KZ"/>
        </w:rPr>
        <w:t xml:space="preserve">      Буддизмнің діни этикасы – өзін - өзі жеке жетілдіру этикасы.</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Буддизм – діни - философиялық ілім, пайда болған уақыты бойынша бірінші әлемдік дін (христиандықпен және исламмен қатар). Қазіргі әлемде буддизм көптеген түрлерден тұрады. Бағыттардың алуан түрлілігі арқасында бұл ілім үнемі байып отырады, бұл бірінші кезекте Батыс елдеріне тән. Буддизмнің теориясы мен тәжірибесі кез келген кішкентай-мальсканың білімқұмар және күтпеген адамға қол жетімді, қазіргі заманғы әлем өзіне өте және өте көп көне даналықтың қазына екенін мойындауға дайын.</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Буддизм меншіктен бас тартуға, барлық адамдардың теңдігіне, қауымдастықтағы өмірге үйретеді (сангхе). Ол діни өмірдің салттық формаларына қарсы, абстрактілі-догматикалық ізденістерге қарсы шықты. Сыртқы діншілдікті жоққа шығара отырып, тарихи даму барысында буддизм оны мойындауға келді. Будда Универсуммен ерекшеленіп, Будданың Ғарыштық денесінің теориясы пайда болды.</w:t>
      </w:r>
    </w:p>
    <w:p w:rsidR="00F24887" w:rsidRDefault="00F24887" w:rsidP="003973B5">
      <w:pPr>
        <w:pStyle w:val="a7"/>
        <w:shd w:val="clear" w:color="auto" w:fill="FFFFFF"/>
        <w:spacing w:before="0" w:beforeAutospacing="0" w:after="0" w:afterAutospacing="0"/>
        <w:ind w:firstLine="567"/>
        <w:jc w:val="both"/>
        <w:rPr>
          <w:lang w:val="kk-KZ"/>
        </w:rPr>
      </w:pPr>
      <w:r w:rsidRPr="00F24887">
        <w:rPr>
          <w:lang w:val="kk-KZ"/>
        </w:rPr>
        <w:t>Буддизмнің культі отбасылық-тұрмыстық өмірді, мерекелерді қамти бастады, буддизмді өз өңірлері — мектептері мен дәстүрлерімен біртұтас діни мемлекет ретінде қарастыруға мүмкіндік беретін әлеуметтік институттар жүйесін құрды.</w:t>
      </w:r>
    </w:p>
    <w:p w:rsidR="003973B5" w:rsidRPr="00F24887" w:rsidRDefault="003973B5" w:rsidP="003973B5">
      <w:pPr>
        <w:pStyle w:val="a7"/>
        <w:shd w:val="clear" w:color="auto" w:fill="FFFFFF"/>
        <w:spacing w:before="0" w:beforeAutospacing="0" w:after="0" w:afterAutospacing="0"/>
        <w:ind w:firstLine="567"/>
        <w:jc w:val="both"/>
        <w:rPr>
          <w:lang w:val="kk-KZ"/>
        </w:rPr>
      </w:pPr>
    </w:p>
    <w:p w:rsidR="00F24887" w:rsidRPr="00F24887" w:rsidRDefault="00F24887" w:rsidP="003973B5">
      <w:pPr>
        <w:pStyle w:val="a7"/>
        <w:shd w:val="clear" w:color="auto" w:fill="FFFFFF"/>
        <w:spacing w:before="0" w:beforeAutospacing="0" w:after="0" w:afterAutospacing="0"/>
        <w:ind w:firstLine="567"/>
        <w:jc w:val="both"/>
        <w:rPr>
          <w:b/>
          <w:lang w:val="kk-KZ"/>
        </w:rPr>
      </w:pPr>
      <w:r w:rsidRPr="00F24887">
        <w:rPr>
          <w:b/>
          <w:lang w:val="kk-KZ"/>
        </w:rPr>
        <w:lastRenderedPageBreak/>
        <w:t>Буддизмнің пайда болу тарихы</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Буддизм - әлемдік дін. Басқа әлемдік діндер кейінірек пайда болды: христиандық буддизмнен кейін шамамен бес жүз жылдан кейін, ал ислам — мыңнан астам уақыттан кейін пайда болды. Буддизм әлемдік дін ретінде аталған екі басқа діндер ғана: христиан және ислам сияқты, буддизм өзінің жер шарында таралуында этностық-конфессиялық және этно-мемлекеттік шекараны батыл шегіп, әртүрлі мәдени және діни дәстүрлермен әртүрлі халықтардың дініне айналды. Будда әлемі Ланкадан (Цейлоннан) Тува мен Бурятияға дейін, Қалмақиядан Жапонияға дейін созылды, бұл ретте XIX ғасырдың соңында басталған Еуропа мен Америкада буддизмнің таралу процесі жалғасуда. Буддизм буддизм  отаны — Үндістанмен дәстүрлі байланысты Оңтүстік-Шығыс Азиядағы жүздеген миллион адамның дініне айналды, оның өркениеті қытай мәдениетінің дәстүрлерінің негізінде қалыптасқан Қиыр Шығыста; буддизм буддизм үнді мәдениетін әкелген және ол жазба, әдеби тіл және өркениет негіздерін берген Тибет буддизм болып табылады. Буддизмді түсінбестен Шығыстың ұлы мәдениетін — Тибет пен Моңғолияның мәдениеті туралы айтпағанда, олардың соңғы негіздеріне дейін буддизм рухымен енген үнді, қытай мәдениетін түсіну мүмкін емес.</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Буддизмнің негізін қалаушы - Үнді ханзада Сиддхартха Гаутама-Будда. Буддизмнің краугольді тасы-қайта түрленуге сенім, нирванды босату және оған жету жолдары туралы ілім — шынайы білім алудың ең жоғары рухани жағдайы. Будданың біртұтас ілімі алғашқы жүзжылдықта 18 мектепке бөлінді.</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Буддизмнің екі негізгі тармақтары: Хинаяна («кіші дөңгелек») және Махаяна («үлкен дөңгелек»).</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Солтүстік - Шығыс Үндістанда пайда болған буддизм Үндістан, Қытай, Тибет, Оңтүстік-Батыс Азия, Жапония, Моңғолия және т. б. бойынша тарайды. Қазіргі уақытта шамамен 400 млн. буддистер бар-мирян және 1 млн. монах және Монах.</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Буддизмнің негізгі философиялық - этикалық идеясы төрт асыл ақиқат туралы іліммен байланысты»:</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1) үнемі жаңарып келе жатқан туулар мен өлімдерден пайда болған өмірдің азабы бар; </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2) бұл қайғы-қасірет, өз-өзіне қанағаттанушылық, аурулар, жетілмеушілік себебі;</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3) тоқтату азап жасалады жеткізуде жай-күйін просветленного вмещения, онда мүмкіндік жасалуда шығу айналымдарының болмыстың жерінде;</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4) азапты тоқтату жолы жер бетіндегі болмыстың себептерін жою үшін жетілдіруге бағытталған элементтерді біртіндеп күшейтуден және Ұлы ақиқатқа жақындаудан тұрады.</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Шындыққа «сегіздік жол» бар: дұрыс</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1) ойлау,</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2) сөйлеу,</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3) әрекет,</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4) тану,</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5) Өмір,</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6) Еңбек,</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7) естеліктер және өзін-өзі ұстау,</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8) концентрациясы</w:t>
      </w:r>
    </w:p>
    <w:p w:rsidR="003973B5"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Буддизм өзінің пайда болуы мен дамуы кезінде брахманизм оппозициясына шығып Үндістандағы өмір салтына күшті әсер етті. Буддизмнің әлемдік діни-философиялық ойға әсері зор. Будда мәдениеті өзінің философиясымен, архитектурасымен, кескіндемемен, әдебиетпен және ойлау формасымен бірге тұтас ментальды-рухани әлемді құрады. 1950-да дүниежүзілік буддистер бауырластығы құрылды.</w:t>
      </w:r>
    </w:p>
    <w:p w:rsidR="00F24887" w:rsidRPr="00F24887" w:rsidRDefault="00F24887" w:rsidP="003973B5">
      <w:pPr>
        <w:pStyle w:val="a7"/>
        <w:shd w:val="clear" w:color="auto" w:fill="FFFFFF"/>
        <w:spacing w:before="0" w:beforeAutospacing="0" w:after="0" w:afterAutospacing="0"/>
        <w:ind w:firstLine="567"/>
        <w:jc w:val="both"/>
        <w:rPr>
          <w:b/>
          <w:lang w:val="kk-KZ"/>
        </w:rPr>
      </w:pPr>
      <w:r w:rsidRPr="00F24887">
        <w:rPr>
          <w:b/>
          <w:lang w:val="kk-KZ"/>
        </w:rPr>
        <w:t>Буддизмдегі моральдық құндылықтар</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Буддистер келесі қағидаттарды ескере отырып, барлық моральдық құндылықтарға сәйкес келеді:</w:t>
      </w:r>
    </w:p>
    <w:p w:rsidR="00F24887" w:rsidRPr="00F24887" w:rsidRDefault="00F24887" w:rsidP="003973B5">
      <w:pPr>
        <w:pStyle w:val="a7"/>
        <w:shd w:val="clear" w:color="auto" w:fill="FFFFFF"/>
        <w:spacing w:before="0" w:beforeAutospacing="0" w:after="0" w:afterAutospacing="0"/>
        <w:ind w:firstLine="567"/>
        <w:jc w:val="both"/>
      </w:pPr>
      <w:r w:rsidRPr="00F24887">
        <w:t>— ақыл-ойды тазарту және даналықты дамыту;</w:t>
      </w:r>
    </w:p>
    <w:p w:rsidR="00F24887" w:rsidRPr="00F24887" w:rsidRDefault="00F24887" w:rsidP="003973B5">
      <w:pPr>
        <w:pStyle w:val="a7"/>
        <w:shd w:val="clear" w:color="auto" w:fill="FFFFFF"/>
        <w:spacing w:before="0" w:beforeAutospacing="0" w:after="0" w:afterAutospacing="0"/>
        <w:ind w:firstLine="567"/>
        <w:jc w:val="both"/>
      </w:pPr>
      <w:r w:rsidRPr="00F24887">
        <w:t>— ендеше наставления;</w:t>
      </w:r>
    </w:p>
    <w:p w:rsidR="00F24887" w:rsidRPr="00F24887" w:rsidRDefault="00F24887" w:rsidP="003973B5">
      <w:pPr>
        <w:pStyle w:val="a7"/>
        <w:shd w:val="clear" w:color="auto" w:fill="FFFFFF"/>
        <w:spacing w:before="0" w:beforeAutospacing="0" w:after="0" w:afterAutospacing="0"/>
        <w:ind w:firstLine="567"/>
        <w:jc w:val="both"/>
      </w:pPr>
      <w:r w:rsidRPr="00F24887">
        <w:t>— Карма Заңының және қайта туудың үзілмегендігі;</w:t>
      </w:r>
    </w:p>
    <w:p w:rsidR="00F24887" w:rsidRPr="00F24887" w:rsidRDefault="00F24887" w:rsidP="003973B5">
      <w:pPr>
        <w:pStyle w:val="a7"/>
        <w:shd w:val="clear" w:color="auto" w:fill="FFFFFF"/>
        <w:spacing w:before="0" w:beforeAutospacing="0" w:after="0" w:afterAutospacing="0"/>
        <w:ind w:firstLine="567"/>
        <w:jc w:val="both"/>
      </w:pPr>
      <w:r w:rsidRPr="00F24887">
        <w:lastRenderedPageBreak/>
        <w:t>— жасанды әдістерге бағыттылығы;</w:t>
      </w:r>
    </w:p>
    <w:p w:rsidR="00F24887" w:rsidRPr="00F24887" w:rsidRDefault="00F24887" w:rsidP="003973B5">
      <w:pPr>
        <w:pStyle w:val="a7"/>
        <w:shd w:val="clear" w:color="auto" w:fill="FFFFFF"/>
        <w:spacing w:before="0" w:beforeAutospacing="0" w:after="0" w:afterAutospacing="0"/>
        <w:ind w:firstLine="567"/>
        <w:jc w:val="both"/>
      </w:pPr>
      <w:r w:rsidRPr="00F24887">
        <w:t>— дамыту участливой мейірімділік, сондай-ақ жанашырлық.</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t>Егер адам өмірде осы қағидаттарға бағытталса, онда оның барлық істері бейбітшілікке бата береді. Буддистер үшін әрбір нақты жағдайда дұрыс және дұрыс емес екенін түсінетін жоғары бедел жоқ. Сіз басшылықты пайдалана аласыз және белгілі бір шектеулерге жүгіне аласыз, алайда шешім қабылдау үшін жауапкершілік, тіпті олар тәлімгерлікке сүйеніп, тек сізге жүктеледі.</w:t>
      </w:r>
    </w:p>
    <w:p w:rsidR="00F24887" w:rsidRPr="00F24887" w:rsidRDefault="00F24887" w:rsidP="003973B5">
      <w:pPr>
        <w:spacing w:after="0" w:line="240" w:lineRule="auto"/>
        <w:ind w:firstLine="567"/>
        <w:jc w:val="both"/>
        <w:rPr>
          <w:rFonts w:ascii="Times New Roman" w:hAnsi="Times New Roman" w:cs="Times New Roman"/>
          <w:b/>
          <w:sz w:val="24"/>
          <w:szCs w:val="24"/>
          <w:lang w:val="kk-KZ"/>
        </w:rPr>
      </w:pPr>
      <w:r w:rsidRPr="00F24887">
        <w:rPr>
          <w:rFonts w:ascii="Times New Roman" w:hAnsi="Times New Roman" w:cs="Times New Roman"/>
          <w:b/>
          <w:sz w:val="24"/>
          <w:szCs w:val="24"/>
          <w:lang w:val="kk-KZ"/>
        </w:rPr>
        <w:t xml:space="preserve">   3.Ортағасырлық  мұсылман және христиандық ойшылдарының  этикалық  көзқарастары.  </w:t>
      </w:r>
      <w:r w:rsidRPr="00F24887">
        <w:rPr>
          <w:rFonts w:ascii="Times New Roman" w:hAnsi="Times New Roman" w:cs="Times New Roman"/>
          <w:sz w:val="24"/>
          <w:szCs w:val="24"/>
          <w:lang w:val="kk-KZ"/>
        </w:rPr>
        <w:t>Қалыптасуы исхақ байланысты пайда және нығайту Араб халифатының – ұлы державаның, простиравшей өз иелену үлкен – Индия дейін Испания. Процесі өзара іс-қимыл мәдениеттер әр түрлі халықтардың бағынышты арабами, породил жаңа высокоразвитую мәдениетін, идеологиялық негізі болды ислам, тілі – араб тілі. Бұл араб-мұсылман мәдениеті көптеген ғасырлар алға анықтады дамыту жолында халықтар ұстанатын ислам діні мен теріс әсер етеді, олардың өміріне осы уақытқа дейін. Көптеген міндетті, оған және еуропалық мәдениет. Араб-мұсылман мәдениеті маңызды орын алады әлемдік мәдениет тарихында. Ерекшеліктерін білу және жетістіктерін осы мәдениет мүмкіндік береді жақсы түсіну мәдениетінің ерекшеліктерін, қазіргі көптеген халықтардың.</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Нүктесі дамыту үшін араб-мұсылман мәдениетінің пайда болды-ислам, үшінші уақыты бойынша пайда болған әлемдік дін. Ислам возник аумағында араб тілі мемлекеттік тілге айналды. Арабиясы ежелден населена семитскими тайпалар, қазақстандық теперешних арабтардың. Олардың бір бөлігі жила отырықшы » оазисах мен қалаларда айналысып, егін шаруашылығымен, қолөнермен және саудамен; бөлім кочевала далаларында және пустынях айналысып, мал шаруашылығымен. Арабиясы болды экономикалық және мәдени байланысты көрші елдер – Месопотамией, Сириямен, палестина арасында, Мысыр, Эфиопиямен. Арқылы сауд арабиясына жүрді сауда жолдары осы елдерге. Бір маңызды түйіндерді кесіп өтетін сауда жолдары болды Мекканском оазисе, жағалауының маңында Қызыл теңіз. VI ғасырда Сауд басталды құлдырауы керуен сауда, өйткені сауда жолдары переместились Иран. Бұл бұзса, экономикалық тепе-теңдік, державшееся ғасырлар бойы. Көшпенділер, жоғалтқан табыс караванного қозғалыс болды склоняться к оседлому өмір салтына, нәтижесінде қажеттілік өседі жер. Күшейеді соқтығысу арасындағы тайпалар. Осы жағдайларда туындайды қозғалысы үшін біріктіру асыл тұқымды культтер, құрметтеу бірыңғай жоғарғы құдай. Мәселен, VII ғасырда Сауд қалыптасады ислам, ол айналады идеология бірігу үдерісінің арабтардың.</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Туындаған сәтте бодандық синкретической діні, впитавшей элементтерін өзіне наным және табыну бірқатар дін, кеңінен таралған халық арасында араб тілі мемлекеттік тілге айналды. Бөлуге болады төрт топқа әсер еткен әсері бастапқы сипаты ислам: доисламские көне сенімдер мен ғибадаттар, иудаизм, христиандық және маздеизм. Доисламские шыңғыс сенімдер мен ғибадаттар атынан өзімен өте хаотическое элементтерін фетишизма, тотемизма және анимизма. Фетишизм выражался » почитании тастардың, әсіресе метеоритного шығу тегі, сондай-ақ жайлы былай деп жазған идолам, изображавшим сол немесе өзге де құдайлар мен demon hunter. Элементтері тотемизма сказывались атауларында тайпалар – түлкі, аю, бота, ит және т. б. Әртекті наным арабтардың байланысты болды полидемонизмом: демоны, именовались джинами, табыс етілсе, антропоморфными существами екі еден, дававшими ұрпақ. Діни қиял арабтардың бір джиндер ұсынылған жоқ арнайы қарым-қатынас немесе өзге де адамдарға немесе олардың топтарына, басқа да қамқоршысы-жеке тайпа.</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Діни орталық арабтардың болған Меккеде. Ерекше ғибадатханасы Каабе (шағын тастан орнату орнату кубической нысаны) басқа почитавшегося мекканцами «қара тасы» сақталған қасиетті бейнелер мен заттары, әр түрлі араб тайпаларының жиі собиравшихся Меккеде үшін қажылық және сауда. Үшін тайпасының курейшитов өмір сүрген Мекке, божеством болды Алла. Бұл домусульманское және жалпы өте ежелгі құдай. Кааба именовалась «Алланың үйі».</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Алдында Мұхаммед және басқа да қайраткерлерімен ерте ислам мәселесі, доисламских орналасқан наным мен ғұрыптардың қосуға болады жаңа дінді. Кейін кейбір ауытқуы болып сайланды жолы табанды күрес почитанием барлық басқа құдайға, сонымен курейшитского», — Дейді. Араб тайпалары өте құлықсыз расставались өздерінің ескі құдайлар. Батыл жоба құны </w:t>
      </w:r>
      <w:r w:rsidRPr="00F24887">
        <w:rPr>
          <w:lang w:val="kk-KZ"/>
        </w:rPr>
        <w:lastRenderedPageBreak/>
        <w:t>Мұхаммед және астам үш жүздеген идолов, болған кезде в Каабе. Ол велел сынған барлық идолов, қорқыңдар, воплощенного «қара камне». Бұл болып табылады өз кезегінде символикалық бар. Асыл тұқымды құдай курейшитов возводился дәрежесіне, жалпы, құдайдың барлық арабтардың ғана емес, жоғарғы, бірақ жалғыз құдай. Ескі дін ислам сақтап қалды онда үлкен мағына, үлкен мән берген, онда паломничеству — святилищам және басқа да ардақты орындары.       Мекке қалды қасиетті қала орны общеарабского, содан кейін общемусульманского қажылық.</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Әсері иудаизм бастапқы ислам болған жоқ, аз, көп әсері ежелгі араб наным мен культтер. В Аравии болған ірі иудей қауымдары. Мұхаммед, бәлкім, кездестім иудеями ретінде Меккеде, сондай-ақ өз уақытында, саяхат караванами. Олардың әңгімелері мазмұны туралы ґсиеттің қалуы оның жадында және одан немесе одан кем өзгертілген түрінде кіру діни ілімі жаңа дін. Ветхозаветные кейіпкерлері (Ной – Нұх, Ыбырайым – Ибрахим, Мұса – Мұса) қатысып, онда орын пайғамбарлар, бұрынғы жұмыс сапарымен келді. Өз орнын тапты қасиетті Құранда және бірқатар ветхозавет аңыздар мен аңыз – әлемнің жаратылуы туралы, туралы грехопадении, мысыр плене және т. б. Рас, Мұхаммед білген  бұл туралы ауызша әңгіме, сондықтан алмады ойнату балалардың көріп-естігендерін ғана жеткізген.</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Аз дәрежеде әсер формирующуюся дінді тигізді христиандық, ол уақыт мен серігі арасында, араб тайпаларының Сирия, Палестина, Месопотамии. «Южноаравийских қалаларда болған христиандық қауымдар мен шіркеулер. Исаның атымен Исы өтті арасында пайғамбарлар ретінде тікелей алдындағы мүшенің Қабылдады.</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Иудейско-христиандық және белгілі бір дәрежеде зороастрийские (енген Иран нысан маздеизма) әсерін ішінара қабылдамаған исламмен арқылы деп аталатын ханифизм. Ханифами деп. атаған уағызшылар, бас тартуға языческого құлшылық ету әр түрлі богам пайдасына құдайға. Олардың әрқайсысы айтқан  өзіне сенімді тұлға жаңа құдай, бірақ әлдеқандай уақытқа дейін бірде-бір міндеттерді уағыз біреуінің табысқа алмады.</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Жетістік үлесіне Мұхаммед – адам кірген ислам дінінің келу тарихы ретінде оның ұлы және бас пайғамбар. Мұхаммед дүниеге келген шамамен 570 ж. Хашим мекканского курейш тайпасынан. Ол ерте ата анасыз қалған, сауда керуендерін . Оған шамамен қырық жыл, Мұхаммед бастаған рөлінде діни уағызшы. Аңызға сәйкес, түнде тауында Хире, онда түсінікті де Мұхаммед, оған деді Алла мен итермелеген соң қайталауға сөздер қасиетті кітабы. Мұхаммед бастады хабарын жариялау міндетімді қабылдай алдым сол ақиқатты, олар ашып, оған Алла, жинақтау, осы шындықтың атады Құран («дауыстап оқу»).</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Саны ізбасарлары Мұхаммедтің Меккеде көбейе берді. .Мұхаммед танылды пайғамбар және билеушісі болып тағайындалды. Жылы оның қоныс аудару (хижра) – 622 ж. – болды, болып саналады бірінші жылы жаңа мұсылман дәуірінің. Осыдан Мұхаммед бастаған жаулап алу Мекке (туының астында босату Каабы желтоқсандағы орналасқан идолов) және бүкіл Аравия, содан кейін оның халифами («орынбасарлары» пайғамбар). Осыдан басталып, салтанатты шеру исламның шығысқа қарай орналасқан. Осылайша пайда мемлекет – үлкен қауым, біріктірілген сенім. Өмір қауымдар - мемлекет арналған идеялары Мұхаммед сақталған Құран және хадистерде.</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Айта кету керек, бұл алыс емес, оған Мұхаммед және де ол бір тұрды бесіктен бүкіл даналық ислам, ол қалыптасты ұзақ онжылдықтар күшімен көптеген адамдар мен сүйенді мол іргетасы мәдени дәстүрлер мен идеялық көріністерді, жұмыс істеп тұрған және дамушы ғасырына дейін ислам, бірақ ол негізін қалаушы болды жаңа дін, белгілеп берді мәні және оның негізгі принциптері.</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Ең маңызды принципі - ислам – монотеизм – бір құдайға сенім, ие, оның өмірі мен ерік, құдіретті жаратушы. Монотеизм идеясы исламдағы көрінеді неғұрлым қатаң, нақты және дәйекті: «алладан басқа Құдай Жоқ, Мұхаммед, мұхаммед оның елшісі». Мұндай христиан догмаларда, Троица және Боговоплощение, ислам көреді ауытқу шынайы монизм.</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Адам табиғаты, исламға сәйкес, искажена және зақымдалған, сондықтан оған талап етілмейді радикалды ішкі өзгерістер, «екінші туылған» арқылы өзін-өзі жетілдіру және махаббат құдайға. Бірақ адам табиғаты әлсіз, сондықтан көмек қажет жаратушы. Бұл ретте адам ұсынады сияқты қандай да бір құндылық, ол – «туындылары», ал «муслим» («мүсілім» — араб тілінен аударғанда «покорный», бұл жолы ислам конфессиялық айқындау), покорный жұм жердегі </w:t>
      </w:r>
      <w:r w:rsidRPr="00F24887">
        <w:rPr>
          <w:lang w:val="kk-KZ"/>
        </w:rPr>
        <w:lastRenderedPageBreak/>
        <w:t>билеушілер мен послушное зеңбірек қолында всесильного», — Дейді. Қатаң бағыну нұсқаулары Құдайдың алады классикалық исламда орталық орын. Бұл міндет азайтатын қатысты күрделі емес діни нормалар, құқықтық ұйғарымдарына, олар әбден сай. Мұсылман үшін міндетті: күнделікті бес рет орындалуы тиіс ғибадат, әбу бәкір (р намаз алдында тамақ ішуге және кейбір басқа да жағдайларда, салық кедейлердің пайдасына, жыл сайынғы пост (ораза), қажылық Меккеге қажылыққа (қажылық), ол полагается жасауға ең болмағанда өмірде бір рет.</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Басты ерекшелігі ислам әлем бейнесін – фатализм, мұсылмандар үшін қасиетті орын тағдыры. Арасында Құдай мен адамның мүмкіндігі шексіз қашықтық, және Алланың қалауы шексіз асып түседі бойынша өз күш-адам. Барлық әлемде предопределено божественной еркімен, әрбір адамға Алла тағала.</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Ислам құрамында оқу-жаттығу соңында туралы жер тарихы, Қорқынышты сотта, ржа және аде. Бірақ, айырмашылығы ортағасырлық христиандық, ислам қалыптастырған өз ізбасарларын сезімін тұрақты күту жақын. Айтуынша, Мұхаммед, сенеді, бәрі оған сенетін дайындалу керек өмір үшін, болашақ, өлетіндей келесі күні, бірақ тиіс, ол үшін еңбектену, өмір осы, меніңше, еді, мәңгі өмір сүреді. Өте жете сәйкес әзірленді және ислам суреттер рая и ада, әрі ұсыну туралы жумақтын ляззатына  және тозақтын қыйналуына берілді, нақты. Моральдық - адамгершілік ілім исламның жақын христиан этика. Салыстырғанда қоғамдық — адамгершілік көзқарасы бар арабтардың дәуірінің язычества ол тудырды өзімен алға үлкен қадам.      </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Басталған кезде Мухаммеде жорықтар жалғастырылды, оның мирасқорлары – халифами, олардың әрқайсысы бөседі (рухани басшысы мұсылмандардың) әмірі (бар болған зайырлы билік). Жаулап қатысты үлкен сипатқа ие. С 632 ж. — 750 ж. арабтар бағындырған заң бойынша өзіне Сирияға Палестину, Иран, Орта Азия, кавказ маңы, Солтүстік Африка, Испания. Бірнеше рет олар тырысты басып Константинополь, бірақ бұл мүмкін болмады. Алайда, арабтар жеңіп алды едәуір бөлігін Византия империясы. Бірыңғай бүтін сияқты Араб тілі Халифат өмір сүрді ұзақ; ішінде IX – X ғасырлар жүреді біртіндеп ыдырауы бірқатар халифатының медицинасы және әмірліктерінен. Бірақ барлық аумағында, кірген бұрын құрамына Халифат, жалғастырды қалуы мұсылман.</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Білім араб-мұсылман мемлекет бірден емес емес, барлық жерде өзгертті мәдени келбетін, жаулап алған халықтардың, бұл бастапқыда завоеватели противопоставляли өзіне. Бірақ жаулап жүрді қатар исламизацией, бұл влекло болып табылады күрт өзгеруі, бұрын қалыптасқан мәдени дәстүрлердің, соның ішінде елдерінде жоғары және ежелгі мәдениет (Сирия, Египет, Иран және т. б.). Исламизация терең және қатты трансформировала дүниетанымы, өмір сүру салты, адамгершілік нормалары мен идеалдары, психологияны, отбасылық қатынастарды, қоғамдық мекемелер, моделі мінез-құлық халықтарының ұстанатын ислам. Бірқатар жағдайларда исламизация барысында арабизацией, яғни әкелді ассимиляции жергілікті халықтың арабами, алмастыруға жергілікті тілдерді араб диалектами (Месопотамия, Сирия, Палестина, Египет).</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Исламның таралуы тығыз байланысты болды таралуымен араб тілі. Бұл ғана емес, тілі жаулап алушылардың, бірақ тілі мен қасиетті Құран. Барлық мұсылман үшін қарамастан, олардың ана тілі, араб тілі болды қасиетті, оның бәрін білу үшін әрі қарай Құран және богословскую әдебиет. Кез келген білімді мұсылман – иранец немесе түркі тұрғыны Үндістан Испания – білгендігінің айғағы игеру үшін араб тілін – ауызша, ал әдеби тілінде Құран. Уақыт өте келе араб тілі ғана емес, тілі, дін ілімі емес, ғылым, философия, әдебиет. Араб тілі септігін тигізді халықтардың жақындасуына туындауына қатар кешенді мұсылман дақылдар, және деп аталады «араб-мұсылман мәдениеті». Бұл мәдени-тілдік бірлік жоқ тарап кетті құлағаннан кейін Араб Халифатының көптеген мемлекеттер. Араб тілі қамтамасыз өзара байланысты барлық білімді адамдарды мұсылман ықпал жинақтау жалпы мәдени қор.</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Маңызды ерекшелігі араб-мұсылман мәдениеті болды, ол қалыптасты ретінде күрделі нәтижесі синтез әр түрлі мәдени дәстүрлерін бар. Негізі бұл синтез мәдениеті араб этносының. Бірақ келуі араб көшпенділер аудандарға ежелгі өркениеттер (Месопотамия, Египет, Үндістан) септігін тигізді мәдени даму жаулап алушылардың. Көптеген мәдени байланыстары ықпал етті байыту араб-мұсылман мәдени дәстүрлері. Айта кету керек, көптеген арабтар жаулап алған ежелгі болды ірі орталықтары эллиндік мәдениет: Александрия Египет, Антиохия, Дамаск және т. б. Барлық осы мәдени әсерін анықтады дамытудың жедел қарқыны араб-мұсылман мәдениетінің </w:t>
      </w:r>
      <w:r w:rsidRPr="00F24887">
        <w:rPr>
          <w:lang w:val="kk-KZ"/>
        </w:rPr>
        <w:lastRenderedPageBreak/>
        <w:t>гүлденуі болып келеді VIII – XII ғасырлар. Осы кезеңде даму деңгейі бойынша, тамаша жетістіктерге ғылым және философия араб мәдениеті әлдеқайда опережала орта ғасырлар Еуропа.</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Елеулі ерекшелігі-араб-мұсылман мәдениеті болып табылады, оның қалалық сипаты. Қала тұрғындары саны шамамен бір алтыншы бөлігі, бірақ бұл бөлігі концентрировала өзіне подавляющую бөлігі сауатты. Араб Шығысында болған жоқ внегородские орталықтары мәдениет, қандай Еуропадағы болды ғибадатханалар. Сондықтан барлық жазба мәдениеттің өнімі қызметін қалалықтар. Қалалық мәдениет екі деңгейін бөліп көрсетуге болады: верхушечный, сарай және бюргерский. Шекаралары осы деңгейлер арасындағы өткізу өте қиын, өйткені олар ықпал ететін бір-біріне және бір көрсетілген белсенді қайраткерлерімен түрлі деңгейдегі. Танымал ғалым-қала тұрғындарының жиі шақырып тәрбиешілер балаларға халифтің және тектілігін, шығармалары придворной әдебиет алатындай болуға танымал ортасында қала.</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Бір сипатты белгілері ортағасырлық араб мәдениетінің айрықша кітапқа деген сүйіспеншілік. Араб-мұсылман әлеміндегі ағзам әбу ханифа жоғары беделі грамоталар мен кітаптар, бұл туғызып отырды қолайлы атмосфераны үшін, шығарма, хат алмасу және тарату кітап. Бұл мақтаныш және халық санасында, және ескерткіштерінде әдебиеті. Көптеген олардың кездестіруге болады арнайы бөлімдері жинақталған афоризмдер, пространные сөздері » мақтау кітабы мен жазуға үйрету. Кітабы (киелі кітап, хат) ұсынады құндылығы ретінде білім көзі болып қызмет етеді еңсеру үшін шектеулілігі адами білу.</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Айта кету керек, исламның пайда болуына дейін аравийские тайпалары қалған дерлік бесписьменными болса </w:t>
      </w:r>
      <w:r w:rsidRPr="00F24887">
        <w:t>ΙΙΙ</w:t>
      </w:r>
      <w:r w:rsidRPr="00F24887">
        <w:rPr>
          <w:lang w:val="kk-KZ"/>
        </w:rPr>
        <w:t>-</w:t>
      </w:r>
      <w:r w:rsidRPr="00F24887">
        <w:t>Ι</w:t>
      </w:r>
      <w:r w:rsidRPr="00F24887">
        <w:rPr>
          <w:lang w:val="kk-KZ"/>
        </w:rPr>
        <w:t>V ғғ. кездеседі жекелеген араб жазулары. Кең поэзия, асыл тұқымды аңыздарды, әңгімелерді, қызықты тарихы мен ертегі – осының барлығы сақталады, еске передавалось изустно. Үлкен мәні үшін жағдайды өзгерту болды жазбаша бақылау Құран, ол растянулась 30 жыл. Сауаттылық айналады діни қасиет. Санының ұлғаюына байланысты сауатты арабтардың басталды фиксациялау барлығы сақталады.</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Көрнекті рөлі жазбаша тіркеу араб ауызша сөз тиесілі емес, араб шығу тегі бойынша зиялы қауым елдің Дұға, говорившей және писавшей араб тілінде. Бұл зиялылары ықпал етті көшіру арабский тілінде оның ата-бабаларының. Аудармалар грек, сирия, парсы, үнді тілдері және жазбаша бақылау, ауызша араб мұра ұялатты әдеби және ғылыми қызметінің араб тілінде бұрын-соңды болмаған қарқын.</w:t>
      </w:r>
    </w:p>
    <w:p w:rsidR="00F24887" w:rsidRPr="00F24887" w:rsidRDefault="00F24887" w:rsidP="003973B5">
      <w:pPr>
        <w:pStyle w:val="a7"/>
        <w:shd w:val="clear" w:color="auto" w:fill="FFFFFF"/>
        <w:spacing w:before="0" w:beforeAutospacing="0" w:after="0" w:afterAutospacing="0"/>
        <w:ind w:firstLine="567"/>
        <w:jc w:val="both"/>
      </w:pPr>
      <w:r w:rsidRPr="00F24887">
        <w:rPr>
          <w:lang w:val="kk-KZ"/>
        </w:rPr>
        <w:t xml:space="preserve">     С VIII XI ғасырдың ауыстырылды араб тілі барлық негізгі еңбектері ежелгі грек ғалымдар мен түрлі білім салалары – философия, логика, медицина, математика, астрономия, фармакология, география, музыка. Ерекше қызығушылық тудырған шығармалар Платон мен Аристотель, олардың көпшілігі аударылды және қабылданған заңдар бойынша бірнеше рет түрлі аудармашылармен. </w:t>
      </w:r>
      <w:r w:rsidRPr="00F24887">
        <w:t>Көп рет переводили трактаты медицина бойынша (Гиппократ, Гоген), астрономия (Птолемей). Мұсылман ғалымдары-н » деп. санаған Птолемея негізін қалаушы астрономия және география, бірі ғалымдардың ең ежелгі. Сонымен қатар, грек, алайда, әлдеқайда аз ауқымда аударылды және қабылданған заңдар еңбектері үнді ғалымдары медицина, математика, астрономия.</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Араб Шығысында ауыстыру бойынша жұмыс жүргізілді қарағанда кеңірек ортағасырлық Еуропада, қомақты әлдеқайда кең ауқымды, ортағасырлық мұсылман «зиялы қауым» есімімді және зайырлы сипатта болады. Шығармаларын антикалық авторлардың қызмет өткермеген насихаттау ислам (Еуропадағы христианством). Бірақ егер еуропалық ортағасырлық ғалымдар өте кең көлемдегі әр түрлі туындылары, әр түрлі авторлардың (соның ішінде, әдеби), олардың араб әріптестер переводили грек шығармалар бойынша іс жүзінде пайдалы білім салалары және менсінбей келген дерлік барлық выходило шегінен ғылым және философия. Грек әсері, соншалықты жемісті саласында дәл және жаратылыстану ғылымдары, философия, кем дегенде шарпыды араб поэзиясы мен көркем проза.</w:t>
      </w:r>
    </w:p>
    <w:p w:rsidR="00F24887" w:rsidRDefault="00F24887" w:rsidP="003973B5">
      <w:pPr>
        <w:pStyle w:val="a7"/>
        <w:shd w:val="clear" w:color="auto" w:fill="FFFFFF"/>
        <w:spacing w:before="0" w:beforeAutospacing="0" w:after="0" w:afterAutospacing="0"/>
        <w:ind w:firstLine="567"/>
        <w:jc w:val="both"/>
        <w:rPr>
          <w:lang w:val="kk-KZ"/>
        </w:rPr>
      </w:pPr>
    </w:p>
    <w:p w:rsidR="003973B5" w:rsidRDefault="003973B5" w:rsidP="003973B5">
      <w:pPr>
        <w:pStyle w:val="a7"/>
        <w:shd w:val="clear" w:color="auto" w:fill="FFFFFF"/>
        <w:spacing w:before="0" w:beforeAutospacing="0" w:after="0" w:afterAutospacing="0"/>
        <w:ind w:firstLine="567"/>
        <w:jc w:val="both"/>
        <w:rPr>
          <w:lang w:val="kk-KZ"/>
        </w:rPr>
      </w:pPr>
    </w:p>
    <w:p w:rsidR="003973B5" w:rsidRDefault="003973B5" w:rsidP="003973B5">
      <w:pPr>
        <w:pStyle w:val="a7"/>
        <w:shd w:val="clear" w:color="auto" w:fill="FFFFFF"/>
        <w:spacing w:before="0" w:beforeAutospacing="0" w:after="0" w:afterAutospacing="0"/>
        <w:ind w:firstLine="567"/>
        <w:jc w:val="both"/>
        <w:rPr>
          <w:lang w:val="kk-KZ"/>
        </w:rPr>
      </w:pPr>
    </w:p>
    <w:p w:rsidR="003973B5" w:rsidRDefault="003973B5" w:rsidP="003973B5">
      <w:pPr>
        <w:pStyle w:val="a7"/>
        <w:shd w:val="clear" w:color="auto" w:fill="FFFFFF"/>
        <w:spacing w:before="0" w:beforeAutospacing="0" w:after="0" w:afterAutospacing="0"/>
        <w:ind w:firstLine="567"/>
        <w:jc w:val="both"/>
        <w:rPr>
          <w:lang w:val="kk-KZ"/>
        </w:rPr>
      </w:pPr>
    </w:p>
    <w:p w:rsidR="003973B5" w:rsidRPr="00F24887" w:rsidRDefault="003973B5" w:rsidP="003973B5">
      <w:pPr>
        <w:pStyle w:val="a7"/>
        <w:shd w:val="clear" w:color="auto" w:fill="FFFFFF"/>
        <w:spacing w:before="0" w:beforeAutospacing="0" w:after="0" w:afterAutospacing="0"/>
        <w:ind w:firstLine="567"/>
        <w:jc w:val="both"/>
        <w:rPr>
          <w:lang w:val="kk-KZ"/>
        </w:rPr>
      </w:pPr>
    </w:p>
    <w:p w:rsidR="00F24887" w:rsidRPr="00F24887" w:rsidRDefault="00F24887" w:rsidP="003973B5">
      <w:pPr>
        <w:pStyle w:val="a7"/>
        <w:shd w:val="clear" w:color="auto" w:fill="FFFFFF"/>
        <w:spacing w:before="0" w:beforeAutospacing="0" w:after="0" w:afterAutospacing="0"/>
        <w:ind w:firstLine="567"/>
        <w:jc w:val="both"/>
        <w:rPr>
          <w:b/>
          <w:lang w:val="kk-KZ"/>
        </w:rPr>
      </w:pPr>
      <w:r w:rsidRPr="00F24887">
        <w:rPr>
          <w:b/>
          <w:lang w:val="kk-KZ"/>
        </w:rPr>
        <w:lastRenderedPageBreak/>
        <w:t>Тақырып 4. Қайта  Өркендеу дәуіріндегі этика: антропоцентризм және гуманизм.</w:t>
      </w:r>
    </w:p>
    <w:p w:rsidR="00F24887" w:rsidRPr="00F24887" w:rsidRDefault="00F24887" w:rsidP="003973B5">
      <w:pPr>
        <w:spacing w:after="0" w:line="240" w:lineRule="auto"/>
        <w:ind w:firstLine="567"/>
        <w:jc w:val="center"/>
        <w:rPr>
          <w:rFonts w:ascii="Times New Roman" w:hAnsi="Times New Roman" w:cs="Times New Roman"/>
          <w:b/>
          <w:sz w:val="24"/>
          <w:szCs w:val="24"/>
          <w:lang w:val="kk-KZ"/>
        </w:rPr>
      </w:pPr>
      <w:r w:rsidRPr="00F24887">
        <w:rPr>
          <w:rFonts w:ascii="Times New Roman" w:hAnsi="Times New Roman" w:cs="Times New Roman"/>
          <w:b/>
          <w:sz w:val="24"/>
          <w:szCs w:val="24"/>
          <w:lang w:val="kk-KZ"/>
        </w:rPr>
        <w:t>Дәріс 4</w:t>
      </w:r>
    </w:p>
    <w:p w:rsidR="00F24887" w:rsidRPr="00F24887" w:rsidRDefault="00F24887" w:rsidP="003973B5">
      <w:pPr>
        <w:spacing w:after="0" w:line="240" w:lineRule="auto"/>
        <w:ind w:firstLine="567"/>
        <w:rPr>
          <w:rFonts w:ascii="Times New Roman" w:hAnsi="Times New Roman" w:cs="Times New Roman"/>
          <w:sz w:val="24"/>
          <w:szCs w:val="24"/>
          <w:lang w:val="kk-KZ"/>
        </w:rPr>
      </w:pPr>
      <w:r w:rsidRPr="00F24887">
        <w:rPr>
          <w:rFonts w:ascii="Times New Roman" w:hAnsi="Times New Roman" w:cs="Times New Roman"/>
          <w:sz w:val="24"/>
          <w:szCs w:val="24"/>
          <w:lang w:val="kk-KZ"/>
        </w:rPr>
        <w:t xml:space="preserve">1. Қайта  Өркендеу дәуіріндегі этика: антропоцентризм және гуманизм. Саясат пен моральды  қарсы қою.  </w:t>
      </w:r>
    </w:p>
    <w:p w:rsidR="00F24887" w:rsidRPr="00F24887" w:rsidRDefault="00F24887" w:rsidP="003973B5">
      <w:pPr>
        <w:spacing w:after="0" w:line="240" w:lineRule="auto"/>
        <w:ind w:firstLine="567"/>
        <w:rPr>
          <w:rFonts w:ascii="Times New Roman" w:hAnsi="Times New Roman" w:cs="Times New Roman"/>
          <w:sz w:val="24"/>
          <w:szCs w:val="24"/>
          <w:lang w:val="kk-KZ"/>
        </w:rPr>
      </w:pPr>
      <w:r w:rsidRPr="00F24887">
        <w:rPr>
          <w:rFonts w:ascii="Times New Roman" w:hAnsi="Times New Roman" w:cs="Times New Roman"/>
          <w:sz w:val="24"/>
          <w:szCs w:val="24"/>
          <w:lang w:val="kk-KZ"/>
        </w:rPr>
        <w:t>2. Жаңа  дәуір этикасы:  қала  және  cело  моралі. Классицизм кезеңіндегі этика.</w:t>
      </w:r>
    </w:p>
    <w:p w:rsidR="003973B5"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w:t>
      </w:r>
    </w:p>
    <w:p w:rsidR="003973B5" w:rsidRDefault="003973B5" w:rsidP="003973B5">
      <w:pPr>
        <w:pStyle w:val="a7"/>
        <w:shd w:val="clear" w:color="auto" w:fill="FFFFFF"/>
        <w:spacing w:before="0" w:beforeAutospacing="0" w:after="0" w:afterAutospacing="0"/>
        <w:ind w:firstLine="567"/>
        <w:jc w:val="both"/>
        <w:rPr>
          <w:lang w:val="kk-KZ"/>
        </w:rPr>
      </w:pPr>
    </w:p>
    <w:p w:rsidR="003973B5"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1.Қайта өрлеу дәуірінің өтпелі сипатына байланысты осы тарихи кезеңнің хронологиялық шеңберін белгілеу өте қиын. Егер сипаттарға негізделсе (гуманизм, антропоцентризм, христиан дәстүрінің модификациясы, антикалық жаңғыру), онда хронология мынадай болады: Проторенессанс (XIII – XIV ғғ.соңы), ерте жаңғыру (XV ғ. соңы – XVI ғ. алғашқы үш онжылдықтар), кейінірек жаңғыру (XVI ғ. ортасы мен екінші жартысы).             </w:t>
      </w:r>
    </w:p>
    <w:p w:rsidR="003973B5" w:rsidRDefault="00F24887" w:rsidP="003973B5">
      <w:pPr>
        <w:pStyle w:val="a7"/>
        <w:shd w:val="clear" w:color="auto" w:fill="FFFFFF"/>
        <w:spacing w:before="0" w:beforeAutospacing="0" w:after="0" w:afterAutospacing="0"/>
        <w:ind w:firstLine="567"/>
        <w:jc w:val="both"/>
        <w:rPr>
          <w:lang w:val="kk-KZ"/>
        </w:rPr>
      </w:pPr>
      <w:r w:rsidRPr="00F24887">
        <w:rPr>
          <w:lang w:val="kk-KZ"/>
        </w:rPr>
        <w:t>Әртүрлі елдерде Қайта өрлеу өнерін дамытудың хронологиялық шекаралары толық сәйкес келмейді. Тарихи жағдайларға байланысты Еуропаның солтүстік елдерінде қайта өркендеу итальянмен салыстырғанда кеш келеді. Дегенмен, осы дәуірдің өнері, жеке формалардың әр түрлілігі кезінде, аса маңызды жалпы сипатқа ие – шындықты шынайы бейнелеуге ұмтылу. Өткен жүзжылдықта Қайта өрлеу дәуірінің алғашқы тарихшысы Якоб Буркхард «адамзат әлемінің ашылуы» деп анықтады.</w:t>
      </w:r>
    </w:p>
    <w:p w:rsidR="003973B5" w:rsidRDefault="00F24887" w:rsidP="003973B5">
      <w:pPr>
        <w:pStyle w:val="a7"/>
        <w:shd w:val="clear" w:color="auto" w:fill="FFFFFF"/>
        <w:spacing w:before="0" w:beforeAutospacing="0" w:after="0" w:afterAutospacing="0"/>
        <w:ind w:firstLine="567"/>
        <w:jc w:val="both"/>
        <w:rPr>
          <w:lang w:val="kk-KZ"/>
        </w:rPr>
      </w:pPr>
      <w:r w:rsidRPr="00F24887">
        <w:t>«Возрождение «термині (Ренессанс) XVI ғасырда пайда болды. Сонымен қатар Джордано Вазари-суретші және итальяндық өнердің бірінші тарихнамасы, әйгілі «өмір сүрудің» авторы, ең танымал кескіндемешілер, ваятельдер мен сәулетшілер (1550 г) Италияның өнерінің «қайта жаңғыруы» туралы жазған. Бұл ұғым ортағасырлық дәуірдің классикалық мәдениеттің жарқын өркениетінің өлімінен кейінгі өшпес варварлығы мен надандық кезеңі болып табылатын сол кезде кеңінен таралған Тарихи тұжырымдаманың негізінде пайда болды. Сол кездегі тарихшылар антикалық әлемде бір кездері гүлденген өнер жаңа өмірге алғаш рет қайта жаңғырды деп ойлады. Егер батысеуропалық орта ғасырларды зерттеу үшін ең көрнекті ел Франция болса, Қайта өрлеу дәуірінде мұндай ел Италия бола алады. Сонымен бірге, Италиядағы «Возрождение» термині бастапқы мағынаға ие болды – антикалық мәдениет дәстүрлерінің қайта жаңғыруы, ал қалған елдерде жаңғыру гуманизм қалыптасуымен және жеке тұлғаның өзіндік санасының өсуімен белгіленген бейбіт бастауды күшейту жағына готикалық мәдениеттің тікелей жалғасы ретінде дамыды.</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Қайта өрлеу эстетикасы бұл дәуірде қоғамдық өмірдің барлық салаларында: экономикада, идеологияда, мәдениетте, ғылым мен философияда жасалатын орасан зор төңкеріспен байланысты. Осы уақытқа қала мәдениетінің өркендеуі, Ұлы географиялық ашылулар, адамның ой-өрісін кеңейтіп, Қолөнерден мануфактураға көшу жатады.</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Өндірістік күштердің революциялық дамуы, өндірісті тартып алған феодалдық сословиелік және цехтық қатынастардың ыдырауы жеке тұлғаның босауына алып келеді, оның еркін және әмбебап дамуына жағдай жасайды. Мұның бәрі дүниетанымның сипатына әсер етпейтіні сөзсіз.</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Қайта өрлеу дәуірінде Орта ғасырлық көзқарастар жүйесінің түбегейлі сыну процесі және жаңа, гуманистік идеологияның қалыптасуы орын алады.</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Гуманистік ой адамды ғаламның орталығына қояды, адам тұлғасының шектелмеген даму мүмкіндіктері туралы айтады. Ренессанстың философиялық және эстетикалық санасына терең зерттелген адам тұлғасының қадір - қасиетінің идеясы. Сол уақыттың көрнекті суретшілері оның оптимизмін және ынтасын шатастырды.</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Осыдан, Қайта өрлеу қайраткерлерінің жан-жақты және жан-жақты мінез-құлқын бейнелейтін тұлғаның толық дамуы. «Бұл болды, – деп жазды Ф. Энгельс, — сол уақытқа дейін адамзат өмір сүрген барлық дәуірден ең озық төңкеріс, Титандарға мұқтаж және титандарды ой күші, құмарлығы мен сипаты, көпжақты және ғылым бойынша тудырған дәуір».</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Бұл кезеңде реалистік дүниетанымның қалыптасуының күрделі процесі жүріп жатыр, антикалық әлемнің табиғатына, дініне, көркем мұрасына жаңа көзқарас қалыптасады. Әрине, Қайта өрлеу мәдениеті діни дүниетанымды түбегейлі еңсереді және дінмен бұзады деп санауға қате болар еді: дінге теріс көзқарас дінге деген қызығушылықты қайта жандандырумен және </w:t>
      </w:r>
      <w:r w:rsidRPr="00F24887">
        <w:rPr>
          <w:lang w:val="kk-KZ"/>
        </w:rPr>
        <w:lastRenderedPageBreak/>
        <w:t>әртүрлі мистикалық идеялармен жиі ұштасады. Сонымен қатар, Ренессанс дәуірінде мәдениет пен өнерде зайырлы бастаудың күшеюі, секуляризация және тіпті дінді эстетизациялау жүріп жатыр.</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Қайта өрлеу мәдениеті мен өнерін зерттеушілер дүниенің ортағасырлық суретінің күрделі сынуы өнерде орын алатынын айқын көрсетті. «Готикалық натурализмнен» бас тарту, соның негізінде канондар мен геометриялық схемалар жатқан ортағасырлық шығармашылық әдіс тірі табиғаттың дәл қайта жаңғыруына, сезімдік тәжірибе мен адам қабылдауына сенімнің қалпына келуіне, көзқарас пен түсініктің бірігуіне негізделген жаңа көркем әдісті жасауға әкеледі.</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Ренессанс өнерінің негізгі тақырыбы адам, адам оның рухани және дене күші үйлесімінде. Өнер адамның жеке басының қадір-қасиетін, адамның әлемді тануға шексіз қабілетін дәріптейді. Адамға деген сенім, тұлғаның үйлесімді және жан-жақты дамуы осы уақыт өнерінің айрықша ерекшелігі болып табылады.</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Қайта өркендеу көркем мәдениетін зерттеу бұрыннан басталды, оның зерттеушілері қатарында Я. Буркхардттың, Г. Вельфлиннің, М. Дворжактың, Л. Вентуридің, Э. Панофскийдің және т.б. атақты есімдері бар.</w:t>
      </w:r>
    </w:p>
    <w:p w:rsidR="003973B5" w:rsidRDefault="00F24887" w:rsidP="003973B5">
      <w:pPr>
        <w:pStyle w:val="a7"/>
        <w:shd w:val="clear" w:color="auto" w:fill="FFFFFF"/>
        <w:spacing w:before="0" w:beforeAutospacing="0" w:after="360" w:afterAutospacing="0"/>
        <w:ind w:firstLine="567"/>
        <w:jc w:val="both"/>
        <w:rPr>
          <w:lang w:val="kk-KZ"/>
        </w:rPr>
      </w:pPr>
      <w:r w:rsidRPr="00F24887">
        <w:rPr>
          <w:lang w:val="kk-KZ"/>
        </w:rPr>
        <w:t xml:space="preserve">    Өнер тарихы сияқты, Қайта жаңғыру эстетикалық ойының дамуында XIV, XV, XVI ғасырларға сәйкес келетін үш басты кезеңді бөліп көрсетуге болады. XV ғасырға Николайдың, Альбертидің, Леонардо да Винчи, Марсилио Фичино мен Пико делла Мирандолдың эстетикалық теориялары жатады, және XVI ғасырда эстетикалық теорияға Джордано Бруно, Кампанелла, Патрици философтары елеулі үлес қосады. Белгілі бір философиялық мектептерге байланысты осы дәстүрден басқа, өнердің жекелеген түрлерін – музыканы, кескіндеме, сәулет және поэзияны дамыту тәжірибесі негізінде пайда болған практикалық эстетика де болды.</w:t>
      </w:r>
    </w:p>
    <w:p w:rsidR="00F24887" w:rsidRPr="00F24887" w:rsidRDefault="00F24887" w:rsidP="003973B5">
      <w:pPr>
        <w:pStyle w:val="a7"/>
        <w:shd w:val="clear" w:color="auto" w:fill="FFFFFF"/>
        <w:spacing w:before="0" w:beforeAutospacing="0" w:after="360" w:afterAutospacing="0"/>
        <w:ind w:firstLine="567"/>
        <w:jc w:val="both"/>
      </w:pPr>
      <w:r w:rsidRPr="00F24887">
        <w:t>Ренессанс эстетикасының идеялары тек Италияда дамыды деп ойлаған жөн. Осыған ұқсас эстетикалық тұжырымдамалар Еуропаның басқа елдерінде, әсіресе Францияда, Испанияда, Германияда, Англияда таралғанын байқауға болады. Осының барлығы Ренессанс эстетикасының жалпыеуропалық құбылыс болғанын көрсетеді,алайда, әрине, осы елдердің әрқайсысында мәдениеттің дамуының ерекше жағдайлары эстетикалық теорияның дамуына тән таңбалар қойды.</w:t>
      </w:r>
    </w:p>
    <w:p w:rsidR="00F24887" w:rsidRPr="00F24887" w:rsidRDefault="00F24887" w:rsidP="003973B5">
      <w:pPr>
        <w:pStyle w:val="a7"/>
        <w:shd w:val="clear" w:color="auto" w:fill="FFFFFF"/>
        <w:spacing w:before="0" w:beforeAutospacing="0" w:after="0" w:afterAutospacing="0"/>
        <w:ind w:firstLine="567"/>
        <w:jc w:val="both"/>
      </w:pPr>
      <w:r w:rsidRPr="00F24887">
        <w:rPr>
          <w:lang w:val="kk-KZ"/>
        </w:rPr>
        <w:t xml:space="preserve">    </w:t>
      </w:r>
      <w:r w:rsidRPr="00F24887">
        <w:t xml:space="preserve"> Ерте жаңғыру эстетикасы ерте гуманизм эстетикасы ретінде</w:t>
      </w:r>
      <w:r w:rsidRPr="00F24887">
        <w:br/>
        <w:t>Қайта өрлеу дәуірінің эстетикалық теориясының пайда болуы мен дамуына ортағасырлық діни идеологияға қарсы шыққан және адам тұлғасының жоғары құндылығы идеясын негіздеген гуманистік ой үлкен әсер етті. Сондықтан, Ренессанстың эстетикалық ойының негізгі бағыттарын сипаттай отырып, XV ғасырдың итальяндық гуманистерінің мұрасын айналып өтуге болмайды.</w:t>
      </w:r>
    </w:p>
    <w:p w:rsidR="00F24887" w:rsidRPr="00F24887" w:rsidRDefault="00F24887" w:rsidP="003973B5">
      <w:pPr>
        <w:pStyle w:val="a7"/>
        <w:shd w:val="clear" w:color="auto" w:fill="FFFFFF"/>
        <w:spacing w:before="0" w:beforeAutospacing="0" w:after="0" w:afterAutospacing="0"/>
        <w:ind w:firstLine="567"/>
        <w:jc w:val="both"/>
      </w:pPr>
      <w:r w:rsidRPr="00F24887">
        <w:rPr>
          <w:lang w:val="kk-KZ"/>
        </w:rPr>
        <w:t xml:space="preserve">         Қайта өрлеу дәуірінде «гуманизм» термині, әдетте, оған бүгінгі күнге қарағанда, бірнеше өзге мағынаға ие болды. Бұл термин «studiahumanitatis» ұғымына байланысты, яғни білім берудің схоластикалық жүйесіне қарсы тұрған пәндерді зерделеуге байланысты және өзінің дәстүрлерімен антикалық мәдениетпен байланысты болды. </w:t>
      </w:r>
      <w:r w:rsidRPr="00F24887">
        <w:t>Олардың қатарына грамматика, риторика, поэтика, тарих және моральдық философия (этика) кірді.</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Қайта өрлеу дәуіріндегі гуманистер өзін studiahumanitatis оқыту мен оқуға арнағандарды атады. Бұл термин тек кәсіби ғана емес, сонымен қатар дүниетанымдық мазмұнға да ие болды: гуманистер ортасында адам мәселесі, оның жер бетіндегі мақсаты тұрған білімнің жаңа жүйесін жасаушы және жасаушы болды.</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Гуманистер қатарына әртүрлі мамандық өкілдері қатысты: Филельфо, Поджио Брачолини, Витторино да Фельтре, Леонардо Бруни; философтар – Лоренцо Валла, Пико делла Мирандола; Жазушылар – Петрарка, Боккаччо; Суретшілер – Альберти және басқалар.</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Петрарканың Франческа шығармашылығы (1304-1374) және Джованни Боккаччо (1313-1375) кейінгі ойшылдар дамыған тұтас және жүйеленген дүниетанымның негізін салған итальяндық гуманизмнің дамуындағы ерте кезең болып табылады.</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Петрарка ерекше күшпен антикалық, әсіресе Гомерге қызығушылық тудырды. Сол арқылы ол барлық Ренессанс үшін тән болатын ежелгі ежелгі дәуірдің қайта жаңғыруына бастау алды. Сонымен бірге Петрарка ортағасырлық эстетика негізінде жатқан өнерге қарама-қарсы жаңа </w:t>
      </w:r>
      <w:r w:rsidRPr="00F24887">
        <w:rPr>
          <w:lang w:val="kk-KZ"/>
        </w:rPr>
        <w:lastRenderedPageBreak/>
        <w:t>көзқарасты қалыптастырды. Петрарка үшін өнер қарапайым қолөнер бола бастады және жаңа, гуманистік мағынаға ие болды. Бұл тұрғыда Салютатиден полемика ұсынатын «Инвектива» Петраркасының трактаты өте қызықты, ол медицинаны поэзияға қарағанда анағұрлым жоғары өнермен мойындау керектігін дәлелдеген. Бұл ой Петрарканың күн наразылығын қозғайды. «Киелі рухтылық, – деп. жырлайды ол, – мырзаға бағынамын, еркін өнер-механикалық». Поэзияға қолөнерге деген көзқарасты жоққа шығара отырып, Петрарка оны еркін, шығармашылық өнер ретінде түсінеді. «Бақытты және бақытсыз тағдырдың дәрігерлік құралы» Петрарканың трактаты кем дегенде қызығушылық тудырады, онда өнер және ләззат саласына қатысты ақыл-ой мен сезімнің күресі бейнеленген, және де, сайып келгенде, жер мүдделеріне жақын сезімді жеңеді.</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Жаңа эстетикалық принциптерді негіздеуде басқа көрнекті итальяндық жазушы Джованни Боккаччо кем емес рөл атқарды. «Декамерон» авторы «тіл құдайлары генеалогиясы»теориялық трактатына, өз өмірінің еңбегімен, санаған басты жұмысына ширек ғасырға арнады.</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«Поэзияны қорғау» деп. жазылған осы көлемді шығарманың XIV және XV кітаптары оған ортағасырлық шабуылдарға қарсы ерекше қызығушылық тудырады. Қайта өрлеу дәуірінде үлкен танымалдылыққа ие болған бұл кітаптар «поэзия апологиясы»атты ерекше жанрын бастады.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2. XVII ғасырдың классицизмі - Француз өнерінің, эстетиканың, философияның маңызды ережелері мен канондарын қалыптастыру дәуірі.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Өйткені, бұл бір жағынан, қайта қалыптасқан азаматтық қоғамды адамның жеке тұлғасына қоятын талаптардың әділдігіне және оның қайта өрлеу нәтижесінде қандай пайда болғанын түсінудегі еркіндігін шектейтін көзқарасқа негізделген уақыт. Оның орнына болмыстың жаңа түрі — жеке адамның қоғамға тірегі, оған саналы түрде қызмет етуге ұмтылу ұсынылады.</w:t>
      </w:r>
    </w:p>
    <w:p w:rsidR="00F24887" w:rsidRPr="00F24887" w:rsidRDefault="00F24887" w:rsidP="003973B5">
      <w:pPr>
        <w:shd w:val="clear" w:color="auto" w:fill="FFFFFF"/>
        <w:spacing w:after="36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Алайда, мен осы көзқарасты екінші жағынан да қарастыра аламыз деп санаймын: мысалы, оған жеке тұлғаның еркіндігін сақтау қажеттілігімен негізделген қағидат ретінде қарау, ол оған өз қоғамымен одақты тең құқылы және ерікті ретінде сезінуге мүмкіндік береді.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Сол арқылы қайта өрлеу дәуірі бүкіл кеңдік пен ұшуда танымның аяғына дейін емес, көп қырлы және қарама-қайшы, ашылған және өзіне көп құпия мен мәселелерді сақтай отырып, ойлау адам үшін баға жетпес. Өйткені адам мен қоғамның өзара қарым-қатынасы, жеке адамның қоғамдағы орны қазіргі уақытта да өзекті болып табылады. Мен тіпті бұл сұрақтарды «мәңгілік»деп айтуға мүмкіндік беремін.</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Қандай аспектіде және классицизм мәнімен қандай жағынан ену туралы ойлай отырып, мен XVII ғасырдың француз өнерінің материалындағы классицизм туралы ойлауға негізделген деген қорытындыға келдім. Өйткені осы уақыттың философиясы әлі күнге дейін өзінің маңызын жоғалтпаған, негізінен әдебиет пен кескіндеме ашуға сүйенген. Демек, XVII ғасырдың француз кескіндемесі мен поэзиясын, ең алдымен ең ірі суретші-классицист Никола Пуссеннің шығармашылығын ескере отырып, классицизмнің жалпы негіздері туралы айту мағынасы бар.</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Классицизм посылкалары, менің ойымша, алдыңғы Ренессанс канондарымен қарама-қайшы. Өйткені, Классицизмде қоғамның адамға салған түйіндері бір мезгілде ұялшақ және қайырымдылық ретінде бағаланады. Олар өзін - өзі анықтаудың абсолютті еркіндігінің Ренессанс пафосына дұшпандық, сондықтан олардың қысымы қатты.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Бірақ, мүмкін, медальдің екінші жағы да бар шығар?.. Мен оны адам қоғамына саналы түрде қызмет ету оны Шексіз әлемдегі жоғалтудан, тәртіпсіз күрестің хаосынан, белгісіздіктерден, жаңа уақытқа көшу кезіндегі негіздердің бұзылуының өлімге әкеп соқтырудан құтқаратынын көремін. Яғни, олар индивидуумға өмірде заңды, берік орын бекітуге мүмкіндік береді және оған үлкен ұжымның үнемі кеңейіп келе жатқан рухани тәжірибесіне қатыстылығын қамтамасыз етеді.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Сонымен қатар, классицизмнің идеялық алғышарттары үшін тұлғаның еркіндікке деген ұмтылысы қоғамның осы еркіндікті заңмен байланыстыру қажеттілігі сияқты заңды болып табылады.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Бұл жеке бастың тікелей қоғамдық мәні, өзіндік құндылығы, оның алғаш рет қайта өрлеуі қандай екенін сақтауды жалғастыратынын білдіреді. Алайда, оған қарама-қарсы, енді бұл бастама қоғам әлеуметтік ұйым ретінде алатын рөлмен қатар жеке тұлғаға тиесілі. Ал бұл менің ойымша, индивидтің өзінің еркіндігін қоғамға қарсы қорғауға деген кез келген әрекеті оған өмірлік </w:t>
      </w:r>
      <w:r w:rsidRPr="00F24887">
        <w:rPr>
          <w:rFonts w:ascii="Times New Roman" w:eastAsia="Times New Roman" w:hAnsi="Times New Roman" w:cs="Times New Roman"/>
          <w:sz w:val="24"/>
          <w:szCs w:val="24"/>
          <w:lang w:val="kk-KZ"/>
        </w:rPr>
        <w:lastRenderedPageBreak/>
        <w:t>байланыстардың толықтығын жоғалтумен және бостандықтың кез келген тіректен айырылған бос субъективтілікке айналуымен қауіп төндіретінін білдіреді.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Алайда, бір-бірімен келісілмеген принциптерге қарамастан, классицизм қайшылыққа қарамастан бірлік іздейді.</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Қайта өрлеу терминологиясын пайдалана отырып, классицизм жүйесінде көрініс тапқан тарихи жағдайда, жеке тұлға мен қоғам «барлық заттардың өлшемі» болуға үміттенеді және Тараптардың әрқайсысы шын мәнінде осындай мәнге ие, бірақ тек қана емес, тек қарама-қарсы жақтағы одақта ғана, сондықтан тек белгілі шамада ғана ие.</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Бұл туралы ойланып, философия канондарында бекітілген қарама-қайшылықтардың бірлігі мен күрес принципі еске алынады. Ол тең рөл атқаратын және тек бірлік, олардың арасындағы Орта олардың өмір сүруіне бастау алатын дұшпандық, қарама-қайшылық болатын нүктенің, қырдың, шаралардың болуын негіздейді. Классицизм идеялары барлық көріністерде осы қорытындыға ұқсас деп айтуға болады.</w:t>
      </w:r>
    </w:p>
    <w:p w:rsidR="00F24887" w:rsidRPr="00F24887" w:rsidRDefault="00F24887" w:rsidP="003973B5">
      <w:pPr>
        <w:pStyle w:val="a7"/>
        <w:shd w:val="clear" w:color="auto" w:fill="FFFFFF"/>
        <w:spacing w:before="0" w:beforeAutospacing="0" w:after="0" w:afterAutospacing="0"/>
        <w:ind w:firstLine="567"/>
        <w:jc w:val="both"/>
      </w:pPr>
      <w:r w:rsidRPr="00F24887">
        <w:rPr>
          <w:lang w:val="kk-KZ"/>
        </w:rPr>
        <w:t xml:space="preserve">     </w:t>
      </w:r>
      <w:r w:rsidRPr="00F24887">
        <w:t>Шара санаты-классицизм поэтикасындағы негізгі категория. Ол мазмұны бойынша ерекше көп қырлы, бір мезгілде рухани және пластикалық табиғаты бар, жанасады, бірақ классицизм — норманың түсінігімен сәйкес келмейді-және мұнда бекітілген идеалдың барлық жақтарын тығыз байланыстырады.</w:t>
      </w:r>
    </w:p>
    <w:p w:rsidR="00F24887" w:rsidRPr="00F24887" w:rsidRDefault="00F24887" w:rsidP="003973B5">
      <w:pPr>
        <w:pStyle w:val="a7"/>
        <w:shd w:val="clear" w:color="auto" w:fill="FFFFFF"/>
        <w:spacing w:before="0" w:beforeAutospacing="0" w:after="0" w:afterAutospacing="0"/>
        <w:ind w:firstLine="567"/>
        <w:jc w:val="both"/>
      </w:pPr>
      <w:r w:rsidRPr="00F24887">
        <w:t>Шараның бұзылуы оның қайғылы да, күлкілі сынуында классицизм өнерін білетін қақтығыстың негізгі түрі болып табылады. Шара құралы не болуы мүмкін? Менің ойымша, ақыл. Ақыл-ой болмыстың жоғары тәртіптегі үстемдігін қамтамасыз ететін объективті орта нақты қарама-қайшылықтары ретінде және адамның осы тәртіпке ие болу субъективті қабілеті ретінде, оны табиғат пен өмірде қарама-қайшылықтардың күрес заңдылықтары ретінде сезінуі.</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Классицистикалық ақыл табиғат пен адам өміріндегі тепе-теңдіктің қайнар көзі және кепілі ретінде бүкіл мәннің бастапқы үйлесімділігіне поэтикалық сенім, заттардың табиғи жүрісіне деген сенім, Әлем қозғалысы мен қоғамның қалыптасуы арасындағы, гуманистік, осы байланыстағы адамға бағдарлы сипатқа деген жан-жақты сәйкестіктің бар екеніне сенімділік басып шығарады. «Классикалық трагедия бұзу шаралары құрылады жағдайға, онда батыры көрсетіледі қажеттілігін таңдау екі тіркеген сәттен — құмарлық және парызы. </w:t>
      </w:r>
      <w:r w:rsidRPr="00F24887">
        <w:t>Соңғы предстают ретінде екі объективті, қалай алдын ала болып табылады.предпосланные адамға келтіретін безличный баспасы. Сонымен қатар, басқа да ірі тұлғаның ішкі шақыру белгісі ретінде әрекет етеді, ол үшін қоғамдық борыш та құмарлық сияқты қажетті табиғи қажеттілік болып қалады: екі бастау да субъективті «мен» деген қарама-қарсы ниетін құрайды және адам жанындағы ішкі қарама-қайшылықтар ретінде сипатталады. Қарама-қайшылықтардың екі субъективті</w:t>
      </w:r>
      <w:r w:rsidRPr="00F24887">
        <w:rPr>
          <w:lang w:val="kk-KZ"/>
        </w:rPr>
        <w:t xml:space="preserve"> </w:t>
      </w:r>
      <w:r w:rsidRPr="00F24887">
        <w:t>-</w:t>
      </w:r>
      <w:r w:rsidRPr="00F24887">
        <w:rPr>
          <w:lang w:val="kk-KZ"/>
        </w:rPr>
        <w:t xml:space="preserve"> </w:t>
      </w:r>
      <w:r w:rsidRPr="00F24887">
        <w:t xml:space="preserve">объективті табиғаты классицизм трагедиясының негізгі драматургиялық қызығушылығын қалыптастыратын олардың қақтығысы мен күресінің ерекше шиеленіскендігін хабарлайды. Осы күрес барысында тараптардың мәні бойынша теңдігі және жанжалды шешу мүмкін еместігі олардың бірінің пайдасына — өмірдің жалпы Заңы тұрғысынан да, қоғамның заңдарына сәйкес да, және «жаудың жартысын» жару оны өлімнің шегіне қояды. Қақтығыстың шешілмейтін тұсында өзінің күші мен трагедиялық драманың пафосын шатастырады, дәуірдің негізгі қарама-қайшылығының тереңдігін айқын көрсетеді және адамгершілік және эстетикалық идеалды құмарлықпен бекітеді. Ол өзі туралы қарама-қарсы, ерекше күшпен көрермендердің санасында сол апатты салдарды ойлаған кезде пайда болады, ол бір Тараптың бірін таңдау және екіншісінен артық көтеру қажеттігіне әкеп соқтырады: құмарлықты немесе борыштың қатыгездігін көздеу. Идеал кейде ашық декларацияланған финалда, сентенциях таңба резонера. Ол классикалық драманың құрылымы мен стилистикалық ерекшеліктерін, оның симметрияға деген тартымдылығын, қарама-қайшылықтардың «дұрыс» алмасуына, бір полюстен екінші полюске әсер маятниктің өлшемдік ауытқуына, көрінбейтін таразылардың тостағандарының тең ұшып көтерілу мен құлауына көрсетеді. Барлық жағдайларда игіліктің, моральдық және эстетикалық ақиқаттың синонимі тараптардың қайсыбіріне жойқын шектен шығуға мүмкіндік бермейтін мінсіз шаралар негізінде тепе-теңдік және келісу принципі </w:t>
      </w:r>
    </w:p>
    <w:p w:rsidR="00F24887" w:rsidRPr="00F24887" w:rsidRDefault="00F24887" w:rsidP="003973B5">
      <w:pPr>
        <w:pStyle w:val="a7"/>
        <w:shd w:val="clear" w:color="auto" w:fill="FFFFFF"/>
        <w:spacing w:before="0" w:beforeAutospacing="0" w:after="0" w:afterAutospacing="0"/>
        <w:ind w:firstLine="567"/>
        <w:jc w:val="both"/>
        <w:rPr>
          <w:shd w:val="clear" w:color="auto" w:fill="FFFFFF"/>
          <w:lang w:val="kk-KZ"/>
        </w:rPr>
      </w:pPr>
      <w:r w:rsidRPr="00F24887">
        <w:rPr>
          <w:lang w:val="kk-KZ"/>
        </w:rPr>
        <w:t xml:space="preserve">      </w:t>
      </w:r>
      <w:r w:rsidRPr="00F24887">
        <w:rPr>
          <w:shd w:val="clear" w:color="auto" w:fill="FFFFFF"/>
          <w:lang w:val="kk-KZ"/>
        </w:rPr>
        <w:t xml:space="preserve">Егер эстетикалық Өлшемдер туралы айтатын болсақ, Ренессансқа қатысты — бұл мойындауға тура келеді — олар белгілі азғындықты және бұрынғы органикалықтың жоғалуын </w:t>
      </w:r>
      <w:r w:rsidRPr="00F24887">
        <w:rPr>
          <w:shd w:val="clear" w:color="auto" w:fill="FFFFFF"/>
          <w:lang w:val="kk-KZ"/>
        </w:rPr>
        <w:lastRenderedPageBreak/>
        <w:t xml:space="preserve">анықтайды. Ренессанстық классика жан-жақты дамудың батырлық шегінің шыңында тепе-теңдікті іздеді. Классицизм үйлесімділікті әр түрлі максимализмнен, кез-келген шектен бас тартудың нәтижесі ретінде, өзара және жалпы тепе-теңдік негізінде келісім пайдасына айтып көреді. Қайта өркендеу барлық мүмкіндіктер шексіздігін және олардың өзін — өзі ашуының абсолюттік еркіндігін-классицизм объективті қажеттілік жағдайында бостандыққа жол ретінде ақылға қонымды шектеуді ақындық етеді. Ренессанс алтын ортасында негізделген, максимумға негізделген тамаша, классицизм іздеумен айналысқан. </w:t>
      </w:r>
      <w:r w:rsidRPr="00F24887">
        <w:rPr>
          <w:shd w:val="clear" w:color="auto" w:fill="FFFFFF"/>
        </w:rPr>
        <w:t>Рабле де, Шекспир де, Микеланджело де классицизм үшін үлгі болған жоқ. Ол «қалыпты дамыған» адамның идеалына жақын антикалық мүсіннің үйлесімін, және адам мен әлемнің еркін теңдігі, оның батырларының рухының абсолюттік тыныштығында және шексіз кең кеңістікке ұштасқан адам фигурасының абсолюттік адекваттылығында көрініс тапқан Рафаэль, ақылға қонымды тепе-теңдіктің үлгісі ретінде қабылданған. Адамның қайғы — қасірет пен шындық сезімдерін жоғалтуға, ұжымдық тәжірибеге, құмарлықтың құлдығына, саналы қажеттілік еркіндігіне, XVII ғасырдың философиялық және әлеуметтік ойындағы көптеген тұжырымдамалар сияқты классицизм, генийге қарсы, табиғат пен ежелгі дәуірге қайта оралғаны үшін айтылады.</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shd w:val="clear" w:color="auto" w:fill="FFFFFF"/>
          <w:lang w:val="kk-KZ"/>
        </w:rPr>
        <w:t xml:space="preserve">  </w:t>
      </w:r>
      <w:r w:rsidRPr="00F24887">
        <w:rPr>
          <w:lang w:val="kk-KZ"/>
        </w:rPr>
        <w:t xml:space="preserve">  </w:t>
      </w:r>
      <w:r w:rsidRPr="00F24887">
        <w:rPr>
          <w:b/>
          <w:bCs/>
          <w:lang w:val="kk-KZ"/>
        </w:rPr>
        <w:t xml:space="preserve">Классицизм дәуірінің көрнекті өкілдері. </w:t>
      </w:r>
      <w:r w:rsidRPr="00F24887">
        <w:rPr>
          <w:lang w:val="kk-KZ"/>
        </w:rPr>
        <w:t xml:space="preserve"> XVII – XIX ғасырдың басында өнерде классицизм бағыты қарқындап дами бастады. Ол - латын сөзі, үлгі деген мағынаны білдіреді. Аталмыш бағыт табиғат пен өмірдегі барлық нәрсені жалпыға бірдей тәртіп басқарады, ал адам жаны мен болмысы өзара үйлесімді болады деген көзқарасқа сүйенеді.</w:t>
      </w:r>
    </w:p>
    <w:p w:rsidR="00F24887" w:rsidRPr="00F24887" w:rsidRDefault="00F24887" w:rsidP="003973B5">
      <w:pPr>
        <w:pStyle w:val="a7"/>
        <w:shd w:val="clear" w:color="auto" w:fill="FFFFFF"/>
        <w:spacing w:before="0" w:beforeAutospacing="0" w:after="0" w:afterAutospacing="0"/>
        <w:ind w:firstLine="567"/>
        <w:jc w:val="both"/>
      </w:pPr>
      <w:r w:rsidRPr="00F24887">
        <w:t>Өнердегі бағыт ретінде классицизм Францияда XVII ғасырда пайда болды. Ал аталмыш бағыт негіздері драматургтар П.Корнель мен Ж.Расиннің трагедияларында анықталды. Осы аралықта Ж.Б. Люлли негізін салған «лирикалық трагедия» жанры қалыптасты. Ал XVIII-ші ғасырдың басында оны Ж.Ф. Рамо алмастырды.</w:t>
      </w:r>
    </w:p>
    <w:p w:rsidR="00F24887" w:rsidRPr="00F24887" w:rsidRDefault="00F24887" w:rsidP="003973B5">
      <w:pPr>
        <w:pStyle w:val="a7"/>
        <w:spacing w:before="0" w:beforeAutospacing="0" w:after="0" w:afterAutospacing="0"/>
        <w:ind w:firstLine="567"/>
        <w:jc w:val="both"/>
        <w:rPr>
          <w:lang w:val="kk-KZ"/>
        </w:rPr>
      </w:pPr>
      <w:r w:rsidRPr="00F24887">
        <w:rPr>
          <w:lang w:val="kk-KZ"/>
        </w:rPr>
        <w:t xml:space="preserve">         Уақыт өте бұл кезеңді тарих сахнасынан ағартушылық кезең ығыстырып шығарды. Осы уақытта философия, ақыл-ой мен ғылымды мойындап, бас иген кезең болды. Сонымен қатар Француз төңкерісі де осы кезеңде болған. Демек, бұл уақытта теңдік, бостандық, еркіндік ұстанымдары жарияланып, ал осы ұстанымдар классицизмнің екінші кезеңінің өкілдері-ағартушылар ұстанымдарымен өзектес болды.</w:t>
      </w:r>
    </w:p>
    <w:p w:rsidR="00F24887" w:rsidRPr="00F24887" w:rsidRDefault="00F24887" w:rsidP="003973B5">
      <w:pPr>
        <w:pStyle w:val="a7"/>
        <w:spacing w:before="0" w:beforeAutospacing="0" w:after="0" w:afterAutospacing="0"/>
        <w:ind w:firstLine="567"/>
        <w:jc w:val="both"/>
        <w:rPr>
          <w:lang w:val="kk-KZ"/>
        </w:rPr>
      </w:pPr>
      <w:r w:rsidRPr="00F24887">
        <w:rPr>
          <w:lang w:val="kk-KZ"/>
        </w:rPr>
        <w:t xml:space="preserve">      Австрияның ұлттық мектебі де осы кезеңге жатады. Австрияда музыка мәдениетінің дамуы негізінен оның астанасы – Венамен байланысты, жаңа мектеп “веналық классикалық” – деген атауға ие болды. Вена классикасымен симфониялық музыканың гүлдену шағы басталды. Осы мектептің ұлы өкілдері болып Гаидн, Моцарт және Бетховен танылды. Веналық классиктердің басты жетістігі – симфонизм. Музыка өнеріне деген жаңа бағытты тап осы симфонизм ашып берді. </w:t>
      </w:r>
    </w:p>
    <w:p w:rsidR="00F24887" w:rsidRPr="00F24887" w:rsidRDefault="00F24887" w:rsidP="003973B5">
      <w:pPr>
        <w:pStyle w:val="a7"/>
        <w:spacing w:before="0" w:beforeAutospacing="0" w:after="0" w:afterAutospacing="0"/>
        <w:ind w:firstLine="567"/>
        <w:jc w:val="both"/>
        <w:rPr>
          <w:lang w:val="kk-KZ"/>
        </w:rPr>
      </w:pPr>
      <w:r w:rsidRPr="00F24887">
        <w:rPr>
          <w:lang w:val="kk-KZ"/>
        </w:rPr>
        <w:t xml:space="preserve">    Шынайы ұлылық уақыт ағынына табынбайды деген сөздің жаны</w:t>
      </w:r>
    </w:p>
    <w:p w:rsidR="00F24887" w:rsidRPr="00F24887" w:rsidRDefault="00F24887" w:rsidP="003973B5">
      <w:pPr>
        <w:pStyle w:val="a7"/>
        <w:spacing w:before="0" w:beforeAutospacing="0" w:after="0" w:afterAutospacing="0"/>
        <w:ind w:firstLine="567"/>
        <w:jc w:val="both"/>
        <w:rPr>
          <w:lang w:val="kk-KZ"/>
        </w:rPr>
      </w:pPr>
      <w:r w:rsidRPr="00F24887">
        <w:rPr>
          <w:lang w:val="kk-KZ"/>
        </w:rPr>
        <w:t>бар. Соның нақты дәлелі</w:t>
      </w:r>
      <w:r w:rsidRPr="00F24887">
        <w:rPr>
          <w:b/>
          <w:bCs/>
          <w:lang w:val="kk-KZ"/>
        </w:rPr>
        <w:t> - </w:t>
      </w:r>
      <w:r w:rsidRPr="00F24887">
        <w:rPr>
          <w:lang w:val="kk-KZ"/>
        </w:rPr>
        <w:t>Й.Гайдн шығармашылығы. Өнер тұңғиығының жауһары саналатын оның туындыларында ертеңгі күнге деген оптимистік көзқарас пен ақынның ішкі жан дүниесі тұтасып, үлкен әлемге айналған.</w:t>
      </w:r>
    </w:p>
    <w:p w:rsidR="00F24887" w:rsidRPr="00F24887" w:rsidRDefault="00F24887" w:rsidP="003973B5">
      <w:pPr>
        <w:pStyle w:val="a7"/>
        <w:spacing w:before="0" w:beforeAutospacing="0" w:after="0" w:afterAutospacing="0"/>
        <w:ind w:firstLine="567"/>
        <w:jc w:val="both"/>
        <w:rPr>
          <w:lang w:val="kk-KZ"/>
        </w:rPr>
      </w:pPr>
      <w:r w:rsidRPr="00F24887">
        <w:rPr>
          <w:lang w:val="kk-KZ"/>
        </w:rPr>
        <w:t>Дегенмен оның өмір жолының бастамасы жарқын музыкалық танымалдықты әкеле қойған жоқ. Гайдн 1732жылы Венаға жақын Рорау деген жерде дүниеге келді. Қарапайым жұмысшы отбасынан ( әкесі ат айдаушы, анасы ас пісіруші) шыққандықтан, жақсы білім алмады. Отбасында он жеті бала болды. Бірақ балаларға дұрыс түсінік, тәрбие берді. Сол тәрбие Гайднды өмірдің қиындығына өзінше бейімделуге көмегін тигізді.</w:t>
      </w:r>
    </w:p>
    <w:p w:rsidR="00F24887" w:rsidRPr="00F24887" w:rsidRDefault="00F24887" w:rsidP="003973B5">
      <w:pPr>
        <w:pStyle w:val="a7"/>
        <w:spacing w:before="0" w:beforeAutospacing="0" w:after="0" w:afterAutospacing="0"/>
        <w:ind w:firstLine="567"/>
        <w:jc w:val="both"/>
        <w:rPr>
          <w:lang w:val="kk-KZ"/>
        </w:rPr>
      </w:pPr>
      <w:r w:rsidRPr="00F24887">
        <w:rPr>
          <w:lang w:val="kk-KZ"/>
        </w:rPr>
        <w:t xml:space="preserve">     Оның отбасы өнерді жандарына жақын етті. Болашақ композитордың әкесі жақсы ән айтып, арфада ойнаса, кіші інісі Михаэл кәсіби музыкант болып шықты. Й.Гайдн ұзақ уақыт Зальцбург қаласында тұрды, мұнда ол Моцартпен кездесіп жүрді. Алайда, балалық шақта балаларының дарындылығы ерте танылғандығына қарамастан, ата-аналары оқуға ақша төлей алмады. Дауысы керемет, болашақ атақты композитор, танымайтын үлкен қалаға жол тартып, сонда шіркеуге орналасып, хорда ән айтушы болады. Гайднның дауысы бұзыла бастап, ол енді хорда ән айтуға жарамсыз болған соң, оны капелладан шығарып жібереді. Ол сол уақыттың ірі композиторы Николо Порпораға қызметке орналасады. Ақы ретінде одан пайдалы музыкалық кеңестер алып отырды. Қызметші бола жүріп, Гайдн тыңғылықты, еңбекқор оқушы болып шықты.</w:t>
      </w:r>
    </w:p>
    <w:p w:rsidR="00F24887" w:rsidRPr="00F24887" w:rsidRDefault="00F24887" w:rsidP="003973B5">
      <w:pPr>
        <w:pStyle w:val="a7"/>
        <w:spacing w:before="0" w:beforeAutospacing="0" w:after="0" w:afterAutospacing="0"/>
        <w:ind w:firstLine="567"/>
        <w:jc w:val="both"/>
        <w:rPr>
          <w:lang w:val="kk-KZ"/>
        </w:rPr>
      </w:pPr>
      <w:r w:rsidRPr="00F24887">
        <w:rPr>
          <w:lang w:val="kk-KZ"/>
        </w:rPr>
        <w:lastRenderedPageBreak/>
        <w:t xml:space="preserve">      Гайдн 1759 жылы Чех аристократы граф Морциннен алғашқы тұрақты қызметі капелмейстрлікке ие болады. Екі жыл өткен соң ірі венгр князі Эстергазиден капелмейстр қызметін алады.</w:t>
      </w:r>
    </w:p>
    <w:p w:rsidR="00F24887" w:rsidRPr="00F24887" w:rsidRDefault="00F24887" w:rsidP="003973B5">
      <w:pPr>
        <w:pStyle w:val="a7"/>
        <w:spacing w:before="0" w:beforeAutospacing="0" w:after="0" w:afterAutospacing="0"/>
        <w:ind w:firstLine="567"/>
        <w:jc w:val="both"/>
        <w:rPr>
          <w:lang w:val="kk-KZ"/>
        </w:rPr>
      </w:pPr>
      <w:r w:rsidRPr="00F24887">
        <w:rPr>
          <w:lang w:val="kk-KZ"/>
        </w:rPr>
        <w:t>Князьдің сарайы Венадан қашық емес Эйзенштадт қалашығында еді. Жазғы уақытты князь қала шетіндегі қожалығында өткізетін. Онымен бірге барлық ақсүйектер мен музыканттар да көшетін. Дәл осы жерде, Гайдн отыз жылға тарта тұрды. Оның өмірі сырттай бір сарында өтіп жатқанымен, өмірінің мәнін құрайтын  музыкаға толы болды.</w:t>
      </w:r>
    </w:p>
    <w:p w:rsidR="00F24887" w:rsidRPr="00F24887" w:rsidRDefault="00F24887" w:rsidP="003973B5">
      <w:pPr>
        <w:pStyle w:val="a7"/>
        <w:spacing w:before="0" w:beforeAutospacing="0" w:after="0" w:afterAutospacing="0"/>
        <w:ind w:firstLine="567"/>
        <w:jc w:val="both"/>
        <w:rPr>
          <w:lang w:val="kk-KZ"/>
        </w:rPr>
      </w:pPr>
      <w:r w:rsidRPr="00F24887">
        <w:rPr>
          <w:lang w:val="kk-KZ"/>
        </w:rPr>
        <w:t xml:space="preserve">           Гайднның міндеті - тек капеллаға жетекшілік ету емес, сарайда және шіркеуде ән салу, музыканттарды үйрету, тәртіпті қадағалау, аспаптар мен ноталарға жауап беру. Ең бастысы, князьдің талабымен симфониялар, квартеттер, опералар жазуға тиіс болды.</w:t>
      </w:r>
    </w:p>
    <w:p w:rsidR="00F24887" w:rsidRPr="00F24887" w:rsidRDefault="00F24887" w:rsidP="003973B5">
      <w:pPr>
        <w:pStyle w:val="a7"/>
        <w:spacing w:before="0" w:beforeAutospacing="0" w:after="0" w:afterAutospacing="0"/>
        <w:ind w:firstLine="567"/>
        <w:jc w:val="both"/>
        <w:rPr>
          <w:lang w:val="kk-KZ"/>
        </w:rPr>
      </w:pPr>
      <w:r w:rsidRPr="00F24887">
        <w:rPr>
          <w:lang w:val="kk-KZ"/>
        </w:rPr>
        <w:t>Оны жастық шағында да, әбден қартайған шағында да “папаша Гайдн” деп атаған. Империяның ең бай адамдарының бірі, князь Эстергазидің муыканттары үшін 30 жыл бойына ол “папаша” болды. Оны өзінің ұстазы санаған Моцартта Гайднды “папаша” деп. атаған.</w:t>
      </w:r>
    </w:p>
    <w:p w:rsidR="00F24887" w:rsidRPr="00F24887" w:rsidRDefault="00F24887" w:rsidP="003973B5">
      <w:pPr>
        <w:pStyle w:val="a7"/>
        <w:spacing w:before="0" w:beforeAutospacing="0" w:after="0" w:afterAutospacing="0"/>
        <w:ind w:firstLine="567"/>
        <w:jc w:val="both"/>
        <w:rPr>
          <w:lang w:val="kk-KZ"/>
        </w:rPr>
      </w:pPr>
      <w:r w:rsidRPr="00F24887">
        <w:rPr>
          <w:lang w:val="kk-KZ"/>
        </w:rPr>
        <w:t xml:space="preserve">          1791 жылы қарт князь Эстергази қайтыс болды. Оның мұрагері музыканы ұнатпағандықтан, капелланы қажет етпеді. Ол музыканттарды таратып жіберді. Алайда бүкіл Еуропаға даңқы шыққан Гайдн оның капельмейстері болып қалуы үшін жас князь оған зейнетақы тағайындады. Өмірінің осы соңғы кезеңі Гайдн үшін ең бақытты жылдар еді. Композитордың еркі өзіндеболып, сапарға шығып, концерттер беріп, өз шығармаларына дирижерлік жасай алды, жаңа музыкаларды тыңдады. Гендельдің ораториясының әсерімен оның терең мазмұнды туындылары - “Әлемнің жаратқаны” («Сотворение мира»)және “Жыл мезгілдері” («Времена года») ораториялары жазылды. Гайдн өмірінің ақырғы жылдары Венаның шет жағында тыныштықпен өтті. Гайдн 1809 жылы қайтыс болды.</w:t>
      </w:r>
    </w:p>
    <w:p w:rsidR="00F24887" w:rsidRPr="00F24887" w:rsidRDefault="00F24887" w:rsidP="003973B5">
      <w:pPr>
        <w:spacing w:after="0" w:line="240" w:lineRule="auto"/>
        <w:ind w:firstLine="567"/>
        <w:rPr>
          <w:rFonts w:ascii="Times New Roman" w:hAnsi="Times New Roman" w:cs="Times New Roman"/>
          <w:sz w:val="24"/>
          <w:szCs w:val="24"/>
          <w:lang w:val="kk-KZ"/>
        </w:rPr>
      </w:pPr>
    </w:p>
    <w:p w:rsidR="00F24887" w:rsidRPr="00F24887" w:rsidRDefault="00F24887" w:rsidP="003973B5">
      <w:pPr>
        <w:spacing w:after="0" w:line="240" w:lineRule="auto"/>
        <w:ind w:firstLine="567"/>
        <w:jc w:val="center"/>
        <w:rPr>
          <w:rFonts w:ascii="Times New Roman" w:hAnsi="Times New Roman" w:cs="Times New Roman"/>
          <w:b/>
          <w:sz w:val="24"/>
          <w:szCs w:val="24"/>
          <w:lang w:val="kk-KZ"/>
        </w:rPr>
      </w:pPr>
      <w:r w:rsidRPr="00F24887">
        <w:rPr>
          <w:rFonts w:ascii="Times New Roman" w:hAnsi="Times New Roman" w:cs="Times New Roman"/>
          <w:b/>
          <w:sz w:val="24"/>
          <w:szCs w:val="24"/>
          <w:lang w:val="kk-KZ"/>
        </w:rPr>
        <w:t>Тақырып 5.</w:t>
      </w:r>
      <w:r w:rsidRPr="00F24887">
        <w:rPr>
          <w:rFonts w:ascii="Times New Roman" w:hAnsi="Times New Roman" w:cs="Times New Roman"/>
          <w:sz w:val="24"/>
          <w:szCs w:val="24"/>
          <w:lang w:val="kk-KZ"/>
        </w:rPr>
        <w:t xml:space="preserve"> </w:t>
      </w:r>
      <w:r w:rsidRPr="00F24887">
        <w:rPr>
          <w:rFonts w:ascii="Times New Roman" w:hAnsi="Times New Roman" w:cs="Times New Roman"/>
          <w:b/>
          <w:sz w:val="24"/>
          <w:szCs w:val="24"/>
          <w:lang w:val="kk-KZ"/>
        </w:rPr>
        <w:t>Қазақ ойшылдарының философиялық - этикалық ілімдері</w:t>
      </w:r>
    </w:p>
    <w:p w:rsidR="00F24887" w:rsidRPr="00F24887" w:rsidRDefault="00F24887" w:rsidP="003973B5">
      <w:pPr>
        <w:spacing w:after="0" w:line="240" w:lineRule="auto"/>
        <w:ind w:firstLine="567"/>
        <w:jc w:val="center"/>
        <w:rPr>
          <w:rFonts w:ascii="Times New Roman" w:hAnsi="Times New Roman" w:cs="Times New Roman"/>
          <w:b/>
          <w:sz w:val="24"/>
          <w:szCs w:val="24"/>
          <w:lang w:val="kk-KZ"/>
        </w:rPr>
      </w:pPr>
      <w:r w:rsidRPr="00F24887">
        <w:rPr>
          <w:rFonts w:ascii="Times New Roman" w:hAnsi="Times New Roman" w:cs="Times New Roman"/>
          <w:b/>
          <w:sz w:val="24"/>
          <w:szCs w:val="24"/>
          <w:lang w:val="kk-KZ"/>
        </w:rPr>
        <w:t>Дәріс 5</w:t>
      </w:r>
    </w:p>
    <w:p w:rsidR="00F24887" w:rsidRPr="00F24887" w:rsidRDefault="00F24887" w:rsidP="003973B5">
      <w:pPr>
        <w:spacing w:after="0" w:line="240" w:lineRule="auto"/>
        <w:ind w:firstLine="567"/>
        <w:rPr>
          <w:rFonts w:ascii="Times New Roman" w:hAnsi="Times New Roman" w:cs="Times New Roman"/>
          <w:sz w:val="24"/>
          <w:szCs w:val="24"/>
          <w:lang w:val="kk-KZ"/>
        </w:rPr>
      </w:pPr>
      <w:r w:rsidRPr="00F24887">
        <w:rPr>
          <w:rFonts w:ascii="Times New Roman" w:hAnsi="Times New Roman" w:cs="Times New Roman"/>
          <w:sz w:val="24"/>
          <w:szCs w:val="24"/>
          <w:lang w:val="kk-KZ"/>
        </w:rPr>
        <w:t>1. Қазақ халқының өмір салты мен менталитетінің ерекшеліктері.</w:t>
      </w:r>
    </w:p>
    <w:p w:rsidR="00F24887" w:rsidRPr="00F24887" w:rsidRDefault="00F24887" w:rsidP="003973B5">
      <w:pPr>
        <w:spacing w:after="0" w:line="240" w:lineRule="auto"/>
        <w:ind w:firstLine="567"/>
        <w:rPr>
          <w:rFonts w:ascii="Times New Roman" w:hAnsi="Times New Roman" w:cs="Times New Roman"/>
          <w:sz w:val="24"/>
          <w:szCs w:val="24"/>
          <w:lang w:val="kk-KZ"/>
        </w:rPr>
      </w:pPr>
      <w:r w:rsidRPr="00F24887">
        <w:rPr>
          <w:rFonts w:ascii="Times New Roman" w:hAnsi="Times New Roman" w:cs="Times New Roman"/>
          <w:sz w:val="24"/>
          <w:szCs w:val="24"/>
          <w:lang w:val="kk-KZ"/>
        </w:rPr>
        <w:t>2. Қазақ ақын - жырауларының (Асан Қайғы, Бұқар жырау, Шалкиіз, Дулат, Шортанбай, Махамбет және т.б.) шығармашылығындағы этикалық мәселелер.</w:t>
      </w:r>
    </w:p>
    <w:p w:rsidR="00F24887" w:rsidRPr="00F24887" w:rsidRDefault="00F24887" w:rsidP="003973B5">
      <w:pPr>
        <w:spacing w:after="0" w:line="240" w:lineRule="auto"/>
        <w:ind w:firstLine="567"/>
        <w:rPr>
          <w:rFonts w:ascii="Times New Roman" w:hAnsi="Times New Roman" w:cs="Times New Roman"/>
          <w:b/>
          <w:sz w:val="24"/>
          <w:szCs w:val="24"/>
          <w:lang w:val="kk-KZ"/>
        </w:rPr>
      </w:pPr>
    </w:p>
    <w:p w:rsidR="00F24887" w:rsidRPr="00F24887" w:rsidRDefault="00F24887" w:rsidP="003973B5">
      <w:pPr>
        <w:spacing w:after="0" w:line="240" w:lineRule="auto"/>
        <w:ind w:firstLine="567"/>
        <w:jc w:val="both"/>
        <w:rPr>
          <w:rFonts w:ascii="Times New Roman" w:hAnsi="Times New Roman" w:cs="Times New Roman"/>
          <w:sz w:val="24"/>
          <w:szCs w:val="24"/>
          <w:lang w:val="kk-KZ"/>
        </w:rPr>
      </w:pPr>
      <w:r w:rsidRPr="00F24887">
        <w:rPr>
          <w:rFonts w:ascii="Times New Roman" w:hAnsi="Times New Roman" w:cs="Times New Roman"/>
          <w:sz w:val="24"/>
          <w:szCs w:val="24"/>
          <w:lang w:val="kk-KZ"/>
        </w:rPr>
        <w:t xml:space="preserve">    1. Қазақ халқының дүниетанымында еркіндік болмыстың іргетасы ретінде қарастырылады. Адам мен әлемнің қатынасы контексінде еркіндік мәселесі адамның табиғаттан ажырамайтын төл туындысы ретінде қарастырылуынан туындайды. Алдымен бұған дейінгі тарихи-әлеуметтік ағышарттар мен осы дәстүрдің қалыптасу барысына шолу жасағанымыз ләзім. Өйткені хандар – еліміздің тұтастығы мен ұлттық мемлекеттілікті орнықтыруда еркіндік рухын сезініп, басқа халықтармен теңдікте болған кезеңдерді қамтамасыз еткен ұлы тұлғалар еді. Олардың тәуелсіздік жайындағы идеяларын, ұстанымдарын, бағдарларының тарихи философиялық сарапталуы бүгінгі ұлтымызды ұлт ететін құндылықтарды байытуда өз үлесін қосары даусыз. Басқаға тәуелділікте болу ең жеңіл жол, ал, еркіндікті таңдау, ең қиыны. Ел басымыз бұл мәселенің өзектілігі жайында: «Алашқа айбын болған, азаттық ұғымының айдынын кеңейткен тұлғаларымызды ел санасына, тарихи беттеріне қайыра алып келген тәуелсіздікті осындай ұлтқа пана болар аруақтарымызды тірілтіп бергені үшін асқақтатуымыз керек емес пе?» [1, 355 б.] – деп жазды. Сондықтан да тәуелсіздік, бостандық, еркіндік туралы ұғымды философиялық тұрғыдан жан-жақты зерделеу бүгінгі қазақстандық қоғам үшін ерекше маңызды. Қазақ халқы еркіндікті, әсіресе жеке басының азаттығы мен ой еркіндігін бәрінен жоғары қояды. Сөздің жаны бар деп есептеген, сөзге тоқтаған, кітапханасы мен мұрағаты өздерінің жады болып табылатын халықта демократиялық құндылықтар басымдық танытқаны белгілі.     «Бұрынғы қазақ қоғамындағы «Дат» деп алып, ханға да қарсы уәж айта беретін дәстүрді қоғамтанушылар «далалық демократия үрдісі» немесе «көшпелі демократиясы» деп атап жүр. Хан да, батырда, сұлтан да, бай да қара халықтың осы уәжімен есептесуге мәжбүр болған...Бұл орайда, ел сыйлаған жыраулар мен ақындардың пікірі елеулі әлеуметтік күшке айналған. Осылайша дәстүрлі қазақ қоғамындағы сөз бостандығы, ой еркіндігі Абай айтқандай «бас басына би болуға», анархияға ұласуға дейін барды. Сірә, қазақ қоғамының кезінде қатаң билік үстемдік құрған елдерден кенже қалуы, сөйтіп өзгенің боданына </w:t>
      </w:r>
      <w:r w:rsidRPr="00F24887">
        <w:rPr>
          <w:rFonts w:ascii="Times New Roman" w:hAnsi="Times New Roman" w:cs="Times New Roman"/>
          <w:sz w:val="24"/>
          <w:szCs w:val="24"/>
          <w:lang w:val="kk-KZ"/>
        </w:rPr>
        <w:lastRenderedPageBreak/>
        <w:t xml:space="preserve">айналуы осы еркіндіктің шектен шыққан әрекеттерге ұласуынан да болар», [2, 83 б.] – деген Ә. Нысанбаевтың тұжырымдары еркіндікті пайдаланып елдің шырқын бұзуға дейін барудың келеңсіз тұстарына берілген дұрыс баға деп есептейміз. Адамдық мәнділік еркіндікте. Өмірде адамдық мәнділікті еркіндік жағдайында таңдай алады. Адам таңдау жасау арқылы алдағы өмір сүру жоспарын анықтайды. Өзінің идеалдарын, нені құндылыққа балап, нені өмірінің мәні ететінін осы таңдау еркі болмаса жүзеге асыруы мүмкін емес. Ал таңдау жеке тұлға үшін үлкен сын болып табылады. Осы таңдау жасауларымыздың өзі еркіндіктің болуымен анықталады. Адамдар күнделікті қатынастарында табиғат жағдайларына ғана емес, өздері жасаған күштерге де тәуелді болып жүреді. Ол күштер әлеуметтік ұйымдар, әлеуметтік институттар, салтдәстүрлер мен сана түрлері болып табылады. Осы кезге дейін философия тарихында зертеушілір еркіндікті бар деп дәлелдеп жүрсе, оған қарама-қарсы пікірдегілер еркіндікті жоққа шығарады. Дәстүрлі қазақ мәдениетінің негізгі мәселелері мейрімділік пен қатыгездік, шындық пен өтірік, адамның әлемдегі орны, оның тағайындылығы, өмірдің мәні, адамның қоршаған ортамен, жоғары күшпен, рухтармен қарымқатынасы болып табылады. Қазақ халқының дүниетанымы, дүниеге көзқарасы өмір сүрген кезеңдерінде әр түрлі сипатқа ие болды. Қазақтың дәстүрлі мәдениетінде «Әлем-Жер-Адам» қатынасы тұтастықты қамтиды. Қазақ философия тарихында ақын-жыраулар шығармашылығында өздерінің болмысын категориялар арқылы кескіндеп кейіптемей, поэтикалық қалыптағы образды ойлар арқылы айшықтады. Халқымыздың дәстүрлі дүниетанымындағы еркіндік рухы мәселесі тарихиәлеуметтік деңгейде таразыланды. Оның негізгі ұғымдарымен түбірлес, тектес түсініктері ұсынылып, олар тарихи сана тұрғысынан байыпталатын еді. Бұл зерттеуде билер мен хандар және жыраулар дүниетанымындағы еркіндік категориясының мәнін философиялық тұрғыдан ашып көрсетуге талпыныс жасалды. Алайда қоғам еркіндігі туралы мәселеде «еркіндік» тәуелсіздік, егемендік, азаттық, бостандық ұғымдарымен астасып кетеді. Сондықтан, еркіндік категориясының қазақ қоғамындағы жалпы мазмұнын таразылау барысында хандардың ролі зор екендігін, ел мүддесі мен азаттығы соған тікелей байланысты болатындығын ескере отыра, оның осы мәселедегі ақыл парасаттылық деңгейі мен нақты іс-тәжірибелік әрекеттерін тарихи сана тұрғысынан таразылауды жөн көрдік. Осы орайда, қазақ хандарының жалғасуының басты буындарының бірі болғандықтан, екіншіден, біз қарастырып отырған мәселе ХVІІІ ғасырдағы еркіндіктен бастау алатындықтан – Абылай ханның жеке дара тұлғасы арқылы әлеуметтік азаттық мәселесін таразылауға мүмкіндік аламыз. ХVІІІ ғасыр оқиғалары қазақ халқының әлеуметтік-саяси және философиялық ой-жүйесіне ерекше бір шабыт беріп, қозғау салған еді. Өркениеттің бір белгісі еркіндік. Қазақ атқа мінсе болды, демін еркін алып, жан-жағына қарап, өзін еркін сезінген. Қайда барамын, қалай жүремін ол өз еркінде. Бүкіл айнала аймақты ол өз жері сияқты сезінген. Өмірі өзін емін-еркін ұстаған қазақтың дүниеде қорқатыны бостандықтан айрылу болған. Абақтыға қамалу ол үшін өлімге тең көрінген. Соғыста қорқу, үрку дегенді білмеген. Ата-бабасынан қалған оның бір ерекшелігі соғыста өлемін деп қорықпаған. Оның қорқатыны тұтқын болмау, зынданда отырмау, не құл болмау. Иә, өмірлерінің мәні болған еркіндік пен еркіндігінің материалдық негізі болып есептелген малынан айырылған қазақ мүсәпір ғана емес, аштықтан қырылды, – дейді Д. Кішібеков [3, 46 б.]. Көшпелілер көзқарасында жаугершілік заманда ат жалын тартып мінген ер азамат, жауынгер майдан алаңында жаумен шайқаста шейіт болса, оған еш өкінбеген. Өйткені олардың түсінігінде бұндай өлім «ақ өлім» деп саналған. Мәселен, Ақтамберді жырау қартайған шағында, төсек тартып жатып: «Бар арманым, айтайын, батырларша жорықта, өлмедім оқтан қайтейін» – деп армандаған екен. Бұл арман, еркіндік үшін өлімге де бас тігетінін айғақтайды. Елі мен жерін қорғау жолында жан берудің өзі олар үшін өлімнің ең қадірлі-қасиетті түрі болып түсінілген. Адам үшін мына жарық дүниені қию қандай қиын болса, оны да осы жолда құрбан етуге бар. Оларға еркіндік жоқ жерде өмірдің мәнісі де қалмайды. Сондықтан жауынгер-жыраулар өздерінің жалынды жырларында «жалаңаш бар да жауға ти, Тәңірі өзі біледі, ажалымыз қайдан-дүр» деп сарбаздарға рухтандырушы күш бере, өздерінің азаттығы жолындағы соғыста қайтпас қайсар болуға шақыра толғайды. Еуразиялық кеңістіктегі Қазақ Ордасының осы бір кезеңінің тарихи хал-ахуалын жазушы, жыраулық поэзияның білгірі М. Мағауин «Түркістан бастаған жиырма бес қаладан айырылу Қазақ Ордасының қанатын қырқып, өрісін тарылтып қана қойған жоқ, оның алдағы замандардағы </w:t>
      </w:r>
      <w:r w:rsidRPr="00F24887">
        <w:rPr>
          <w:rFonts w:ascii="Times New Roman" w:hAnsi="Times New Roman" w:cs="Times New Roman"/>
          <w:sz w:val="24"/>
          <w:szCs w:val="24"/>
          <w:lang w:val="kk-KZ"/>
        </w:rPr>
        <w:lastRenderedPageBreak/>
        <w:t>тіршілік кебін бір жақты мал шаруашылығымен ғана айналысатын көшпенді кепке түсірді. Түркістандағы Әзірет Сұлтан дүрбесінен бастап, Сауран, Шымкент, Сайрам, Ташкент, Созақ және басқа қалалардағы мешіттер қоймасында сақталған бай кітапхана, ондағы діни-фәлсафалық еңбектер, ескі тауарихтар мен шежірелер, біз бар деп білмеген тағы қаншама мұра өртке кетті, талан-таражға түсті, жойылды» – деп сипаттайды: [4, 100–101 бб.]. Сахара жұртына соншалақты қымбат құндылықтардың күйрей бастауының нышандары айқын көріне бастаған кез басталды. Осындай алмағайып заманда, қазақ халқының өмір сүруі мен жойылып кетуінің алдында тұрған неғайбіл шақтарында ұлттың айбынды да асқақ жоғары рухының арқасында еркіндікке деген құштарлық бәрін де жеңіп шықты. Бабаларымыздың көзсіз жанқиярлық ерлігі жайында көптеген аңыздар, өлең-жырлар, толғаулар дүниеге келгені белгілі. Ол туындылар сол кездегі өмір шындығы, жүректердің тебіренісі, халықтың арман-тілегі. Біздің жадымызды екі ғасыр бөліп тұрса да, бабалар үні құлағымызда тұрғандай. Бұрынғы мәдениеттен қиратындылар, ал түптің түбінде күлдің үйіндісі қалады, бірақ осы күлдің үстінде рух қалқып жүретін болады деген Л. Витгенштейн сөзінің жаны бар екенін тарих дәлелдеп отыр [5, 276–277 бб.]. «Ақтабан шұбырынды, алқакөл сұлама» деп аталатын жылдар мен «Қаратудың басынан көш келеді», «Елімай» атты әндер қазақ елінің дербестіктен айырылып қалу қаупі туған кезеңнің туындылары. Осындай қауіпті ең алғаш сезіне бастаған халықтың ең сезімтал ұлдары – жыраулар, билер, ақындар, осындай күйреудің үрейлі ұшқындарын өздерінің шығармаларында көрсетіп, халықты, билік басындағы хандарды бірлікке шақырды. Олардың негізгі үні – отаншылдық, ерлік, жерін, атамекенін қорғау т. т. бір кездегі Түрік империясының дәуірлеген кезіндегі рухтың өрлігі бәсеңсігенін жандандыруға арналды. Ұсақ мүдделердің, билікке таласудың, тайпалық, рулық, т. б. пиғылдардың белең алғандығы қатаң сыналып, тұтас халықтың бірлігінің мүдделерін алға тарту басым. Дәуірдің геосаяси жадайына келетін болсақ, қазақ даласын Қытай мен Ресей бөліп алуға даярланып жатқан еді. Ресей екі жақты, қалмақтармен және қазақтармен «саяси ойын жүргізу» саясатын ұстанды. Абылайдың Қытаймен одағы сол кезеңдер үшін бірден-бір дұрыс шешімдер болды. Қазақ халқының мәдени құндылықтарының өсіп-өркендеуіне елеулі кедергілер келтірген XVІІІ ғасырдағы тарихи жағдайлар бір жағынан ұлттың намысын оятып, халықты бір жағадан бас, бір жеңнен қол шығаруға бірауыздылыққа, бірлікке жұмылдырды. Екінші жағынан, осынау сахараны мекен еткен, ешкімнің жеріне, байлығына көзінің қырын да салмаған, ешкімге өзі тарапынан соғыс жариялап, шабуыл жасамаған ұлттың саяси мәдениетін қалыптастырды. Саяси мәдениет тек ұлттық мемлекеттілік құрылымның пайда болуына байланысты қалыптаса бастайды. Тайпа, ру аралық қатынастар, ел ішіндегі ірілі-уақты болып жататын өкпе-наз, барымта, шаруашылыққа байланысты жер дауы, әлеуметтік мәселелердің ішіндегі қазақ қоғамының ең бір өзектісі – жесір дауы, бұлардың барлығы дерлік халықтың өзінің ішкі қатынастары болып табылады. Олар саяси сфераға жатпайды. Халықтың халық ретінде одан кейінгі дәуірлерде ұлт ретінде бірігу үдерістері. Әрине бұл құндылықтар негізгілер. Бірақ оларда саяси қатынастардың белгілі бір нышандары болғанымен, шын мәніндегі саяси қатынастар жоқ деуге болады. Саяси қатынастар халықтық және ұлттық құрамаларға айнала бастағанда, ол құраманың басқа сондай құрамалармен қатынас аясында өрістеуі тиіс. Осы халықтық құрама тұтас елді біріктіретін күш, мемлекеттің пайда болуымен байланысты, сол арқылы күшейе түседі.</w:t>
      </w:r>
    </w:p>
    <w:p w:rsidR="00F24887" w:rsidRPr="00F24887" w:rsidRDefault="00F24887" w:rsidP="003973B5">
      <w:pPr>
        <w:spacing w:after="0" w:line="240" w:lineRule="auto"/>
        <w:ind w:firstLine="567"/>
        <w:jc w:val="both"/>
        <w:rPr>
          <w:rFonts w:ascii="Times New Roman" w:hAnsi="Times New Roman" w:cs="Times New Roman"/>
          <w:b/>
          <w:sz w:val="24"/>
          <w:szCs w:val="24"/>
          <w:lang w:val="kk-KZ"/>
        </w:rPr>
      </w:pPr>
      <w:r w:rsidRPr="00F24887">
        <w:rPr>
          <w:rFonts w:ascii="Times New Roman" w:eastAsia="Times New Roman" w:hAnsi="Times New Roman" w:cs="Times New Roman"/>
          <w:b/>
          <w:bCs/>
          <w:sz w:val="24"/>
          <w:szCs w:val="24"/>
          <w:lang w:val="kk-KZ"/>
        </w:rPr>
        <w:t xml:space="preserve">    Қазақ этикасы</w:t>
      </w:r>
      <w:r w:rsidRPr="00F24887">
        <w:rPr>
          <w:rFonts w:ascii="Times New Roman" w:eastAsia="Times New Roman" w:hAnsi="Times New Roman" w:cs="Times New Roman"/>
          <w:sz w:val="24"/>
          <w:szCs w:val="24"/>
          <w:lang w:val="kk-KZ"/>
        </w:rPr>
        <w:t> – қазақ халқының ұлттық әдеп жүйесін моральды, адамгершілікті зерттейтін философиялық пән. Қазақ этикасының ежелгі бастау қайнар көздері үш мың жылдай Еуразияның Ұлы даласында өркендеген скиф-сақ, ғұн, үйсін, қаңлы мен түрік бірлестіктерінің мол мәдениетінен нәр алады. Қазақ этикасының қалыптасуына Қорқыт ата үлкен үлес қосты. Оның үлгі-өнеге, өсиет-нақыл сөздері қазақтармен қатар барша түрік халықтарында кең таралған. Қорқыт жырлары – имандылық пен ізеттілік, адамгершілік пен парасаттылыққа меңзейді.</w:t>
      </w:r>
    </w:p>
    <w:p w:rsidR="00F24887" w:rsidRPr="00F24887" w:rsidRDefault="00F24887" w:rsidP="003973B5">
      <w:pPr>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Қазақ даналарының тұжырымдауынша, ақыл-парасаттылық мынадай 10 нәрседен тұрады:</w:t>
      </w:r>
    </w:p>
    <w:p w:rsidR="00F24887" w:rsidRPr="00F24887" w:rsidRDefault="00F24887" w:rsidP="003973B5">
      <w:pPr>
        <w:spacing w:after="0" w:line="240" w:lineRule="auto"/>
        <w:ind w:firstLine="567"/>
        <w:jc w:val="both"/>
        <w:rPr>
          <w:rFonts w:ascii="Times New Roman" w:hAnsi="Times New Roman" w:cs="Times New Roman"/>
          <w:b/>
          <w:sz w:val="24"/>
          <w:szCs w:val="24"/>
          <w:lang w:val="kk-KZ"/>
        </w:rPr>
      </w:pPr>
      <w:r w:rsidRPr="00F24887">
        <w:rPr>
          <w:rFonts w:ascii="Times New Roman" w:eastAsia="Times New Roman" w:hAnsi="Times New Roman" w:cs="Times New Roman"/>
          <w:sz w:val="24"/>
          <w:szCs w:val="24"/>
          <w:lang w:val="kk-KZ"/>
        </w:rPr>
        <w:t xml:space="preserve">1.  Адамдарға кішіпейіл және нәзік сезімталдықпен </w:t>
      </w:r>
    </w:p>
    <w:p w:rsidR="00F24887" w:rsidRPr="00F24887" w:rsidRDefault="00F24887" w:rsidP="003973B5">
      <w:pPr>
        <w:pStyle w:val="a3"/>
        <w:numPr>
          <w:ilvl w:val="0"/>
          <w:numId w:val="26"/>
        </w:numPr>
        <w:shd w:val="clear" w:color="auto" w:fill="FFFFFF" w:themeFill="background1"/>
        <w:spacing w:after="100" w:afterAutospacing="1"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Халқына қызмет етіп, олардың тілек-армандарын орындаудан;</w:t>
      </w:r>
    </w:p>
    <w:p w:rsidR="00F24887" w:rsidRPr="00F24887" w:rsidRDefault="00F24887" w:rsidP="003973B5">
      <w:pPr>
        <w:pStyle w:val="a3"/>
        <w:numPr>
          <w:ilvl w:val="0"/>
          <w:numId w:val="26"/>
        </w:numPr>
        <w:shd w:val="clear" w:color="auto" w:fill="FFFFFF" w:themeFill="background1"/>
        <w:spacing w:after="100" w:afterAutospacing="1"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Өз сырларын басқаға білдіру-білдірмеуді білу;</w:t>
      </w:r>
    </w:p>
    <w:p w:rsidR="00F24887" w:rsidRPr="00F24887" w:rsidRDefault="00F24887" w:rsidP="003973B5">
      <w:pPr>
        <w:pStyle w:val="a3"/>
        <w:numPr>
          <w:ilvl w:val="0"/>
          <w:numId w:val="26"/>
        </w:numPr>
        <w:shd w:val="clear" w:color="auto" w:fill="FFFFFF" w:themeFill="background1"/>
        <w:spacing w:after="100" w:afterAutospacing="1"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Өзінің және басқалардың сырын сақтаудан;</w:t>
      </w:r>
    </w:p>
    <w:p w:rsidR="00F24887" w:rsidRPr="00F24887" w:rsidRDefault="00F24887" w:rsidP="003973B5">
      <w:pPr>
        <w:pStyle w:val="a3"/>
        <w:numPr>
          <w:ilvl w:val="0"/>
          <w:numId w:val="26"/>
        </w:numPr>
        <w:shd w:val="clear" w:color="auto" w:fill="FFFFFF" w:themeFill="background1"/>
        <w:spacing w:after="100" w:afterAutospacing="1"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lastRenderedPageBreak/>
        <w:t>Әр жағдайда сақ бола білуден;</w:t>
      </w:r>
    </w:p>
    <w:p w:rsidR="00F24887" w:rsidRPr="00F24887" w:rsidRDefault="00F24887" w:rsidP="003973B5">
      <w:pPr>
        <w:pStyle w:val="a3"/>
        <w:numPr>
          <w:ilvl w:val="0"/>
          <w:numId w:val="26"/>
        </w:numPr>
        <w:shd w:val="clear" w:color="auto" w:fill="FFFFFF" w:themeFill="background1"/>
        <w:spacing w:after="100" w:afterAutospacing="1"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ru-RU"/>
        </w:rPr>
        <w:t>Тілге ие болып, артық сөйлемеуден;</w:t>
      </w:r>
    </w:p>
    <w:p w:rsidR="00F24887" w:rsidRPr="00F24887" w:rsidRDefault="00F24887" w:rsidP="003973B5">
      <w:pPr>
        <w:pStyle w:val="a3"/>
        <w:numPr>
          <w:ilvl w:val="0"/>
          <w:numId w:val="26"/>
        </w:numPr>
        <w:shd w:val="clear" w:color="auto" w:fill="FFFFFF" w:themeFill="background1"/>
        <w:spacing w:after="100" w:afterAutospacing="1"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Мәжілістерде тыныш, үндемей отырудан, әдеп сақтап, білмейтін нәрсені айтпаудан және өкіндіретін сөздердің тілге ілігуінен сақтанудан;</w:t>
      </w:r>
    </w:p>
    <w:p w:rsidR="00F24887" w:rsidRPr="00F24887" w:rsidRDefault="00F24887" w:rsidP="003973B5">
      <w:pPr>
        <w:pStyle w:val="a3"/>
        <w:numPr>
          <w:ilvl w:val="0"/>
          <w:numId w:val="26"/>
        </w:numPr>
        <w:shd w:val="clear" w:color="auto" w:fill="FFFFFF" w:themeFill="background1"/>
        <w:spacing w:after="100" w:afterAutospacing="1"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Қатеңді бірден мойындап, кешірім сұраудан;</w:t>
      </w:r>
    </w:p>
    <w:p w:rsidR="00F24887" w:rsidRPr="00F24887" w:rsidRDefault="00F24887" w:rsidP="003973B5">
      <w:pPr>
        <w:pStyle w:val="a3"/>
        <w:numPr>
          <w:ilvl w:val="0"/>
          <w:numId w:val="26"/>
        </w:numPr>
        <w:shd w:val="clear" w:color="auto" w:fill="FFFFFF" w:themeFill="background1"/>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Біреудің ісіне, өзі сұрамаса, араласпаудан, құлаққа жағымсыз сөзді айтпаудан: </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Қазақ топырағында әдептануды арнаулы ілім ретінде қарастырған ғұлама-философ, әмбебап ғалым - Әбу Насыр әл-Фараби. Ол этиканы жақсылық пен жамандықты айыруға мүмкіндік беретін ғылым ретінде қарастырды. Оның түсінігінше, адам жаратылыстағы ең қасиетті жан. Сондықтан оған үлкен құрметпен қарау керек. Ғұлама данамыз Әл-Фараби «Қайырымды қаланың бірінші басшысы, қайырымды халықтың басшысы және жер жүзін мекендейтін елдің басшысы өз бойында туа біткен 12 қасиетті ұштастырған адам ғана бола алады деген. 1) Бұл адамның мүшелері мүлде мінсіз болуға тиіс, бұл мүшелерінің күші өздері атқаруға тиісті қызметті аяқтап шығу үшін мейлінше жақсы бейімделген болуы керек, сонда егер адам әлдебір мүшесінің жәрдемімен әлденедей бір іс істемек болса, ол мұны оп-оңай атқаратын болады; жаратылысынан өзіне айтылғанның бәрін жете түсінетін, айтылған сөзді сөйлеушінің ойындағысындай және істің жай-жағдайына сәйкес ұғып алатын болуы керек; 2) өзі түсінген, көрген, естіген және аңғарған нәрселердің бәрін жадында жақсы сақтайтын, бұлардан ешнәрсені ұмытпайтын болуы керек; 3) әйтеуір бір заттың кішкене ғана белгісін байқаған заматта сол белгінің ишаратын іліп әкетерліктей алғыр да аңғарымпаз ақыл иесі болу шарт; өткір сөз иесі және ойына түйгеннің бәрін айдан-анық айтып бере алатын тілмар болу шарт; өнер-білімге құштар болу, оқып-үйренуден шаршап-шалдықпай, осыған жұмсалатын еңбектен қиналып азаптанбай, бұған оңай жететін болу керек; 4) тағамға, ішімдік ішуге, сыр-сұхбат құруға келгенде қанағатшыл болу керек, жаратылысынан сауыққұмарлықтан аулақ болып, бұдан алатын ләззатқа жирене қарауы шарт; 5) шындық пен шыншыл адамдарды сүйіп, өтірік-жалған мен суайттарды жек көру керек; 6) жаны асқақ және ар намысын ардақтайтын болуы шарт; жаны жаратылысынан пасық істердің бәрінен жоғары болып жаратылысынан игі істерге ынтазар болуы тиіс; 7) жаман атауға, жалған дүниенің басқа да белгілеріне жирене қарау керек; 8) жаратылысынан әділеттілік пен әділеттілерді сүйіп әділетсіздік пен озбырлықты және осылардың иелерін жек көру керек; 9) жақындарына да, жат адамдарға да әділ болып жұртты әділеттілікке баулып, әділетсіздіктен зардап шеккендердің залалын өтеп, жұрттың бәріне де өз білгенінше жақсылық пен ізгілік көрсетіп отыруы қажет; 10) әділ болу керек, бірақ қыңыр болмау керек; 11) әдептілік; 12) өзі қажет деп тапқан істі жүзеге асырғанда шешімпаздық көрсетіп, бұл ретте қорқыныш пен жасқану дегенді білмейтін батыл, ержүрек болуы керек…» - дейді. Осы қасиеттердің бәрін келер ұрпақ бойына қалыптастыра отырып мінсіз адамды тәрбиелеп шығарамыз деп тұжырым жасайды ғұлама ғалым. Әл-Фараби шығармашылығындағы көрнекті орын алатын тәрбие мәселесі.       </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Ол өзінің «Қайырымды қала тұрғындарының көзқарастары» атты трактатында тәрбие туралы сөз ете келіп, оған нағыз ғылыми анықтама берді:</w:t>
      </w:r>
    </w:p>
    <w:p w:rsidR="00F24887" w:rsidRPr="00F24887" w:rsidRDefault="00F24887" w:rsidP="003973B5">
      <w:pPr>
        <w:numPr>
          <w:ilvl w:val="0"/>
          <w:numId w:val="25"/>
        </w:numPr>
        <w:shd w:val="clear" w:color="auto" w:fill="FFFFFF" w:themeFill="background1"/>
        <w:spacing w:after="100" w:afterAutospacing="1"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«Тәрбиелеу дегеніміз халықтардың бойына білімге негізделген этикалық ізгіліктер мен өнерлерді дарыту деген сөз»;</w:t>
      </w:r>
    </w:p>
    <w:p w:rsidR="00F24887" w:rsidRPr="00F24887" w:rsidRDefault="00F24887" w:rsidP="003973B5">
      <w:pPr>
        <w:numPr>
          <w:ilvl w:val="0"/>
          <w:numId w:val="25"/>
        </w:numPr>
        <w:shd w:val="clear" w:color="auto" w:fill="FFFFFF" w:themeFill="background1"/>
        <w:spacing w:before="100" w:beforeAutospacing="1" w:after="100" w:afterAutospacing="1"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«Тәрбиелеу кезінде халықтар мен қала тұрғындарына білімге негізделген қасиеттерден тұратын іс-әрекеттер дағдысы сіңіріледі»;</w:t>
      </w:r>
    </w:p>
    <w:p w:rsidR="00F24887" w:rsidRPr="00F24887" w:rsidRDefault="00F24887" w:rsidP="003973B5">
      <w:pPr>
        <w:numPr>
          <w:ilvl w:val="0"/>
          <w:numId w:val="25"/>
        </w:numPr>
        <w:shd w:val="clear" w:color="auto" w:fill="FFFFFF" w:themeFill="background1"/>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«Этикалық ізгіліктерді – білім, тәрбие арқылы дарыту керек, сол арқылы адам игілікті істерге талпынады»</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Абайдың этикалық көзқарасын сөз еткенде нәрсеге ерекше  көңіл бөлу керек. Ол  ақынның  гуманистік және диалектикалық  түсінігі. Абайдың дүниеге, әлеуметтік  өмірге деген көзқарасының, бүкіл шығармашылығының өзегі, қайнар  көзі, рухани күші, осы екі ұғыммен  тікелей байланысты. Абайдың этикасы  - гуманистік этика. Дүние мен Жалған, Адам мен Пенде мәселелерін қамтиды. Абайдың филосиялық, этикалық көзқарасында ерекше көңіл аударатын мәнді ұғым «өмір» мен «өлім» арасындағы мәңгі қайшылықты түсіну, түсіндіру, «Өлім деген не?», «Өмір деген не?», «Не өледі, не өлмейді?» деген сауалдарға ақын өз шығармаларында тиянақты жауап береді. «Өлім»деген ұғым туралы Абайдың ой толғамы, «Дәл </w:t>
      </w:r>
      <w:r w:rsidRPr="00F24887">
        <w:rPr>
          <w:rFonts w:ascii="Times New Roman" w:eastAsia="Times New Roman" w:hAnsi="Times New Roman" w:cs="Times New Roman"/>
          <w:sz w:val="24"/>
          <w:szCs w:val="24"/>
          <w:lang w:val="kk-KZ"/>
        </w:rPr>
        <w:lastRenderedPageBreak/>
        <w:t>уақыты жеткенде, Талайдың гүлі қурайды. Рәсулді алған бұл өлім, Кімнен жөнді сұрайды?» - деп, өлімнің мейірімсіздігін кесіп айтады. Әр адам өзінің бүгінгісі мен ертеңгісінің арақатынасын үнемі ойлап отыруының қажеттігін аңғарта келіп, ақын:</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i/>
          <w:iCs/>
          <w:sz w:val="24"/>
          <w:szCs w:val="24"/>
          <w:lang w:val="kk-KZ"/>
        </w:rPr>
        <w:t>«Адамзат - бүгін адам, ертең - топырақ, Бүгінгі өмір жарқылдап алдар бірақ.Ертең өзің қайдасың, білемісің,</w:t>
      </w:r>
      <w:r w:rsidRPr="00F24887">
        <w:rPr>
          <w:rFonts w:ascii="Times New Roman" w:eastAsia="Times New Roman" w:hAnsi="Times New Roman" w:cs="Times New Roman"/>
          <w:sz w:val="24"/>
          <w:szCs w:val="24"/>
          <w:lang w:val="kk-KZ"/>
        </w:rPr>
        <w:t xml:space="preserve"> </w:t>
      </w:r>
      <w:r w:rsidRPr="00F24887">
        <w:rPr>
          <w:rFonts w:ascii="Times New Roman" w:eastAsia="Times New Roman" w:hAnsi="Times New Roman" w:cs="Times New Roman"/>
          <w:i/>
          <w:iCs/>
          <w:sz w:val="24"/>
          <w:szCs w:val="24"/>
          <w:lang w:val="kk-KZ"/>
        </w:rPr>
        <w:t>Өлмек үшін туғансың, ойла, шырақ»</w:t>
      </w:r>
      <w:r w:rsidRPr="00F24887">
        <w:rPr>
          <w:rFonts w:ascii="Times New Roman" w:eastAsia="Times New Roman" w:hAnsi="Times New Roman" w:cs="Times New Roman"/>
          <w:sz w:val="24"/>
          <w:szCs w:val="24"/>
          <w:lang w:val="kk-KZ"/>
        </w:rPr>
        <w:t xml:space="preserve"> деп, өз замандастарын «өмір« мен «өлімнің» арасын түсінуге шақырады. Адамгершілік тұрғысынан алып қарағанда, «өлім деген не?», «өмір деген не?», «не өледі», «не өлмейді? деген сауалға да ойшыл ақын өзінше жауап береді. Абайдың этикалық, моральдық, адамгершілік идеалы, мұраты, принципі - қысқаша ғана «Адам бол!» деген формула, тұжырым. Адам болу - кісілікті кісі, шын мәнісінде азамат болу, қара бастың қамы емес, елінің қамын, халқының қамын, тіпті, бүкіл адамзаттың қамын ойлайтын, «өзін - өзі зор тұтып», «надандарды менсінбейтін», дүниеге әлем тұрғысынан қарайтын Азамат Адам болу. Осы ойларын поэзия тілімен: «Адал бол - бай тап, Адам бол - мал тап, Қуансаң қуан сол кезде» деп, байды да, кедейді де адамдыққа шақырады.       </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Шәкәрім — Абайдың жолын қуған інісі, ол өз өмірін жамағатының болашағына арнаған. Шәкәрімнің "Үш анығында":</w:t>
      </w:r>
    </w:p>
    <w:p w:rsidR="00F24887" w:rsidRPr="00F24887" w:rsidRDefault="00F24887" w:rsidP="003973B5">
      <w:pPr>
        <w:shd w:val="clear" w:color="auto" w:fill="FFFFFF" w:themeFill="background1"/>
        <w:spacing w:after="0" w:line="240" w:lineRule="auto"/>
        <w:ind w:left="720"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i/>
          <w:iCs/>
          <w:sz w:val="24"/>
          <w:szCs w:val="24"/>
          <w:lang w:val="kk-KZ"/>
        </w:rPr>
        <w:t>Еңбекпенен, өрнекпен</w:t>
      </w:r>
    </w:p>
    <w:p w:rsidR="00F24887" w:rsidRPr="00F24887" w:rsidRDefault="00F24887" w:rsidP="003973B5">
      <w:pPr>
        <w:shd w:val="clear" w:color="auto" w:fill="FFFFFF" w:themeFill="background1"/>
        <w:spacing w:after="0" w:line="240" w:lineRule="auto"/>
        <w:ind w:left="720"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i/>
          <w:iCs/>
          <w:sz w:val="24"/>
          <w:szCs w:val="24"/>
          <w:lang w:val="kk-KZ"/>
        </w:rPr>
        <w:t>Өнер  ойға тоқылса,</w:t>
      </w:r>
    </w:p>
    <w:p w:rsidR="00F24887" w:rsidRPr="00F24887" w:rsidRDefault="00F24887" w:rsidP="003973B5">
      <w:pPr>
        <w:shd w:val="clear" w:color="auto" w:fill="FFFFFF" w:themeFill="background1"/>
        <w:spacing w:after="0" w:line="240" w:lineRule="auto"/>
        <w:ind w:left="720"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i/>
          <w:iCs/>
          <w:sz w:val="24"/>
          <w:szCs w:val="24"/>
          <w:lang w:val="kk-KZ"/>
        </w:rPr>
        <w:t>Жайнар  көңіл, қайнар өмір</w:t>
      </w:r>
    </w:p>
    <w:p w:rsidR="00F24887" w:rsidRPr="00F24887" w:rsidRDefault="00F24887" w:rsidP="003973B5">
      <w:pPr>
        <w:shd w:val="clear" w:color="auto" w:fill="FFFFFF" w:themeFill="background1"/>
        <w:spacing w:after="0" w:line="240" w:lineRule="auto"/>
        <w:ind w:left="720"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i/>
          <w:iCs/>
          <w:sz w:val="24"/>
          <w:szCs w:val="24"/>
          <w:lang w:val="kk-KZ"/>
        </w:rPr>
        <w:t>Ар  ілімі оқылса.</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Моральды "ар ілімі" деп. танитын Шәкәрім адамгершілік құлық хақында көп ой қозғайды. Ол адам жолы дегеніміз — адам баласына пайдасын тигізу, жақсылық ету деп. түсіндіреді. Ол үшін адам өз бойындағы кемшіліктерден арыла білуі керек, сөйтіп өз ар-ұжданына кір келтірмейтіндей өмір сүруі керек. Ар - ұжданның мазмұнын ынсап, әділет, мейірім құрайды деп түсінетін автор оларды адамптылық ұғымымен байланыстырады. </w:t>
      </w:r>
      <w:r w:rsidRPr="00F24887">
        <w:rPr>
          <w:rFonts w:ascii="Times New Roman" w:eastAsia="Times New Roman" w:hAnsi="Times New Roman" w:cs="Times New Roman"/>
          <w:sz w:val="24"/>
          <w:szCs w:val="24"/>
          <w:lang w:val="kk-KZ"/>
        </w:rPr>
        <w:br/>
        <w:t>Анық бақ деп. айтарлық үш нәрсе бар:</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i/>
          <w:iCs/>
          <w:sz w:val="24"/>
          <w:szCs w:val="24"/>
          <w:lang w:val="kk-KZ"/>
        </w:rPr>
        <w:t>Кірсіз  ақыл, мінсіз сөз, адал еңбек.</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i/>
          <w:iCs/>
          <w:sz w:val="24"/>
          <w:szCs w:val="24"/>
          <w:lang w:val="kk-KZ"/>
        </w:rPr>
        <w:t>Бұл үшеуі біріксе, сорды  жоймақ</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i/>
          <w:iCs/>
          <w:sz w:val="24"/>
          <w:szCs w:val="24"/>
          <w:lang w:val="kk-KZ"/>
        </w:rPr>
        <w:t>Шын бақ осы деп.  бұған ақыл тоймақ</w:t>
      </w:r>
      <w:r w:rsidRPr="00F24887">
        <w:rPr>
          <w:rFonts w:ascii="Times New Roman" w:eastAsia="Times New Roman" w:hAnsi="Times New Roman" w:cs="Times New Roman"/>
          <w:sz w:val="24"/>
          <w:szCs w:val="24"/>
          <w:lang w:val="kk-KZ"/>
        </w:rPr>
        <w:t> — дей келе Шәкөрім жоғары құндылықтарды атап өтеді. </w:t>
      </w:r>
      <w:r w:rsidRPr="00F24887">
        <w:rPr>
          <w:rFonts w:ascii="Times New Roman" w:eastAsia="Times New Roman" w:hAnsi="Times New Roman" w:cs="Times New Roman"/>
          <w:sz w:val="24"/>
          <w:szCs w:val="24"/>
        </w:rPr>
        <w:t>Ар –ұждан тіпті о дүниеде де бар нәрсе деп есептейді. Оның бар екеніне дәлелсіз сену қажет. "Егер бір адам жанның өлген соңғы өмірі мен ар-ұждан соның азығы екеніне әбден нанса, оның жүрегін еш нәрсе қарайта алмайды. Адам атаулыны бір бауырдай қылып, екі өмірді де жақсылықпен өмір сүргізетін жалғыз жол — осы мұсылман жолы сияқты!" — дейді Шәкәрім "Үш анығында":</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i/>
          <w:iCs/>
          <w:sz w:val="24"/>
          <w:szCs w:val="24"/>
        </w:rPr>
        <w:t>Кісіге  адамшылдық неге керек?</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i/>
          <w:iCs/>
          <w:sz w:val="24"/>
          <w:szCs w:val="24"/>
        </w:rPr>
        <w:t>Адамдық — өзге айуаннан артық демек.</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i/>
          <w:iCs/>
          <w:sz w:val="24"/>
          <w:szCs w:val="24"/>
        </w:rPr>
        <w:t>Ит  талаған төбеттен қалай дейсіз,</w:t>
      </w:r>
      <w:r w:rsidRPr="00F24887">
        <w:rPr>
          <w:rFonts w:ascii="Times New Roman" w:eastAsia="Times New Roman" w:hAnsi="Times New Roman" w:cs="Times New Roman"/>
          <w:sz w:val="24"/>
          <w:szCs w:val="24"/>
        </w:rPr>
        <w:t xml:space="preserve"> </w:t>
      </w:r>
      <w:r w:rsidRPr="00F24887">
        <w:rPr>
          <w:rFonts w:ascii="Times New Roman" w:eastAsia="Times New Roman" w:hAnsi="Times New Roman" w:cs="Times New Roman"/>
          <w:i/>
          <w:iCs/>
          <w:sz w:val="24"/>
          <w:szCs w:val="24"/>
        </w:rPr>
        <w:t>Аямай әл келгенін жұлып  жемек.</w:t>
      </w:r>
      <w:r w:rsidRPr="00F24887">
        <w:rPr>
          <w:rFonts w:ascii="Times New Roman" w:eastAsia="Times New Roman" w:hAnsi="Times New Roman" w:cs="Times New Roman"/>
          <w:sz w:val="24"/>
          <w:szCs w:val="24"/>
        </w:rPr>
        <w:br/>
        <w:t>    Ж. Баласағұн - данышпан, ойшыл, философ. Оның моральдық - этикалық мәселелерді көтеретін «Құтты білік» дастаны мемлекетті басқару әдістерін, адамгершілік принциптерін, қоғамдық-саяси мәні бар түрлі ережелер мен заңдарды, әдет-ғұрыптар нормасын қамтыған, энциклопедиялық дәрежеде жазылған көркем туынды болып табылады. Дастанның басты идеялары төрт принципке негізделіп жазылған: </w:t>
      </w:r>
      <w:r w:rsidRPr="00F24887">
        <w:rPr>
          <w:rFonts w:ascii="Times New Roman" w:eastAsia="Times New Roman" w:hAnsi="Times New Roman" w:cs="Times New Roman"/>
          <w:i/>
          <w:iCs/>
          <w:sz w:val="24"/>
          <w:szCs w:val="24"/>
        </w:rPr>
        <w:t>1) мемлекетті дұрыс басқару үшін әділ заңның болуы; 2) бақ-дәулеттің басқа қонуы; 3) ақыл-парасаттың қоғамдық рөлі; 4) қанағатшылдық мәселесі. </w:t>
      </w:r>
      <w:r w:rsidRPr="00F24887">
        <w:rPr>
          <w:rFonts w:ascii="Times New Roman" w:eastAsia="Times New Roman" w:hAnsi="Times New Roman" w:cs="Times New Roman"/>
          <w:sz w:val="24"/>
          <w:szCs w:val="24"/>
        </w:rPr>
        <w:t>Бұл еңбек өз уақытында Қытай, Үндістан, Араб, Парсы ғұламалары тарапынан жоғары бағаға ие болды. </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Ж. Баласағұн  өз шығармасында заманның бұзылғандығы, достардан жапа шеккендігі туралы баяндайды. Ол адамдардан кісіліктің жоқтығы, ағайын-достық арасындағы қарым-қатынаста жаттан айырмашылығының болмауы, халық  арасында иман, сенім мен жақсы  қасиеттің қалмағанын өкіне баяндайды.</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Көркемдік дәстүрдегі тарихи сабақтастық күретамырына ұлттық рухтың қаны мен жанын дарытқан Қасым Аманжолов қазақ сөз өнеріндегі өзгеше бітімдегі бірегей тұлға. Сталиндік саяси зобалаңдардан поэтикалық қуатының әлеуеті ойсыраған қазақ поэзиясын Абай, Мағжан, Ілияс шығармашылығының классикалық стилінде жаңғыртқан Қасым ілкі дәстүрдің қуатты үйлесімде ілгерлеуіне қажетті эстетикалық мұрат пен этикалық мақсатын</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i/>
          <w:iCs/>
          <w:sz w:val="24"/>
          <w:szCs w:val="24"/>
        </w:rPr>
        <w:lastRenderedPageBreak/>
        <w:t>«Көңілдің күйін төгейік,</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i/>
          <w:iCs/>
          <w:sz w:val="24"/>
          <w:szCs w:val="24"/>
        </w:rPr>
        <w:t>Арманда кетті демейік,</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i/>
          <w:iCs/>
          <w:sz w:val="24"/>
          <w:szCs w:val="24"/>
        </w:rPr>
        <w:t>Бәрінде беріп ел-жұртқа</w:t>
      </w:r>
      <w:r w:rsidRPr="00F24887">
        <w:rPr>
          <w:rFonts w:ascii="Times New Roman" w:eastAsia="Times New Roman" w:hAnsi="Times New Roman" w:cs="Times New Roman"/>
          <w:sz w:val="24"/>
          <w:szCs w:val="24"/>
        </w:rPr>
        <w:t>,</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i/>
          <w:iCs/>
          <w:sz w:val="24"/>
          <w:szCs w:val="24"/>
        </w:rPr>
        <w:t>Қарыздар  болмай өлейік»,</w:t>
      </w:r>
      <w:r w:rsidRPr="00F24887">
        <w:rPr>
          <w:rFonts w:ascii="Times New Roman" w:eastAsia="Times New Roman" w:hAnsi="Times New Roman" w:cs="Times New Roman"/>
          <w:sz w:val="24"/>
          <w:szCs w:val="24"/>
        </w:rPr>
        <w:t>- деген  жан толқытар сырымен тереңнен  ұғынған жан.</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Қазақ халқының қайраткер перзенттерінің бірі, тарих ғылымының докторы, профессор, академик, Қазақстан Республикасының Ғылым академиясы Тарих және этнология институтының директоры, Қазақстан Республикасының халық депутаты болған Манаш Қозыбаев отандық тарих және этика жайлы өте құнды ойлар қалдырған. Манаш - ұзақ жылдар бойы коммунистік партия мен кеңес өкіметінің Қазақстандағы кадр саясатын тыңғылықты әрі терең зерттеген саналы ма-мандардың бірі. М. Қозыбаевтың көтерген ұлкен мәселелердің бірі-ұлт мәселесі.</w:t>
      </w:r>
    </w:p>
    <w:p w:rsidR="00F24887" w:rsidRPr="00F24887" w:rsidRDefault="00F24887" w:rsidP="003973B5">
      <w:pPr>
        <w:shd w:val="clear" w:color="auto" w:fill="FFFFFF" w:themeFill="background1"/>
        <w:spacing w:after="100" w:afterAutospacing="1" w:line="240" w:lineRule="auto"/>
        <w:ind w:firstLine="567"/>
        <w:jc w:val="both"/>
        <w:rPr>
          <w:rFonts w:ascii="Times New Roman" w:hAnsi="Times New Roman" w:cs="Times New Roman"/>
          <w:b/>
          <w:sz w:val="24"/>
          <w:szCs w:val="24"/>
          <w:lang w:val="kk-KZ"/>
        </w:rPr>
      </w:pPr>
      <w:r w:rsidRPr="00F24887">
        <w:rPr>
          <w:rFonts w:ascii="Times New Roman" w:eastAsia="Times New Roman" w:hAnsi="Times New Roman" w:cs="Times New Roman"/>
          <w:sz w:val="24"/>
          <w:szCs w:val="24"/>
        </w:rPr>
        <w:t>    Қазақстан тарихнамасында Манаш бірінші болып "халқымыз қараңғы еді, мәдениеті төмен, сорлы еді" деген тезиске қарсы шықты. "Дала этикасы ол тағдырлар этикасы емес, - деді  Манаш. - Ол - көшпенділер өркениетінің этикасы. Ол-он үште ұлан етіп жеткізген, он алтыда қызды бұлаңдатып бой жеткізген халықтың этикасы. Ол - сұлулықты, батырлықты, парасаттылықты төбесіне көтерген халықтың этикасы". </w:t>
      </w:r>
      <w:r w:rsidRPr="00F24887">
        <w:rPr>
          <w:rFonts w:ascii="Times New Roman" w:eastAsia="Times New Roman" w:hAnsi="Times New Roman" w:cs="Times New Roman"/>
          <w:sz w:val="24"/>
          <w:szCs w:val="24"/>
        </w:rPr>
        <w:br/>
        <w:t> </w:t>
      </w:r>
    </w:p>
    <w:p w:rsidR="00F24887" w:rsidRPr="00F24887" w:rsidRDefault="00F24887" w:rsidP="003973B5">
      <w:pPr>
        <w:spacing w:after="0" w:line="240" w:lineRule="auto"/>
        <w:ind w:firstLine="567"/>
        <w:rPr>
          <w:rFonts w:ascii="Times New Roman" w:hAnsi="Times New Roman" w:cs="Times New Roman"/>
          <w:b/>
          <w:sz w:val="24"/>
          <w:szCs w:val="24"/>
          <w:lang w:val="kk-KZ"/>
        </w:rPr>
      </w:pPr>
      <w:r w:rsidRPr="00F24887">
        <w:rPr>
          <w:rFonts w:ascii="Times New Roman" w:hAnsi="Times New Roman" w:cs="Times New Roman"/>
          <w:b/>
          <w:sz w:val="24"/>
          <w:szCs w:val="24"/>
          <w:lang w:val="kk-KZ"/>
        </w:rPr>
        <w:t>Тақырып 6. Адамгершілік принциптердің қазақ халқының өміріндегі маңызы.</w:t>
      </w:r>
    </w:p>
    <w:p w:rsidR="00F24887" w:rsidRPr="00F24887" w:rsidRDefault="00F24887" w:rsidP="003973B5">
      <w:pPr>
        <w:spacing w:after="0" w:line="240" w:lineRule="auto"/>
        <w:ind w:firstLine="567"/>
        <w:jc w:val="center"/>
        <w:rPr>
          <w:rFonts w:ascii="Times New Roman" w:hAnsi="Times New Roman" w:cs="Times New Roman"/>
          <w:b/>
          <w:sz w:val="24"/>
          <w:szCs w:val="24"/>
          <w:lang w:val="kk-KZ"/>
        </w:rPr>
      </w:pPr>
      <w:r w:rsidRPr="00F24887">
        <w:rPr>
          <w:rFonts w:ascii="Times New Roman" w:hAnsi="Times New Roman" w:cs="Times New Roman"/>
          <w:b/>
          <w:sz w:val="24"/>
          <w:szCs w:val="24"/>
          <w:lang w:val="kk-KZ"/>
        </w:rPr>
        <w:t>Дәріс 6</w:t>
      </w:r>
    </w:p>
    <w:p w:rsidR="00F24887" w:rsidRPr="00F24887" w:rsidRDefault="00F24887" w:rsidP="003973B5">
      <w:pPr>
        <w:spacing w:after="0" w:line="240" w:lineRule="auto"/>
        <w:ind w:firstLine="567"/>
        <w:jc w:val="both"/>
        <w:rPr>
          <w:rFonts w:ascii="Times New Roman" w:hAnsi="Times New Roman" w:cs="Times New Roman"/>
          <w:b/>
          <w:sz w:val="24"/>
          <w:szCs w:val="24"/>
          <w:lang w:val="kk-KZ"/>
        </w:rPr>
      </w:pPr>
      <w:r w:rsidRPr="00F24887">
        <w:rPr>
          <w:rFonts w:ascii="Times New Roman" w:hAnsi="Times New Roman" w:cs="Times New Roman"/>
          <w:sz w:val="24"/>
          <w:szCs w:val="24"/>
          <w:lang w:val="kk-KZ"/>
        </w:rPr>
        <w:t>1. Адамгершілік принциптердің қазақ халқының өміріндегі маңызы.</w:t>
      </w:r>
    </w:p>
    <w:p w:rsidR="00F24887" w:rsidRPr="00F24887" w:rsidRDefault="00F24887" w:rsidP="003973B5">
      <w:pPr>
        <w:spacing w:after="0" w:line="240" w:lineRule="auto"/>
        <w:ind w:firstLine="567"/>
        <w:jc w:val="both"/>
        <w:rPr>
          <w:rFonts w:ascii="Times New Roman" w:hAnsi="Times New Roman" w:cs="Times New Roman"/>
          <w:sz w:val="24"/>
          <w:szCs w:val="24"/>
          <w:lang w:val="kk-KZ"/>
        </w:rPr>
      </w:pPr>
      <w:r w:rsidRPr="00F24887">
        <w:rPr>
          <w:rFonts w:ascii="Times New Roman" w:hAnsi="Times New Roman" w:cs="Times New Roman"/>
          <w:sz w:val="24"/>
          <w:szCs w:val="24"/>
          <w:lang w:val="kk-KZ"/>
        </w:rPr>
        <w:t>2. Дәстүрлі мәдениеттің өзінділігі. «Адам бол!» – Ұлы Даланың басты адамгершілік ұстанымы.</w:t>
      </w:r>
    </w:p>
    <w:p w:rsidR="00F24887" w:rsidRPr="00F24887" w:rsidRDefault="00F24887" w:rsidP="003973B5">
      <w:pPr>
        <w:spacing w:after="0" w:line="240" w:lineRule="auto"/>
        <w:ind w:firstLine="567"/>
        <w:jc w:val="both"/>
        <w:rPr>
          <w:rFonts w:ascii="Times New Roman" w:hAnsi="Times New Roman" w:cs="Times New Roman"/>
          <w:b/>
          <w:sz w:val="24"/>
          <w:szCs w:val="24"/>
          <w:lang w:val="kk-KZ"/>
        </w:rPr>
      </w:pPr>
    </w:p>
    <w:p w:rsidR="003973B5" w:rsidRPr="003973B5" w:rsidRDefault="00F24887" w:rsidP="003973B5">
      <w:pPr>
        <w:spacing w:after="0" w:line="240" w:lineRule="auto"/>
        <w:ind w:firstLine="567"/>
        <w:jc w:val="both"/>
        <w:rPr>
          <w:rFonts w:ascii="Times New Roman" w:hAnsi="Times New Roman" w:cs="Times New Roman"/>
          <w:b/>
          <w:sz w:val="24"/>
          <w:szCs w:val="24"/>
          <w:lang w:val="kk-KZ"/>
        </w:rPr>
      </w:pPr>
      <w:r w:rsidRPr="003973B5">
        <w:rPr>
          <w:rFonts w:ascii="Times New Roman" w:hAnsi="Times New Roman" w:cs="Times New Roman"/>
          <w:sz w:val="24"/>
          <w:szCs w:val="24"/>
          <w:lang w:val="kk-KZ"/>
        </w:rPr>
        <w:t xml:space="preserve">    </w:t>
      </w:r>
      <w:r w:rsidRPr="003973B5">
        <w:rPr>
          <w:rFonts w:ascii="Times New Roman" w:hAnsi="Times New Roman" w:cs="Times New Roman"/>
          <w:b/>
          <w:sz w:val="24"/>
          <w:szCs w:val="24"/>
          <w:lang w:val="kk-KZ"/>
        </w:rPr>
        <w:t>1.</w:t>
      </w:r>
      <w:r w:rsidR="003973B5" w:rsidRPr="003973B5">
        <w:rPr>
          <w:rFonts w:ascii="Times New Roman" w:hAnsi="Times New Roman" w:cs="Times New Roman"/>
          <w:b/>
          <w:sz w:val="24"/>
          <w:szCs w:val="24"/>
          <w:lang w:val="kk-KZ"/>
        </w:rPr>
        <w:t xml:space="preserve"> Адамгершілік принциптердің қазақ халқының өміріндегі маңызы.</w:t>
      </w:r>
    </w:p>
    <w:p w:rsidR="00F24887" w:rsidRPr="00F24887" w:rsidRDefault="00F24887" w:rsidP="003973B5">
      <w:pPr>
        <w:pStyle w:val="a7"/>
        <w:shd w:val="clear" w:color="auto" w:fill="FFFFFF"/>
        <w:spacing w:before="0" w:beforeAutospacing="0" w:after="0" w:afterAutospacing="0"/>
        <w:ind w:firstLine="567"/>
        <w:jc w:val="both"/>
        <w:rPr>
          <w:lang w:val="kk-KZ"/>
        </w:rPr>
      </w:pPr>
      <w:r w:rsidRPr="003973B5">
        <w:rPr>
          <w:lang w:val="kk-KZ"/>
        </w:rPr>
        <w:t xml:space="preserve"> Тарихқа үңілер болсақ әрбір халықтың, әрбір ұлттың өз мәдениеті, тұрмыс тіршілігі</w:t>
      </w:r>
      <w:r w:rsidRPr="00F24887">
        <w:rPr>
          <w:lang w:val="kk-KZ"/>
        </w:rPr>
        <w:t>, салт-санасы, әдет-ғұрпы, дәстүрі, тәрбиелеу тәсілі болатынын білеміз. Халық тәрбиесі – ғасырлар бойы сараланып сан сыннан өткен, сол халықтың ой-арманымен, тіршілік тынысымен, шаруашылық кәсібімен, ұлттық тәләм-тәрбие дәстүрімен тығыз байланыста туып, өсіп-өркендеп, дамып және ұрпақтан ұрпаққа жалғасып жеткен тарихи және мәдени мұрасы. Әр халықтың ұрпақ тәрбиелеудегі сан ғасырларға созылған өзіндік тарихи тағылымы, ой-пікір қорытындылар түйіні бар. Ал ол жазу-сызудан, оқу құралынан, ауыз әдебиетінен, ұлттық өнер тағылымынан, халықтың дәстүрі мен әдет-ғұрпынан, бір сөзбен айтқанда мәдени мұраларынан өзекті орын алып, көрініс береді. Өткеннің бай рухани мұрасын тал бойына дарытқан озық өнегелі дәстүрсіз, ұрпақтар сабақтастығынсыз тарихи процесті елестету мүмкін емес.</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Рухани мұрамыз неғұрлым бай болса, алуан арналы болса, өткен мен бүгінгінің мәдени мұралары жарасымды жалғасып жатса, соғұрлым өміріміздің мән мағынасы терең, мақсатымыз айқын, ұлттық идеямыз жоғары, тарихи үлгі өнеге тұтар парасатты ой толғаныстары күшті ұрпақ тәрбиеленуі еш күмән тудырмайды.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Күмбірлеген күміс күйімен, сыбызғы, сырнай үнімен асқақтата салған әсем сазды әнімен де ата-бабаларымыз өзінің рухани жан дүниесінің мұң шерін, асқақ арманын келер ұрпақтың зердесіне жеткізіп көкірегіне ұялатқанын ұмытуға болмайды. Еліміздің ежелден дәріптеп, қастерлеп келген рухани-мәдени мұрасының тегін тектеу, болмысын тану, оның асылын тарихтың рухани көш-керуеніне ілестіріп отыру арқылы бүгінгі және болашақ ұрпақ қамын қамдау өскелең өмір талабы болып отыр. Әрбір халық «өз тарихын, философиясын мейлінше және оған белгілі бір көзқараста болмайынша ешқандай мәдениеттің дамуы мүмкін емес». Ұлттық тәрбиенің ұлттық құндылықтардан нәр алатын адамгершілік ұстанымдары мәдени құндылық ретінде ғасырлар қойнауынан нәр алып, мәдениет біткенмен тепе-тең, өзіне байыта, астаса түскен үндестігі, бірлігі, түптеп келгенде, адамдықтың, руханилық пен имандылықтың негізі ретінде мәдениет кеңістігіне жетелеп отырады.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lang w:val="kk-KZ"/>
        </w:rPr>
        <w:t xml:space="preserve">      </w:t>
      </w:r>
      <w:r w:rsidRPr="00F24887">
        <w:rPr>
          <w:rFonts w:ascii="Times New Roman" w:eastAsia="Times New Roman" w:hAnsi="Times New Roman" w:cs="Times New Roman"/>
          <w:sz w:val="24"/>
          <w:szCs w:val="24"/>
        </w:rPr>
        <w:t xml:space="preserve">Адам баласы қашанда тәрбиеге мұқтаж. Тәрбие еліміздің, ұлтымыздың бүгіні мен болашағы баянды болу үшін қажет. Сондықтан да алдымен, бүгінгі қоғам келбетімен үндесетін ұлт болашағының бағытын анықтап алу керек. Әр ұлттың баяғы заманнан келе жатқан тәрбиелеу </w:t>
      </w:r>
      <w:r w:rsidRPr="00F24887">
        <w:rPr>
          <w:rFonts w:ascii="Times New Roman" w:eastAsia="Times New Roman" w:hAnsi="Times New Roman" w:cs="Times New Roman"/>
          <w:sz w:val="24"/>
          <w:szCs w:val="24"/>
        </w:rPr>
        <w:lastRenderedPageBreak/>
        <w:t>жүйесінің өзіндік жолы бар. Тәрбие ұлттық табиғи тамырынан кіндік үзсе, тәрбиелік қасиетін жоғалтады. Сондықтан оны рухани тұрғыда ұлт тағдырымен байланыстыра отырып, бүгінгі қоғам келбетімен санаса отырып, алға бастыру қажет.</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Мақсатқа жету үшін алдымен нақты теориялық негіз керек. Осындай негіз тәжірибеден жинақталған белгілі бір дәлелдемелерге арқа сүйейді. Ал бұл дәлелдемелер педагогика ғылымының ғана құзырында жатқан жоқ. Оны тереңірек іздеу қажет.</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Қоғамдағы әлеуметтік тұрақтылық пен ұлттық мәдениетті сақтайтын мәдени бағдарды анықтауда идея дегеніміз рухани ізденіс, бастауыш, жол көрсеткіш болып табылады. Бірақ әлі де болса ол идея қандай тұжырымдарға сай құрылып, қандай құндылықтар жүйесіне сүйенетінін бірауыздан құптай алмай отырмыз. Ол қалыпты жағдай. Себебі дамудың өзінде шығыстың білім беру парадигмасы руханилыққа бастаса, батыста керісінше, ол құндылық шетке ығыстырылып қойылған. Ал біздің жағдайда адамзат мәдениетінің екі тарихи типі – Шығыс пен Батыстың да үлес салмағы бар. Алайда біздің ойымызша, идеяға халықтың шүбә келтірмес сенімі керек. Ол ұрпақтан ұрпаққа жетелейтін, биік те құнды, рухты болуы тиіс. Тәрбиелік мәнді идея қанша жерден құнды болғанымен, ол өмірлік іс-әрекеттен өз орнын таппаса, оның нәтижесі жоқтың қасы деуге болады.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Сонымен:</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1) Идеяны ой елегінен өткізіп қабылдау;</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2)Идея туралы пікірталастың бәрін қарастыра отырып, өмірлік дәлелдерге сүйену;</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3)Рухани байлық негізінде қарастыру;</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4)Ынта арқылы ерікті түрде іске асыру, бесіншіден, қол жеткен нәтижелерді саралап, бағалай білу қажет.</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Демек, тәрбие негізі – ұлттық үрдісте. Халқымыздың мәдениеті ұлттық ерекшелігімен қасиетті де қадірлі. Жаңа ғасыр бастауында әлемдік мәдени сұхбат пен өркениеттердің ұлы тоғысуы дүниежүзілік даму процесінің ең басты критерийлеріне айналып отырғанда, ұлттық идеяны әлемдік өркениетпен өзара үйлестіру мәселесі заман ағымына сай туындаған өзекті мәселе ретінде күн тәртібіне қойылып отыр. Сондықтан мәдени дамудың шыңына жетіп, өркениетті елге айналу халқымыздың табиғи қасиеттеріне, күш-қуатына, менталитетіне, даналығына, көрегендігіне, қабілетіне және т.б. ұлттық ерекшеліктерімен тығыз байланысты болмақ.</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Қазақ халқының тәрбиелік және тәлімдік ой-пікірлері мен жол-жораларының маңызы мынадай жайттарда айшықтала түседі: қазақ халқының өміріндегі үлкенді сыйлау мен қонақ күтудің елеулі маңызы; халық ойындары мен мерекелерін өткізудің де өзіндік ерекшеліктері мен қалыптасқан жүйесі, табиғаттың сырын терең меңгеріп, үйлесімділік табуы; өсиет айту, терме, айтыс, шешендік сөздер; қазақтардың поэзиясы; туыстық қарым-қатынастар; қонақжайлылық, тектілік, т.б.</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Әсіресе қазақтың шешендік сөздері тәрбие берудің аса қасиетті де құнарлы қаруы болып табылады. Себебі «шешендік сөз өнері өмір шындығымен, әлеуметтік уақыттың қатал да құбылмалы мінезімен бетпе-бет келгенде, адамға рухани жәдігер болып, көзден алыс, көңілге жақын құбылыстарды түсінуге жетелейді». Мұның мәні қазақ даласында аузы дуалы, елге беделі бар адамның белгілі бір мәселеге қатысты айтқан ұтымды сөзі, пайымды пікірі ауыздан ауызға жылдам тарап, көпшілікке үлгі болған. Сондықтан «шешендік сөз өнерін – қазақтың әдеп кодексі деп айтуға болады.       Екінші сөзбен айтқанда қазақ би-шешендерінің ұлттық моральдық құндылықтарды қалыптастыру әдіснамасының өзіндік қалпын білдірмек». [1; 58 б.]</w:t>
      </w:r>
    </w:p>
    <w:p w:rsidR="00F24887" w:rsidRPr="00F24887" w:rsidRDefault="00F24887" w:rsidP="003973B5">
      <w:pPr>
        <w:pStyle w:val="a7"/>
        <w:shd w:val="clear" w:color="auto" w:fill="FFFFFF"/>
        <w:spacing w:before="0" w:beforeAutospacing="0" w:after="0" w:afterAutospacing="0"/>
        <w:ind w:firstLine="567"/>
        <w:jc w:val="both"/>
      </w:pPr>
      <w:r w:rsidRPr="00F24887">
        <w:t>Тәрбие мақсаттарының бірі – адамды, ұлтты зиялы, мәдениетті, бақытты етіп баулу. Ұлт мүшесі — әрбір адам бақытты болса, адамзат дүниесі бақытты. М.Жұмабаев тәрбиенің мақсатын: «Тәрбиеден мақсұт адамды һәм сол адамның, ұлттың, асса, барлық адамзат дүниесін бақытты қылу. Ұлт мүшесі — әрбір адам бақытты болса, ұлт бақытты, адамзат дүниесінің мүшесі — әрбір ұлт бақытты болса, адамзат дүниесі бақытты. Қысқасын айтқанда, тәрбиеден мақсұт – адам деген атты құр жала қылып жапсырмай, шын мағынасымен адам қылып шығару» [2;14 б.]  – деп атап көрсетеді. Адам мәселесінің ғаламат күші – оның өткені мен бүгінін, бүгіні мен ертеңін жалғастыратын біртұтастық, шексіздік, тұрақтылықтың бірлігі болып отыруында. Адам мәселесі мәңгілік, бірақ ол тарих толқындарында өзінің жаңа қырларымен көрініп отырады.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lastRenderedPageBreak/>
        <w:t xml:space="preserve">     Егер мәдениет адамды қалыптастыру, жетілдіру болып табылса, ал өркениет қоғамның даму деңгейін көрсетеді. Ал қоғамсыз адам адам бола алмайтыны белгілі. Егер де тәрбиені қоғамдық нормалар мен құндылықтардың жинақталу процесі арқылы адамның жан-жақты жетілуі деп қарастырсақ, онда тәрбиенің басты мақсаттарының бірі – адамды сәби кезінен қоғамның тыныс-тіршілігімен тыныстатып, дүниеге құнды көзқарасын жетілдіруде адамгершілік, эстетикалық, азаматтық, саяси санасын қалыптастыру. Осы мақсатта бүгінгі күні тәрбие берудің жаңа тұжырымдамасын жасау өзектілігінен туындап отырған адам өмірін басты құндылық деп алатын ұлттық тәрбиенің мәдени құндылық ретіндегі тұжырымдарына келсек:</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ұлттық тәрбиеден тұлғалық, ұлттық, жалпыадамзаттық құндылықтардың бастау алып, уақыт пен қоғам өзгерісінің нәтижесінде толығып, сұрыпталып, құндылығын арттыруын;</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басты құндылық – адамның қалыптасуындағы басты рухани азықтың ұлттық тәрбиеден бастау алуы, оның рухани тұтастық қалыптасуындағы басты ролін;</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ұлттық тәрбиенің адамның жақсылық пен жамандықтың арасын саналы айыру, сол қоғамға тән теріс қылықтарды айқындап, олардан арылу жолдарын көрсетуде бағдар көрсетуін;</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ұлттық тәрбиенің көрінісі ретінде қазақ даналарының, ақын-жырауларының, аңыз-ертегілерінің, жыр-эпостарының нақтылы тарихи-мәдени феномендерде көрініс табуы арқылы өркениеттілікке жақындауын;</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жалпыадамзаттық құндылықтар: бейбітшілік, азаматтық қоғам, демократия, т.б. бүгінгі Қазақстан Республикасында жан-жақты дамып отырғандығы – ұлттық тәрбиенің ғасырдан-ғасырға жалғасып, ұстанып, ұрпақтан ұрпаққа мирас етіп беріп келе жатқан құндылықтар жүйесінен бастау алатындығын;</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ұлттық құндылықтарымыздың құдіреттілігі ұлттық тәрбиеміздің мәдениеттанулық негізделуінің арқасында айқындалып, барлық қырынан көрініп, адамзат игілігіне қызмет жасау шеңберінің кеңеюін;</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ұлттық тәрбиедегі туған жер, ата-қоныс, елдік пен ерлік, азаматтық пен адамгершілік, имандылық пен парасаттылық, өмір өткелдері, қоғам жайлы философиялық толғау тұжырымдар, шешендік өнерді дүниеге паш еткен даналарымыз бен ойшылдарымыздың адамзат игілігіндегі қайталанбас орнын;</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ұлттық құндылықтар мен жалпыадамзаттық болып табылатын құндылықтардың үйлесімді дамып, көркейіп, жалпыадамзаттың бүгіні мен келешегіне қызмет етуін тізбектеп көрсетуге болады.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Болашақ дамуы мәдениетке сүйенген құндылықтар жүйесімен тығыз байланысты. Себебі құндылықтық қатынас арқылы барлық нәрсенің маңыздылығын айқындауға болады. Ал адамды басты құндылық деп қабылдайтын ұлттық тәрбие әрдайым жоғары тұрады.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Ғасырлар тоғысында, жаңа мыңжылдықта өткен тарихи-мәдени жолды зерделеп, болашақты болжау қалыпты жағдай. Өткенді сана толқысынан, ой таразысынан өткізбейінше, болашақты анық бағдарлау мүмкін емес. Халықтың алға басуы тек саяси-экономикалық ахуалға ғана емес, оның руханилығына да тікелей байланысты.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Осы орайда Гегельдің  «рухы оянбаған халық тарих көшінен шет қалады» деген ойына назар аударған жөн. Ұлттық рух дегеніміз сайып келгенде оның өзіндік санасы, тарихи жады. Қазақ халқының дәстүрлі мәдениеті ғасырлар қойнауынан бастау алады және көптеген тарихи қабаттардан тұрады, осыған орай мәдениеттің тарии қозғалысын, заңдылықтарын танудың маңызы артып отыр. Бұл талапты қанағаттандыру үшін өткен дәуірлердің рухани мұрасын тарихи-философиялық тұрғыдан байыптау қажет. Осы орайда белгілі философ А.Х. Қасымжанов: «Қайта жаңару уақыты туды. Ол рухани тамырламызды зерттемей, ұғынбай іске асуы мүмкін емес. Іздену, ұғыну өткенге құрметпен қарау, бұл халықтың іштей түлеп өзін-өзі тану жасына түсуі, өркениетті қоғамдағы озық халықтардың тарихи мұрасының өрлеу ұлттық сана-сезімінің өсу процесінің негізгі бөлігі бөлігі болып табылады. Мұнсыз халық тәуелсіздігі дегеніміз бос сөз болып қала бермек» [3; 218 б.]  — дейді. Сөйтіп өткен дәуір рухани бастаулары бүгінгі күн мен болашақтың өзегіне айналып отыр. Халқымыздың моральдық адамгершілік, халықтың ізгі қасиеттерін бойға сіңіру-әрбір азаматтың борышы. Адамгершілік тәлімі дұрыс қалыптасқан адам ар-ұятына кір </w:t>
      </w:r>
      <w:r w:rsidRPr="00F24887">
        <w:rPr>
          <w:rFonts w:ascii="Times New Roman" w:eastAsia="Times New Roman" w:hAnsi="Times New Roman" w:cs="Times New Roman"/>
          <w:sz w:val="24"/>
          <w:szCs w:val="24"/>
        </w:rPr>
        <w:lastRenderedPageBreak/>
        <w:t>келтірмейді. Ол жастардың, оқу орындарын бітірген жас мамандардың ақыл-парасаты, мәдени дәрежесі, ұғым түсінігі, ой-өрісі, жақсы салт-дәстүрден, озық әдеп-ғұрыптан хабардар болуы.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Салт-дәстүрсіз халық болмайды. Салт-дәстүр халықтың сапалық қасиетінің, моральдық өмір сүру нормасының басты өлшеуіші. Жақсы дәстүр уақытты жатсынбайды; уақыт өзгерісі, даму диалектикасына орай дамып отырады, ғасырлар бойы ұрпақтан ұрпаққа жалғасады, сабақтасады. Ата салты мен халықтың қасиетті ардақ тұтқан ұтады. Уақыт өлшемімен өтіп, тұрмыс сынына төтеп берген кісілік қасиеттеріміз бен салт-дәстүрімізді қастерлей түскеніміз жөн. Халқымызда әдепті, инабаты мол жасты «көргенді елдің баласы» деуі тегін емес. Бұл – ұлттық тәрбиені дамыта беру деген сөз. Сонымен тәрбие дегеннің өзі не?</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Тәрбие – қоғамдық, өндірістік және мәдени өмірдің белсенді қатысушысын даярлауды мақсат етіп қойған, жеке адамды қалыптастырудың жүйелі процесі. Тәрбие білім берумен тығыз байланысты. Сонымен бірге ол адамға қоғам құылысы, ғылым мен техниканың дамуы, әдебиет, өнер, бұқаралық ақпарат және насихат құралдары (баспасөз, радио, телевизия) арқылы ықпал етеді. Тәрбиенің негізгі түрлері – отбасы тәрбиесі және қоғамдық тәрбие. Тәрбие – қоғамдық өмірдің жалпы және қажетті категориасы. Жас буын мен аға буын арасындағы байланыс пен мирасқорлық тәрбие арқылы жүзеге асады. Тәрбиенің мақсаты, мазмұны, ұйымдастыру түрі, әдісі қоғамдық қатынастардың тарихи, мәдени дамуына сәйкес өзгеріп отырады. Тәрбие мәселесінде айрықша мән беріп сол жайында қазақ тілінде алғаш «Педагогика» атты еңбек жазған Мағжан Жұмабаев: «Тәрбие, кең мағынасында алғанда, қандай да болса бір жан иесіне тиісті азық беріп, сол жан иесінің дұрыс өсуіне көмек көрсету деген сөз. Ал енді адамзат туралы айтқанда адамның баласын кәміл жасқа толып, өзіне-өзі қожа болғанша тиісті азық беріп, өсіру деген мағынада жүргізіледі деп байлам жасайды [2;13 б.]. Адамзат қауымының ғасырлар бойғы тарихы имандылық, ғибраттық, әдет-ғұрып, салт-дәстүр, ұлттық тағылым ұрпақ тәрбиесінің қыруар үлгілерін мұралыққа қалдырғаны бәрімізге белгілі.Қазіргі таңда сол құндылықтарымыз қаншалықты сақталып,ұрпақ санасына қаншалықты беріліп жатқандығы басты мәселе.Адам өміріндегі тәрбие,ұлттық сана басты мәселе болуы тиіс. Адам болып туылу оңай, ал адам болып қалыптасу қиын. Адамдық қасиетке бірден бір әсер етуші фактор ол тәрбие, ұлттық салтымыз.  Сол халық даналығы қорытқан қазына байлық, тәжірибені халық игілігіне жарату, үлгі етіп ұсыну жас ұрпақтың еншісінде.</w:t>
      </w:r>
    </w:p>
    <w:p w:rsidR="00F24887" w:rsidRPr="00F24887" w:rsidRDefault="00F24887" w:rsidP="003973B5">
      <w:pPr>
        <w:shd w:val="clear" w:color="auto" w:fill="FFFFFF"/>
        <w:spacing w:after="0" w:line="240" w:lineRule="auto"/>
        <w:ind w:firstLine="567"/>
        <w:jc w:val="both"/>
        <w:rPr>
          <w:rFonts w:ascii="Times New Roman" w:hAnsi="Times New Roman" w:cs="Times New Roman"/>
          <w:sz w:val="24"/>
          <w:szCs w:val="24"/>
          <w:lang w:val="kk-KZ"/>
        </w:rPr>
      </w:pPr>
      <w:r w:rsidRPr="003973B5">
        <w:rPr>
          <w:rFonts w:ascii="Times New Roman" w:eastAsia="Times New Roman" w:hAnsi="Times New Roman" w:cs="Times New Roman"/>
          <w:b/>
          <w:sz w:val="24"/>
          <w:szCs w:val="24"/>
        </w:rPr>
        <w:t xml:space="preserve">    </w:t>
      </w:r>
      <w:r w:rsidRPr="003973B5">
        <w:rPr>
          <w:rFonts w:ascii="Times New Roman" w:hAnsi="Times New Roman" w:cs="Times New Roman"/>
          <w:b/>
          <w:sz w:val="24"/>
          <w:szCs w:val="24"/>
          <w:lang w:val="kk-KZ"/>
        </w:rPr>
        <w:t xml:space="preserve">  2. Абайдың этикалық көзқарасын сөз еткенде екі нәрсеге ерекше көңіл бөлу керек.</w:t>
      </w:r>
      <w:r w:rsidRPr="00F24887">
        <w:rPr>
          <w:rFonts w:ascii="Times New Roman" w:hAnsi="Times New Roman" w:cs="Times New Roman"/>
          <w:sz w:val="24"/>
          <w:szCs w:val="24"/>
          <w:lang w:val="kk-KZ"/>
        </w:rPr>
        <w:t xml:space="preserve"> Ол ақынның гуманистік және диалектикалық түсінігі. Абайдың дүниеге, әлеуметтік өмірге деген көзқарасының, бүкіл шығармашылығының өзегі, қайнар көзі, рухани күші, осы екі ұғыммен тікелей байланысты. Абайдың этикасы – гуманистік этика. Абайдың «Адам бол!» идеясының мәнін гуманистік тұрғыда ашып көрейік. </w:t>
      </w:r>
    </w:p>
    <w:p w:rsidR="00F24887" w:rsidRPr="00F24887" w:rsidRDefault="00F24887" w:rsidP="003973B5">
      <w:pPr>
        <w:shd w:val="clear" w:color="auto" w:fill="FFFFFF"/>
        <w:spacing w:after="0" w:line="240" w:lineRule="auto"/>
        <w:ind w:firstLine="567"/>
        <w:jc w:val="both"/>
        <w:rPr>
          <w:rFonts w:ascii="Times New Roman" w:hAnsi="Times New Roman" w:cs="Times New Roman"/>
          <w:sz w:val="24"/>
          <w:szCs w:val="24"/>
          <w:lang w:val="kk-KZ"/>
        </w:rPr>
      </w:pPr>
      <w:r w:rsidRPr="00F24887">
        <w:rPr>
          <w:rFonts w:ascii="Times New Roman" w:hAnsi="Times New Roman" w:cs="Times New Roman"/>
          <w:sz w:val="24"/>
          <w:szCs w:val="24"/>
          <w:lang w:val="kk-KZ"/>
        </w:rPr>
        <w:t xml:space="preserve">      Абай өзінің жиырма жетінші сөзінде дін және дін мәселесі жөнінде пікір алысып, ой жарыстыратын моралист –философ Сократтың «Адам ең әуелі өзіңді -өзің таны» деген этикалық принципі Абайдың да адам, адамгершілік туралы ойлары адам тарихындағы ұлы ойшыл даналардың пікірлерімен ұштасып жатады. Абайдың арманы да «адамды (пендені) адамға айналдыру», адамды кісі ету, азамат ету. Абайдың этикалық түсінігінде «дүние» және «жалған», «адам» және «пенде» деген бір – біріне қарама – қарсы ұғымдар бар. Дүние – мәңгі құбылыс, жалған - өткінші құбылыс. Адам – дүниенің, мәңгіліктің туындысы, пенде – жалғанның, күнделікті тіршіліктің туындысы. Адамның өмірі ақиқат, адалдық, әділеттілік, әдемілік деген ұғымдармен ұштасып жатса, пенденің өмірі күнделікті тұрмыстың, тек тіршіліктің, күнкөрістің қамымен байланысып жатады. Пенденің бір белгісі-ол өзінің қиялында да кішкентай, өз қиялында да шарықтай алмайды, тауық сияқты қораның шарбағынан жоғары ұша алмайды. Қыраннан қиялы-биік шыңда болса, қораздың қиялы-қи түбінде. Пенде әрқашан да бағынғыш, құптағыш, күндегіш, затшыл, өзімшіл келеді, мырзаларының алдында құрдай жорғалайды. Адам, оның керісінше, өзін-өзі, айналасын сыйлайды, өзінің азаматтығын, адамгершілігін бағалай біледі, затқа бағынбайды, затарды өзіне бағындырады. Пенделер заттың құлы болса-Адам заттарды өзіне құл етеді, осы тұрғыдан келіп, Абай адам деген ұғымды үлкен даналық санайды , (“Адам деген даңқым бар”) Ондай адам ханның тағына да, байдың бағына да қызықпайды, ойы сергек, өз қамымен халық қамын ұштастыра, жалғастыра білетін мейірімді жан. </w:t>
      </w:r>
    </w:p>
    <w:p w:rsidR="00F24887" w:rsidRPr="00F24887" w:rsidRDefault="00F24887" w:rsidP="003973B5">
      <w:pPr>
        <w:shd w:val="clear" w:color="auto" w:fill="FFFFFF"/>
        <w:spacing w:after="0" w:line="240" w:lineRule="auto"/>
        <w:ind w:firstLine="567"/>
        <w:jc w:val="both"/>
        <w:rPr>
          <w:rFonts w:ascii="Times New Roman" w:hAnsi="Times New Roman" w:cs="Times New Roman"/>
          <w:sz w:val="24"/>
          <w:szCs w:val="24"/>
          <w:lang w:val="kk-KZ"/>
        </w:rPr>
      </w:pPr>
      <w:r w:rsidRPr="00F24887">
        <w:rPr>
          <w:rFonts w:ascii="Times New Roman" w:hAnsi="Times New Roman" w:cs="Times New Roman"/>
          <w:sz w:val="24"/>
          <w:szCs w:val="24"/>
          <w:lang w:val="kk-KZ"/>
        </w:rPr>
        <w:lastRenderedPageBreak/>
        <w:t xml:space="preserve">         Абайдың өзіне тікелей сөз берсек - пенде өз басында еркі жоқ, айналасына тәуелді- “байғұс”. “Ақылы бар, ықтиярлы, Пенде теппес өз жарын. Еркін иеде, пенде зарлы, не білер не боларын?” немесе “Зар қылып тілеймін Рахметін алланың. Елжіреп жылаймын, көңілін аш пенденің”.             Тіршілікте жан сақтау да, ар ақтау да бар. Абай ар сақтауды жан сақтаудан жоғары қояды. Абайша айтқанда, пенде жан сақтаудың қамы үшін өмір сүреді, оның арманы мен қиялы, тамақ пен киімі-.мансап пен атақ. Пенде: “Шіркін, ананың киген киімін-ай, мынаның ішкен асын-ай, көршінің мінген атын-ай, тұрғар үйін-ай” деп, өзгенің тіршілігіне тамсанумен өтеді. Пенде жеке басының қамы үшін, жан сақтау үшін арын құрбан ете береді.Осындай пендешіліктен арыла алмаған “қуыс кеуделерге” налыған Абай: «Құдай тағаланың кешпес күнәсі жоқ» деген жалған мақалды қуат көрген мұндай пенденің жүзі құрсын»,-дейді. Пенденің ой өрісі -өзінің қара басының әрі кетсе сыбайластарының төңірегінен артпайды. Ел, Отан, Ұлт деген ұғымдар пендеге жат сөздер. Қарнын ойлаған пенде-халқын қайтсын! Абайдың даналық түсінігінде Адамның адамдығы, ең игі қасиетті жан сақтау емес-арын сақтау. Абайдың “Адам бол!” идеясында Ар, Намыс, Ұлт - ең негізгі ұғымдар. Бұл ұғымдардың мәні, мазмұны, өзінің ішкі сыры тек адамның өзімен-өзі кеңескенде, өзінің ішкі жан дүниесіне үңілгенде ғана мағынасы ашылатын, айқындалатын ұғымдар. Осындай мәнді моральдық, адамгершіліктің этикалық категорияларын -өз шығармашылығын өзегі, түйіні, тамыры етеді. “Қу өмір жолдас болмас, әлі-ақ өтер, өз күлкіне өзің қарық болма бекер! Ұятың мен арыңды малға сатып, Ұятсызда иман жоқ, түпке жетер ” деп, ар мен ұятты негіз етіп, өмірдің түбін ойлауға шақырады толғанған ақын өз ойын әлем кеңістігіне жүгіртіп, Ар, Ұят, Намыс деген ұғымдар адам өзінің ары алдында жүгінген кезде түйсігімен түсінетін киелі ұғымдар екенің, әр адам өзіне-өзі жауапты екенін аңғарта айқындай, түсіндіре келіп: “Осы да есеп бола ма, Ар, абұйыр тапқанға? Миың болса жолама. Бос жегіліп шапқаға...”, “Абиыр қайда, ар қайда? Өз басыңа не пайда?...”,” Достық, қастық, бар қызық- жүрек ісі, Ар, ұяттың бір ақыл-күзетшісі. “ Ар мен ұят сынбаса, өзге қылық, Арын, алқын-бұл күннің мәртебесі”,-дейді. Адамды адам етіп тұрған ар екендігін, тіпті, тіпті өлім туып тұрса да Ар сатуға болмайтындығын, халық санасында “өлімнен ұят күштіні”терең түсінген. Абай - қазақтың тарихына ой жүгірте отырып: “Ата аталып, аруақ шақырылған жерде ағайынға өкпе, араздыққа қарамайтын екен...”, “өзіне ар тұтқан жаттан зар тұтады”,-деп түйеді. Абай түсінігінде әр адамның ең үлкен күнәсі, міні, өзінің өз ары алдында жасаған рухани қылмысы-арын сату, арсыздыққа салыну, ұяттан безу. Мұндайларға Абай төмендегідей теріс бата береді: “Ант ішіп күнде берген жаны құрсын, Арын сатып тіленген малы құрсын, қысқа күнде қырық жерге қойма қойып, Қу тілмен қулық сауған заңы құрсын”. </w:t>
      </w:r>
    </w:p>
    <w:p w:rsidR="00F24887" w:rsidRPr="00F24887" w:rsidRDefault="00F24887" w:rsidP="003973B5">
      <w:pPr>
        <w:shd w:val="clear" w:color="auto" w:fill="FFFFFF"/>
        <w:spacing w:after="0" w:line="240" w:lineRule="auto"/>
        <w:ind w:firstLine="567"/>
        <w:jc w:val="both"/>
        <w:rPr>
          <w:rFonts w:ascii="Times New Roman" w:hAnsi="Times New Roman" w:cs="Times New Roman"/>
          <w:sz w:val="24"/>
          <w:szCs w:val="24"/>
          <w:lang w:val="kk-KZ"/>
        </w:rPr>
      </w:pPr>
      <w:r w:rsidRPr="00F24887">
        <w:rPr>
          <w:rFonts w:ascii="Times New Roman" w:hAnsi="Times New Roman" w:cs="Times New Roman"/>
          <w:sz w:val="24"/>
          <w:szCs w:val="24"/>
          <w:lang w:val="kk-KZ"/>
        </w:rPr>
        <w:t xml:space="preserve">            Адам болудың бір шарты - Ұят деген ұғымды бойға сіңіру. Ұят дегеніміз-адам бойындағы адамгершілікке жат, жаман қылықты, істі өз мойнына алып, өзіңді-өзің сөгу, өзіңе -өзің ұрсу, өзіңді-өзің дұрыс, әділ, адал жолға салу. “Жалығу бар, шалқу бар, іш пысу бар.Жаңа сүйгіш адамзат, көрсеқызар.Ар мен ұят ойланбай, тәнін асырып, Ертеңі жоқ бүгінге құмар ”Абай ұяттыларға мейірленсе, ұятсыздардан жиеркенеді де: “Қайнайды қаның, ашиды жаның, мінездерін көргенде”, “Жігерлен сілкін, Қайраттан, беркін!” деп насихат бергенде; “Ұятсыз арсыз салтынан қалғып кетер артынан”деп, ұятсыздарды сөгіп, “осы күнде менің көрген кісілерім ұялмақ түгіл, қызармайды да, “ ол істен”, “мен ұятты болдым деді ғой, енді нең бар?”, -дейді. Я боласа, “жә, жә оған мен ақ ұятты болайын, сен өзіңде сөйтпеп пе едің?” –дейді. Ар, ұятпен қатар саналы қазақтың табиғатына сіңген бір ұғым-Намыс. Ақын бұл ұғымға да ерекше мән береді. “Бұрынғы ата-бабаларымыздың бұл замандағыларымыздан артық екі мінезі бар: соның екіншісінамыс келеді екен. Ар, ұяттан айырылған, намыс дегенді білмейтін, Білгісі де келмейтін болыстарды Абай мысқылдай кектіп, өткір сатиралық тілмен түйреп: </w:t>
      </w:r>
    </w:p>
    <w:p w:rsidR="00F24887" w:rsidRPr="00F24887" w:rsidRDefault="00F24887" w:rsidP="003973B5">
      <w:pPr>
        <w:shd w:val="clear" w:color="auto" w:fill="FFFFFF"/>
        <w:spacing w:after="0" w:line="240" w:lineRule="auto"/>
        <w:ind w:firstLine="567"/>
        <w:jc w:val="both"/>
        <w:rPr>
          <w:rFonts w:ascii="Times New Roman" w:hAnsi="Times New Roman" w:cs="Times New Roman"/>
          <w:sz w:val="24"/>
          <w:szCs w:val="24"/>
          <w:lang w:val="kk-KZ"/>
        </w:rPr>
      </w:pPr>
      <w:r w:rsidRPr="00F24887">
        <w:rPr>
          <w:rFonts w:ascii="Times New Roman" w:hAnsi="Times New Roman" w:cs="Times New Roman"/>
          <w:sz w:val="24"/>
          <w:szCs w:val="24"/>
          <w:lang w:val="kk-KZ"/>
        </w:rPr>
        <w:t xml:space="preserve">“Сүйегім жасық, буын бос, </w:t>
      </w:r>
    </w:p>
    <w:p w:rsidR="00F24887" w:rsidRPr="00F24887" w:rsidRDefault="00F24887" w:rsidP="003973B5">
      <w:pPr>
        <w:shd w:val="clear" w:color="auto" w:fill="FFFFFF"/>
        <w:spacing w:after="0" w:line="240" w:lineRule="auto"/>
        <w:ind w:firstLine="567"/>
        <w:jc w:val="both"/>
        <w:rPr>
          <w:rFonts w:ascii="Times New Roman" w:hAnsi="Times New Roman" w:cs="Times New Roman"/>
          <w:sz w:val="24"/>
          <w:szCs w:val="24"/>
          <w:lang w:val="kk-KZ"/>
        </w:rPr>
      </w:pPr>
      <w:r w:rsidRPr="00F24887">
        <w:rPr>
          <w:rFonts w:ascii="Times New Roman" w:hAnsi="Times New Roman" w:cs="Times New Roman"/>
          <w:sz w:val="24"/>
          <w:szCs w:val="24"/>
          <w:lang w:val="kk-KZ"/>
        </w:rPr>
        <w:t xml:space="preserve">Біраз ғана айлам бар. </w:t>
      </w:r>
    </w:p>
    <w:p w:rsidR="00F24887" w:rsidRPr="00F24887" w:rsidRDefault="00F24887" w:rsidP="003973B5">
      <w:pPr>
        <w:shd w:val="clear" w:color="auto" w:fill="FFFFFF"/>
        <w:spacing w:after="0" w:line="240" w:lineRule="auto"/>
        <w:ind w:firstLine="567"/>
        <w:jc w:val="both"/>
        <w:rPr>
          <w:rFonts w:ascii="Times New Roman" w:hAnsi="Times New Roman" w:cs="Times New Roman"/>
          <w:sz w:val="24"/>
          <w:szCs w:val="24"/>
          <w:lang w:val="kk-KZ"/>
        </w:rPr>
      </w:pPr>
      <w:r w:rsidRPr="00F24887">
        <w:rPr>
          <w:rFonts w:ascii="Times New Roman" w:hAnsi="Times New Roman" w:cs="Times New Roman"/>
          <w:sz w:val="24"/>
          <w:szCs w:val="24"/>
          <w:lang w:val="kk-KZ"/>
        </w:rPr>
        <w:t>Айлам құрсын білемін - Болыстықтың жолы тар.</w:t>
      </w:r>
    </w:p>
    <w:p w:rsidR="00F24887" w:rsidRPr="00F24887" w:rsidRDefault="00F24887" w:rsidP="003973B5">
      <w:pPr>
        <w:shd w:val="clear" w:color="auto" w:fill="FFFFFF"/>
        <w:spacing w:after="0" w:line="240" w:lineRule="auto"/>
        <w:ind w:firstLine="567"/>
        <w:jc w:val="both"/>
        <w:rPr>
          <w:rFonts w:ascii="Times New Roman" w:hAnsi="Times New Roman" w:cs="Times New Roman"/>
          <w:sz w:val="24"/>
          <w:szCs w:val="24"/>
          <w:lang w:val="kk-KZ"/>
        </w:rPr>
      </w:pPr>
      <w:r w:rsidRPr="00F24887">
        <w:rPr>
          <w:rFonts w:ascii="Times New Roman" w:hAnsi="Times New Roman" w:cs="Times New Roman"/>
          <w:sz w:val="24"/>
          <w:szCs w:val="24"/>
          <w:lang w:val="kk-KZ"/>
        </w:rPr>
        <w:t xml:space="preserve"> Қайтіп көмек болады, </w:t>
      </w:r>
    </w:p>
    <w:p w:rsidR="00F24887" w:rsidRPr="00F24887" w:rsidRDefault="00F24887" w:rsidP="003973B5">
      <w:pPr>
        <w:shd w:val="clear" w:color="auto" w:fill="FFFFFF"/>
        <w:spacing w:after="0" w:line="240" w:lineRule="auto"/>
        <w:ind w:firstLine="567"/>
        <w:jc w:val="both"/>
        <w:rPr>
          <w:rFonts w:ascii="Times New Roman" w:hAnsi="Times New Roman" w:cs="Times New Roman"/>
          <w:sz w:val="24"/>
          <w:szCs w:val="24"/>
          <w:lang w:val="kk-KZ"/>
        </w:rPr>
      </w:pPr>
      <w:r w:rsidRPr="00F24887">
        <w:rPr>
          <w:rFonts w:ascii="Times New Roman" w:hAnsi="Times New Roman" w:cs="Times New Roman"/>
          <w:sz w:val="24"/>
          <w:szCs w:val="24"/>
          <w:lang w:val="kk-KZ"/>
        </w:rPr>
        <w:t xml:space="preserve">Антұрған өңкей ұры – қара   Көргенім әлгі ойлашы, </w:t>
      </w:r>
    </w:p>
    <w:p w:rsidR="00F24887" w:rsidRPr="00F24887" w:rsidRDefault="00F24887" w:rsidP="003973B5">
      <w:pPr>
        <w:shd w:val="clear" w:color="auto" w:fill="FFFFFF"/>
        <w:spacing w:after="0" w:line="240" w:lineRule="auto"/>
        <w:ind w:firstLine="567"/>
        <w:jc w:val="both"/>
        <w:rPr>
          <w:rFonts w:ascii="Times New Roman" w:hAnsi="Times New Roman" w:cs="Times New Roman"/>
          <w:sz w:val="24"/>
          <w:szCs w:val="24"/>
        </w:rPr>
      </w:pPr>
      <w:r w:rsidRPr="00F24887">
        <w:rPr>
          <w:rFonts w:ascii="Times New Roman" w:hAnsi="Times New Roman" w:cs="Times New Roman"/>
          <w:sz w:val="24"/>
          <w:szCs w:val="24"/>
        </w:rPr>
        <w:t xml:space="preserve">Ұят, намыс, қалдыма ар? – деп. налиды. Не құдайшылыққа жатпайтын, не адамшылыққа жатпайтын, ардан бездіруге итермелейтін “Жарлы болсаң арлы болма ма”, жалқаулыққа, </w:t>
      </w:r>
      <w:r w:rsidRPr="00F24887">
        <w:rPr>
          <w:rFonts w:ascii="Times New Roman" w:hAnsi="Times New Roman" w:cs="Times New Roman"/>
          <w:sz w:val="24"/>
          <w:szCs w:val="24"/>
        </w:rPr>
        <w:lastRenderedPageBreak/>
        <w:t xml:space="preserve">сұрампаздыққа, жылпостыққа шақыратын: “Қалауын тапсаң, қар жанады, Сұрауын тапсаң адам баласының бермейтініжоқ ”, ұрлыққа, мейірімсіздікке бағыттайтын “Алтын көрсе, періште жолдан таяды”, “Ата-анадан мал тәтті”дейтін, ата - анасын малға сатуға бейім тұрған опасыздардан, сатқындардан “бек сақ болу керектігін” қатты ескертеді. </w:t>
      </w:r>
    </w:p>
    <w:p w:rsidR="00F24887" w:rsidRPr="00F24887" w:rsidRDefault="00F24887" w:rsidP="003973B5">
      <w:pPr>
        <w:shd w:val="clear" w:color="auto" w:fill="FFFFFF"/>
        <w:spacing w:after="0" w:line="240" w:lineRule="auto"/>
        <w:ind w:firstLine="567"/>
        <w:jc w:val="both"/>
        <w:rPr>
          <w:rFonts w:ascii="Times New Roman" w:hAnsi="Times New Roman" w:cs="Times New Roman"/>
          <w:sz w:val="24"/>
          <w:szCs w:val="24"/>
        </w:rPr>
      </w:pPr>
      <w:r w:rsidRPr="00F24887">
        <w:rPr>
          <w:rFonts w:ascii="Times New Roman" w:hAnsi="Times New Roman" w:cs="Times New Roman"/>
          <w:sz w:val="24"/>
          <w:szCs w:val="24"/>
        </w:rPr>
        <w:t xml:space="preserve">        Абайдың “Адам бол!” идеясы адам өміріндегі диалектикалық қайшылықтарды түсіндіруде маңызы зор. Ақын Абай адамгершілік, мораль мәселесін сөз еткенде жақсылыққа: адамшылдық, адалдық, әділеттілік, берекелік, достық, білімдік, еңбеккерлік, терең ойлылық, ерлік, жомарттық, қайраттылық, кісілік, қанағатшылдық, рақымдылық, махаббат, арлылық, намысқойлық, сабырлық, сертке беріктік, табандылық, татулық, тәуекелшілдік, шүкіршілік тағы басқа қасиеттерді, жамандыққа: арамдық, азғындық, айлакерлік, парақорлық, арызқойлық, тәкаппарлық, сараңдық, алдампаздық, сайқалдық, даңққұмарлық, әділетсіздік, әдепсіздік, пәлеқорлық, паңдық, әсемпаздық, бақбастық, борышқорлық, өсекшілдік, залымдық, надандық, менмендік, еріншектік, әулекілік, әсерлік, жалақорлық, мақтаншақтық, жарамсақтық, залымдық, жылпостық, қияңқылық, тағы басқа жиерінішті мінез-құлықтарды жатқызады. Абайдың негізгі этикалық, адамгершілік түсініктері әділдік пен әділетсіздіктің ұғымдық мәнін, арақатынастарын түсінуге арналған. Енді ұлы ойшылдың осындай диалектикалық қайшылықтарға байланысты тұжырымдарына тоқталайық. Соның бірі – адам табиғатындағы ең күрделі қайшылық – білім мен надандардың арасы. Этикалық теориялардың мәнін түсүнуге ұмтылған көптеген ғұламалар, ағартушылар сияқты Абай да адамгершілікті, моральды, біліммен, таныммен ұштастыруды қажет деп санайды. “Білімдіден шыққан сөз, Талаптыға болсын кез. Нұрын, сырын көруге, Көкірегіңде болсын көз”. Абай “білімді”, “білімділік” деген ұғымдарды қазіргідей “бастуыш”, “орта”, “жоғары” білімі бар дегенді айтып отырған жоқ. Ақын “білімді” деген ұғымға өзінше ерекше мән береді. Абайдың түсінігінде білімді адам – адамдардың арасындағы қарымқатынастарды (әкелі-балалы, алыс-жақын, тума-туыс) дұрыс түсіне білітін адам. Мектептен алған білімін адамгершілікпен ұштастыра білмейтіндерді Абай адамсымақтарды ең үлкен наданы, арамы екенін айта келіп: </w:t>
      </w:r>
    </w:p>
    <w:p w:rsidR="00F24887" w:rsidRPr="00F24887" w:rsidRDefault="00F24887" w:rsidP="003973B5">
      <w:pPr>
        <w:shd w:val="clear" w:color="auto" w:fill="FFFFFF"/>
        <w:spacing w:after="0" w:line="240" w:lineRule="auto"/>
        <w:ind w:firstLine="567"/>
        <w:jc w:val="both"/>
        <w:rPr>
          <w:rFonts w:ascii="Times New Roman" w:hAnsi="Times New Roman" w:cs="Times New Roman"/>
          <w:sz w:val="24"/>
          <w:szCs w:val="24"/>
        </w:rPr>
      </w:pPr>
      <w:r w:rsidRPr="00F24887">
        <w:rPr>
          <w:rFonts w:ascii="Times New Roman" w:hAnsi="Times New Roman" w:cs="Times New Roman"/>
          <w:sz w:val="24"/>
          <w:szCs w:val="24"/>
        </w:rPr>
        <w:t xml:space="preserve">“Осы жасқа келгенше, </w:t>
      </w:r>
    </w:p>
    <w:p w:rsidR="00F24887" w:rsidRPr="00F24887" w:rsidRDefault="00F24887" w:rsidP="003973B5">
      <w:pPr>
        <w:shd w:val="clear" w:color="auto" w:fill="FFFFFF"/>
        <w:spacing w:after="0" w:line="240" w:lineRule="auto"/>
        <w:ind w:firstLine="567"/>
        <w:jc w:val="both"/>
        <w:rPr>
          <w:rFonts w:ascii="Times New Roman" w:hAnsi="Times New Roman" w:cs="Times New Roman"/>
          <w:sz w:val="24"/>
          <w:szCs w:val="24"/>
        </w:rPr>
      </w:pPr>
      <w:r w:rsidRPr="00F24887">
        <w:rPr>
          <w:rFonts w:ascii="Times New Roman" w:hAnsi="Times New Roman" w:cs="Times New Roman"/>
          <w:sz w:val="24"/>
          <w:szCs w:val="24"/>
        </w:rPr>
        <w:t xml:space="preserve">Өршеленіп өлгенше, </w:t>
      </w:r>
    </w:p>
    <w:p w:rsidR="00F24887" w:rsidRPr="00F24887" w:rsidRDefault="00F24887" w:rsidP="003973B5">
      <w:pPr>
        <w:shd w:val="clear" w:color="auto" w:fill="FFFFFF"/>
        <w:spacing w:after="0" w:line="240" w:lineRule="auto"/>
        <w:ind w:firstLine="567"/>
        <w:jc w:val="both"/>
        <w:rPr>
          <w:rFonts w:ascii="Times New Roman" w:hAnsi="Times New Roman" w:cs="Times New Roman"/>
          <w:sz w:val="24"/>
          <w:szCs w:val="24"/>
        </w:rPr>
      </w:pPr>
      <w:r w:rsidRPr="00F24887">
        <w:rPr>
          <w:rFonts w:ascii="Times New Roman" w:hAnsi="Times New Roman" w:cs="Times New Roman"/>
          <w:sz w:val="24"/>
          <w:szCs w:val="24"/>
        </w:rPr>
        <w:t xml:space="preserve">Таба алмадық еш адам </w:t>
      </w:r>
    </w:p>
    <w:p w:rsidR="00F24887" w:rsidRPr="00F24887" w:rsidRDefault="00F24887" w:rsidP="003973B5">
      <w:pPr>
        <w:shd w:val="clear" w:color="auto" w:fill="FFFFFF"/>
        <w:spacing w:after="0" w:line="240" w:lineRule="auto"/>
        <w:ind w:firstLine="567"/>
        <w:jc w:val="both"/>
        <w:rPr>
          <w:rFonts w:ascii="Times New Roman" w:hAnsi="Times New Roman" w:cs="Times New Roman"/>
          <w:sz w:val="24"/>
          <w:szCs w:val="24"/>
        </w:rPr>
      </w:pPr>
      <w:r w:rsidRPr="00F24887">
        <w:rPr>
          <w:rFonts w:ascii="Times New Roman" w:hAnsi="Times New Roman" w:cs="Times New Roman"/>
          <w:sz w:val="24"/>
          <w:szCs w:val="24"/>
        </w:rPr>
        <w:t xml:space="preserve">Біздің сөзге –ергенді. </w:t>
      </w:r>
    </w:p>
    <w:p w:rsidR="00F24887" w:rsidRPr="00F24887" w:rsidRDefault="00F24887" w:rsidP="003973B5">
      <w:pPr>
        <w:shd w:val="clear" w:color="auto" w:fill="FFFFFF"/>
        <w:spacing w:after="0" w:line="240" w:lineRule="auto"/>
        <w:ind w:firstLine="567"/>
        <w:jc w:val="both"/>
        <w:rPr>
          <w:rFonts w:ascii="Times New Roman" w:hAnsi="Times New Roman" w:cs="Times New Roman"/>
          <w:sz w:val="24"/>
          <w:szCs w:val="24"/>
        </w:rPr>
      </w:pPr>
      <w:r w:rsidRPr="00F24887">
        <w:rPr>
          <w:rFonts w:ascii="Times New Roman" w:hAnsi="Times New Roman" w:cs="Times New Roman"/>
          <w:sz w:val="24"/>
          <w:szCs w:val="24"/>
        </w:rPr>
        <w:t xml:space="preserve">Өмірдің өрін тауысып, </w:t>
      </w:r>
    </w:p>
    <w:p w:rsidR="00F24887" w:rsidRPr="00F24887" w:rsidRDefault="00F24887" w:rsidP="003973B5">
      <w:pPr>
        <w:shd w:val="clear" w:color="auto" w:fill="FFFFFF"/>
        <w:spacing w:after="0" w:line="240" w:lineRule="auto"/>
        <w:ind w:firstLine="567"/>
        <w:jc w:val="both"/>
        <w:rPr>
          <w:rFonts w:ascii="Times New Roman" w:hAnsi="Times New Roman" w:cs="Times New Roman"/>
          <w:sz w:val="24"/>
          <w:szCs w:val="24"/>
        </w:rPr>
      </w:pPr>
      <w:r w:rsidRPr="00F24887">
        <w:rPr>
          <w:rFonts w:ascii="Times New Roman" w:hAnsi="Times New Roman" w:cs="Times New Roman"/>
          <w:sz w:val="24"/>
          <w:szCs w:val="24"/>
        </w:rPr>
        <w:t xml:space="preserve">Білімсізбен алысып, </w:t>
      </w:r>
    </w:p>
    <w:p w:rsidR="00F24887" w:rsidRPr="00F24887" w:rsidRDefault="00F24887" w:rsidP="003973B5">
      <w:pPr>
        <w:shd w:val="clear" w:color="auto" w:fill="FFFFFF"/>
        <w:spacing w:after="0" w:line="240" w:lineRule="auto"/>
        <w:ind w:firstLine="567"/>
        <w:jc w:val="both"/>
        <w:rPr>
          <w:rFonts w:ascii="Times New Roman" w:hAnsi="Times New Roman" w:cs="Times New Roman"/>
          <w:sz w:val="24"/>
          <w:szCs w:val="24"/>
        </w:rPr>
      </w:pPr>
      <w:r w:rsidRPr="00F24887">
        <w:rPr>
          <w:rFonts w:ascii="Times New Roman" w:hAnsi="Times New Roman" w:cs="Times New Roman"/>
          <w:sz w:val="24"/>
          <w:szCs w:val="24"/>
        </w:rPr>
        <w:t xml:space="preserve">Шықтық міне белге енді...” деп, тоғышарлықтан адамдыққа, білімсіздіктен білімділікке қарай күрес жолында өткен өмірін баяндайды. Абайдың бұл ойлары “жақсылық ақиқатпен бірге болады, жамандық білімсіздіктің салдары”, сондықтан да “өзіңді - өзің таны, өзіңді-өзің біл” деген этикалық принциптермен ұштасып жатыр. </w:t>
      </w:r>
    </w:p>
    <w:p w:rsidR="00F24887" w:rsidRPr="00F24887" w:rsidRDefault="00F24887" w:rsidP="003973B5">
      <w:pPr>
        <w:shd w:val="clear" w:color="auto" w:fill="FFFFFF"/>
        <w:spacing w:after="0" w:line="240" w:lineRule="auto"/>
        <w:ind w:firstLine="567"/>
        <w:jc w:val="both"/>
        <w:rPr>
          <w:rFonts w:ascii="Times New Roman" w:hAnsi="Times New Roman" w:cs="Times New Roman"/>
          <w:sz w:val="24"/>
          <w:szCs w:val="24"/>
        </w:rPr>
      </w:pPr>
      <w:r w:rsidRPr="00F24887">
        <w:rPr>
          <w:rFonts w:ascii="Times New Roman" w:hAnsi="Times New Roman" w:cs="Times New Roman"/>
          <w:sz w:val="24"/>
          <w:szCs w:val="24"/>
        </w:rPr>
        <w:t xml:space="preserve">      Өлімді жеңетін жақсы, мәнді өмір ғана. Осындай философиялық тұжырымды Абайдың баласы Әбдірахман дүниеден өткенде жазған өлеңдерінен, Оспанның өліміне жазған тағы бір өлеңінен байқауға болады. Мәселе, адамның қанша өмір сүргендігінде емес, қалай өмір сүргенінде: </w:t>
      </w:r>
    </w:p>
    <w:p w:rsidR="00F24887" w:rsidRPr="00F24887" w:rsidRDefault="00F24887" w:rsidP="003973B5">
      <w:pPr>
        <w:shd w:val="clear" w:color="auto" w:fill="FFFFFF"/>
        <w:spacing w:after="0" w:line="240" w:lineRule="auto"/>
        <w:ind w:firstLine="567"/>
        <w:jc w:val="both"/>
        <w:rPr>
          <w:rFonts w:ascii="Times New Roman" w:hAnsi="Times New Roman" w:cs="Times New Roman"/>
          <w:sz w:val="24"/>
          <w:szCs w:val="24"/>
        </w:rPr>
      </w:pPr>
      <w:r w:rsidRPr="00F24887">
        <w:rPr>
          <w:rFonts w:ascii="Times New Roman" w:hAnsi="Times New Roman" w:cs="Times New Roman"/>
          <w:sz w:val="24"/>
          <w:szCs w:val="24"/>
        </w:rPr>
        <w:t xml:space="preserve">Ұзақ өмір не берер, </w:t>
      </w:r>
    </w:p>
    <w:p w:rsidR="00F24887" w:rsidRPr="00F24887" w:rsidRDefault="00F24887" w:rsidP="003973B5">
      <w:pPr>
        <w:shd w:val="clear" w:color="auto" w:fill="FFFFFF"/>
        <w:spacing w:after="0" w:line="240" w:lineRule="auto"/>
        <w:ind w:firstLine="567"/>
        <w:jc w:val="both"/>
        <w:rPr>
          <w:rFonts w:ascii="Times New Roman" w:hAnsi="Times New Roman" w:cs="Times New Roman"/>
          <w:sz w:val="24"/>
          <w:szCs w:val="24"/>
        </w:rPr>
      </w:pPr>
      <w:r w:rsidRPr="00F24887">
        <w:rPr>
          <w:rFonts w:ascii="Times New Roman" w:hAnsi="Times New Roman" w:cs="Times New Roman"/>
          <w:sz w:val="24"/>
          <w:szCs w:val="24"/>
        </w:rPr>
        <w:t xml:space="preserve">Көрген, білген болмаса? </w:t>
      </w:r>
    </w:p>
    <w:p w:rsidR="00F24887" w:rsidRPr="00F24887" w:rsidRDefault="00F24887" w:rsidP="003973B5">
      <w:pPr>
        <w:shd w:val="clear" w:color="auto" w:fill="FFFFFF"/>
        <w:spacing w:after="0" w:line="240" w:lineRule="auto"/>
        <w:ind w:firstLine="567"/>
        <w:jc w:val="both"/>
        <w:rPr>
          <w:rFonts w:ascii="Times New Roman" w:hAnsi="Times New Roman" w:cs="Times New Roman"/>
          <w:sz w:val="24"/>
          <w:szCs w:val="24"/>
        </w:rPr>
      </w:pPr>
      <w:r w:rsidRPr="00F24887">
        <w:rPr>
          <w:rFonts w:ascii="Times New Roman" w:hAnsi="Times New Roman" w:cs="Times New Roman"/>
          <w:sz w:val="24"/>
          <w:szCs w:val="24"/>
        </w:rPr>
        <w:t xml:space="preserve">Жатқан надан не білер, </w:t>
      </w:r>
    </w:p>
    <w:p w:rsidR="00F24887" w:rsidRPr="00F24887" w:rsidRDefault="00F24887" w:rsidP="003973B5">
      <w:pPr>
        <w:shd w:val="clear" w:color="auto" w:fill="FFFFFF"/>
        <w:spacing w:after="0" w:line="240" w:lineRule="auto"/>
        <w:ind w:firstLine="567"/>
        <w:jc w:val="both"/>
        <w:rPr>
          <w:rFonts w:ascii="Times New Roman" w:hAnsi="Times New Roman" w:cs="Times New Roman"/>
          <w:sz w:val="24"/>
          <w:szCs w:val="24"/>
        </w:rPr>
      </w:pPr>
      <w:r w:rsidRPr="00F24887">
        <w:rPr>
          <w:rFonts w:ascii="Times New Roman" w:hAnsi="Times New Roman" w:cs="Times New Roman"/>
          <w:sz w:val="24"/>
          <w:szCs w:val="24"/>
        </w:rPr>
        <w:t xml:space="preserve">Көңілге сәуле толмаса? [1]. </w:t>
      </w:r>
    </w:p>
    <w:p w:rsidR="00F24887" w:rsidRPr="00F24887" w:rsidRDefault="00F24887" w:rsidP="003973B5">
      <w:pPr>
        <w:shd w:val="clear" w:color="auto" w:fill="FFFFFF"/>
        <w:spacing w:after="0" w:line="240" w:lineRule="auto"/>
        <w:ind w:firstLine="567"/>
        <w:jc w:val="both"/>
        <w:rPr>
          <w:rFonts w:ascii="Times New Roman" w:hAnsi="Times New Roman" w:cs="Times New Roman"/>
          <w:sz w:val="24"/>
          <w:szCs w:val="24"/>
        </w:rPr>
      </w:pPr>
      <w:r w:rsidRPr="00F24887">
        <w:rPr>
          <w:rFonts w:ascii="Times New Roman" w:hAnsi="Times New Roman" w:cs="Times New Roman"/>
          <w:sz w:val="24"/>
          <w:szCs w:val="24"/>
        </w:rPr>
        <w:t xml:space="preserve">  Адам деген атына лайық, адамгершілігіне кір шалдырмаған, көрсем-білсем, еліме қызмет қылсам деген адам өлмейді, оның ізгі ісі мен мәнді өмірі өлімді жеңеді: </w:t>
      </w:r>
    </w:p>
    <w:p w:rsidR="00F24887" w:rsidRPr="00F24887" w:rsidRDefault="00F24887" w:rsidP="003973B5">
      <w:pPr>
        <w:shd w:val="clear" w:color="auto" w:fill="FFFFFF"/>
        <w:spacing w:after="0" w:line="240" w:lineRule="auto"/>
        <w:ind w:firstLine="567"/>
        <w:jc w:val="both"/>
        <w:rPr>
          <w:rFonts w:ascii="Times New Roman" w:hAnsi="Times New Roman" w:cs="Times New Roman"/>
          <w:sz w:val="24"/>
          <w:szCs w:val="24"/>
        </w:rPr>
      </w:pPr>
      <w:r w:rsidRPr="00F24887">
        <w:rPr>
          <w:rFonts w:ascii="Times New Roman" w:hAnsi="Times New Roman" w:cs="Times New Roman"/>
          <w:sz w:val="24"/>
          <w:szCs w:val="24"/>
        </w:rPr>
        <w:t xml:space="preserve">Өлсе өлер табиғат, адам өлмес, </w:t>
      </w:r>
    </w:p>
    <w:p w:rsidR="00F24887" w:rsidRPr="00F24887" w:rsidRDefault="00F24887" w:rsidP="003973B5">
      <w:pPr>
        <w:shd w:val="clear" w:color="auto" w:fill="FFFFFF"/>
        <w:spacing w:after="0" w:line="240" w:lineRule="auto"/>
        <w:ind w:firstLine="567"/>
        <w:jc w:val="both"/>
        <w:rPr>
          <w:rFonts w:ascii="Times New Roman" w:hAnsi="Times New Roman" w:cs="Times New Roman"/>
          <w:sz w:val="24"/>
          <w:szCs w:val="24"/>
        </w:rPr>
      </w:pPr>
      <w:r w:rsidRPr="00F24887">
        <w:rPr>
          <w:rFonts w:ascii="Times New Roman" w:hAnsi="Times New Roman" w:cs="Times New Roman"/>
          <w:sz w:val="24"/>
          <w:szCs w:val="24"/>
        </w:rPr>
        <w:t xml:space="preserve">Ол бірақ қайтып келіп, ойнап күлмес. </w:t>
      </w:r>
    </w:p>
    <w:p w:rsidR="00F24887" w:rsidRPr="00F24887" w:rsidRDefault="00F24887" w:rsidP="003973B5">
      <w:pPr>
        <w:shd w:val="clear" w:color="auto" w:fill="FFFFFF"/>
        <w:spacing w:after="0" w:line="240" w:lineRule="auto"/>
        <w:ind w:firstLine="567"/>
        <w:jc w:val="both"/>
        <w:rPr>
          <w:rFonts w:ascii="Times New Roman" w:hAnsi="Times New Roman" w:cs="Times New Roman"/>
          <w:sz w:val="24"/>
          <w:szCs w:val="24"/>
        </w:rPr>
      </w:pPr>
      <w:r w:rsidRPr="00F24887">
        <w:rPr>
          <w:rFonts w:ascii="Times New Roman" w:hAnsi="Times New Roman" w:cs="Times New Roman"/>
          <w:sz w:val="24"/>
          <w:szCs w:val="24"/>
        </w:rPr>
        <w:t xml:space="preserve">“Мені” мен “менікінің” айрылғаның, </w:t>
      </w:r>
    </w:p>
    <w:p w:rsidR="00F24887" w:rsidRPr="00F24887" w:rsidRDefault="00F24887" w:rsidP="003973B5">
      <w:pPr>
        <w:shd w:val="clear" w:color="auto" w:fill="FFFFFF"/>
        <w:spacing w:after="0" w:line="240" w:lineRule="auto"/>
        <w:ind w:firstLine="567"/>
        <w:jc w:val="both"/>
        <w:rPr>
          <w:rFonts w:ascii="Times New Roman" w:hAnsi="Times New Roman" w:cs="Times New Roman"/>
          <w:sz w:val="24"/>
          <w:szCs w:val="24"/>
        </w:rPr>
      </w:pPr>
      <w:r w:rsidRPr="00F24887">
        <w:rPr>
          <w:rFonts w:ascii="Times New Roman" w:hAnsi="Times New Roman" w:cs="Times New Roman"/>
          <w:sz w:val="24"/>
          <w:szCs w:val="24"/>
        </w:rPr>
        <w:t xml:space="preserve">“Өлді” деп. ат қойыпты өңкей білмес [2]. </w:t>
      </w:r>
    </w:p>
    <w:p w:rsidR="00F24887" w:rsidRPr="00F24887" w:rsidRDefault="00F24887" w:rsidP="003973B5">
      <w:pPr>
        <w:shd w:val="clear" w:color="auto" w:fill="FFFFFF"/>
        <w:spacing w:after="0" w:line="240" w:lineRule="auto"/>
        <w:ind w:firstLine="567"/>
        <w:jc w:val="both"/>
        <w:rPr>
          <w:rFonts w:ascii="Times New Roman" w:hAnsi="Times New Roman" w:cs="Times New Roman"/>
          <w:sz w:val="24"/>
          <w:szCs w:val="24"/>
        </w:rPr>
      </w:pPr>
      <w:r w:rsidRPr="00F24887">
        <w:rPr>
          <w:rFonts w:ascii="Times New Roman" w:hAnsi="Times New Roman" w:cs="Times New Roman"/>
          <w:sz w:val="24"/>
          <w:szCs w:val="24"/>
        </w:rPr>
        <w:t xml:space="preserve">       Адам - табиғаттың жемісі, адамның “менікісі”, оның тәні осыны білдіреді. “Менікіні” адам “менімен”, өзінің адамгершілігімен, жақсы ісімен, үлгілі өмірімен толтырады. Адамның тәні </w:t>
      </w:r>
      <w:r w:rsidRPr="00F24887">
        <w:rPr>
          <w:rFonts w:ascii="Times New Roman" w:hAnsi="Times New Roman" w:cs="Times New Roman"/>
          <w:sz w:val="24"/>
          <w:szCs w:val="24"/>
        </w:rPr>
        <w:lastRenderedPageBreak/>
        <w:t xml:space="preserve">өлгенімен, өмірде қалдырған рухани ізі өлмек емес. Біздің осы ойымыздың дәлелін Абайдың “Көк тұман алдындағы келер заман” өлеңінен көруге болады. Ақын адам өмірі “арнаулы таусыншық күн”, қалғанын алла бір өзі біледі дей келіп, көп күнді айдап өтіп жатқан көп өмірдің ізі жоқтығының себебіне үңіледі, ол – адамның пендешілдікке салынып, “Менін” емес, “Менікінін” көбірек ойлануында. </w:t>
      </w:r>
    </w:p>
    <w:p w:rsidR="00F24887" w:rsidRPr="00F24887" w:rsidRDefault="00F24887" w:rsidP="003973B5">
      <w:pPr>
        <w:shd w:val="clear" w:color="auto" w:fill="FFFFFF"/>
        <w:spacing w:after="0" w:line="240" w:lineRule="auto"/>
        <w:ind w:firstLine="567"/>
        <w:jc w:val="both"/>
        <w:rPr>
          <w:rFonts w:ascii="Times New Roman" w:hAnsi="Times New Roman" w:cs="Times New Roman"/>
          <w:sz w:val="24"/>
          <w:szCs w:val="24"/>
        </w:rPr>
      </w:pPr>
      <w:r w:rsidRPr="00F24887">
        <w:rPr>
          <w:rFonts w:ascii="Times New Roman" w:hAnsi="Times New Roman" w:cs="Times New Roman"/>
          <w:sz w:val="24"/>
          <w:szCs w:val="24"/>
        </w:rPr>
        <w:t xml:space="preserve">Ақыл мен жан – мен өзім, тән-менікі, </w:t>
      </w:r>
    </w:p>
    <w:p w:rsidR="00F24887" w:rsidRPr="00F24887" w:rsidRDefault="00F24887" w:rsidP="003973B5">
      <w:pPr>
        <w:shd w:val="clear" w:color="auto" w:fill="FFFFFF"/>
        <w:spacing w:after="0" w:line="240" w:lineRule="auto"/>
        <w:ind w:firstLine="567"/>
        <w:jc w:val="both"/>
        <w:rPr>
          <w:rFonts w:ascii="Times New Roman" w:hAnsi="Times New Roman" w:cs="Times New Roman"/>
          <w:sz w:val="24"/>
          <w:szCs w:val="24"/>
        </w:rPr>
      </w:pPr>
      <w:r w:rsidRPr="00F24887">
        <w:rPr>
          <w:rFonts w:ascii="Times New Roman" w:hAnsi="Times New Roman" w:cs="Times New Roman"/>
          <w:sz w:val="24"/>
          <w:szCs w:val="24"/>
        </w:rPr>
        <w:t xml:space="preserve">“Мені” мен “менікінің” мағынасы-екі. </w:t>
      </w:r>
    </w:p>
    <w:p w:rsidR="00F24887" w:rsidRPr="00F24887" w:rsidRDefault="00F24887" w:rsidP="003973B5">
      <w:pPr>
        <w:shd w:val="clear" w:color="auto" w:fill="FFFFFF"/>
        <w:spacing w:after="0" w:line="240" w:lineRule="auto"/>
        <w:ind w:firstLine="567"/>
        <w:jc w:val="both"/>
        <w:rPr>
          <w:rFonts w:ascii="Times New Roman" w:hAnsi="Times New Roman" w:cs="Times New Roman"/>
          <w:sz w:val="24"/>
          <w:szCs w:val="24"/>
        </w:rPr>
      </w:pPr>
      <w:r w:rsidRPr="00F24887">
        <w:rPr>
          <w:rFonts w:ascii="Times New Roman" w:hAnsi="Times New Roman" w:cs="Times New Roman"/>
          <w:sz w:val="24"/>
          <w:szCs w:val="24"/>
        </w:rPr>
        <w:t xml:space="preserve">“Мен” өлмекке тағдыр жоқ әуел бастап, </w:t>
      </w:r>
    </w:p>
    <w:p w:rsidR="00F24887" w:rsidRPr="00F24887" w:rsidRDefault="00F24887" w:rsidP="003973B5">
      <w:pPr>
        <w:shd w:val="clear" w:color="auto" w:fill="FFFFFF"/>
        <w:spacing w:after="0" w:line="240" w:lineRule="auto"/>
        <w:ind w:firstLine="567"/>
        <w:jc w:val="both"/>
        <w:rPr>
          <w:rFonts w:ascii="Times New Roman" w:hAnsi="Times New Roman" w:cs="Times New Roman"/>
          <w:sz w:val="24"/>
          <w:szCs w:val="24"/>
        </w:rPr>
      </w:pPr>
      <w:r w:rsidRPr="00F24887">
        <w:rPr>
          <w:rFonts w:ascii="Times New Roman" w:hAnsi="Times New Roman" w:cs="Times New Roman"/>
          <w:sz w:val="24"/>
          <w:szCs w:val="24"/>
        </w:rPr>
        <w:t xml:space="preserve">“Менікіні” өлсе өлсін, оған бекі! </w:t>
      </w:r>
    </w:p>
    <w:p w:rsidR="00F24887" w:rsidRPr="00F24887" w:rsidRDefault="00F24887" w:rsidP="003973B5">
      <w:pPr>
        <w:shd w:val="clear" w:color="auto" w:fill="FFFFFF"/>
        <w:spacing w:after="0" w:line="240" w:lineRule="auto"/>
        <w:ind w:firstLine="567"/>
        <w:jc w:val="both"/>
        <w:rPr>
          <w:rFonts w:ascii="Times New Roman" w:hAnsi="Times New Roman" w:cs="Times New Roman"/>
          <w:sz w:val="24"/>
          <w:szCs w:val="24"/>
        </w:rPr>
      </w:pPr>
      <w:r w:rsidRPr="00F24887">
        <w:rPr>
          <w:rFonts w:ascii="Times New Roman" w:hAnsi="Times New Roman" w:cs="Times New Roman"/>
          <w:sz w:val="24"/>
          <w:szCs w:val="24"/>
        </w:rPr>
        <w:t xml:space="preserve">Шырақтар, ынталарың “менікінде”, </w:t>
      </w:r>
    </w:p>
    <w:p w:rsidR="00F24887" w:rsidRPr="00F24887" w:rsidRDefault="00F24887" w:rsidP="003973B5">
      <w:pPr>
        <w:shd w:val="clear" w:color="auto" w:fill="FFFFFF"/>
        <w:spacing w:after="0" w:line="240" w:lineRule="auto"/>
        <w:ind w:firstLine="567"/>
        <w:jc w:val="both"/>
        <w:rPr>
          <w:rFonts w:ascii="Times New Roman" w:hAnsi="Times New Roman" w:cs="Times New Roman"/>
          <w:sz w:val="24"/>
          <w:szCs w:val="24"/>
        </w:rPr>
      </w:pPr>
      <w:r w:rsidRPr="00F24887">
        <w:rPr>
          <w:rFonts w:ascii="Times New Roman" w:hAnsi="Times New Roman" w:cs="Times New Roman"/>
          <w:sz w:val="24"/>
          <w:szCs w:val="24"/>
        </w:rPr>
        <w:t xml:space="preserve">Тән құмарын іздейсің күні-түнде, </w:t>
      </w:r>
    </w:p>
    <w:p w:rsidR="00F24887" w:rsidRPr="00F24887" w:rsidRDefault="00F24887" w:rsidP="003973B5">
      <w:pPr>
        <w:shd w:val="clear" w:color="auto" w:fill="FFFFFF"/>
        <w:spacing w:after="0" w:line="240" w:lineRule="auto"/>
        <w:ind w:firstLine="567"/>
        <w:jc w:val="both"/>
        <w:rPr>
          <w:rFonts w:ascii="Times New Roman" w:hAnsi="Times New Roman" w:cs="Times New Roman"/>
          <w:sz w:val="24"/>
          <w:szCs w:val="24"/>
        </w:rPr>
      </w:pPr>
      <w:r w:rsidRPr="00F24887">
        <w:rPr>
          <w:rFonts w:ascii="Times New Roman" w:hAnsi="Times New Roman" w:cs="Times New Roman"/>
          <w:sz w:val="24"/>
          <w:szCs w:val="24"/>
        </w:rPr>
        <w:t xml:space="preserve">Әділеттілік, арлылық, махаббат пен – Үй жолдасың қабірден әрі өткенде[3]. </w:t>
      </w:r>
    </w:p>
    <w:p w:rsidR="00F24887" w:rsidRPr="00F24887" w:rsidRDefault="00F24887" w:rsidP="003973B5">
      <w:pPr>
        <w:shd w:val="clear" w:color="auto" w:fill="FFFFFF"/>
        <w:spacing w:after="0" w:line="240" w:lineRule="auto"/>
        <w:ind w:firstLine="567"/>
        <w:jc w:val="both"/>
        <w:rPr>
          <w:rFonts w:ascii="Times New Roman" w:hAnsi="Times New Roman" w:cs="Times New Roman"/>
          <w:sz w:val="24"/>
          <w:szCs w:val="24"/>
        </w:rPr>
      </w:pPr>
      <w:r w:rsidRPr="00F24887">
        <w:rPr>
          <w:rFonts w:ascii="Times New Roman" w:hAnsi="Times New Roman" w:cs="Times New Roman"/>
          <w:sz w:val="24"/>
          <w:szCs w:val="24"/>
        </w:rPr>
        <w:t xml:space="preserve">  Саналы адам өзінің “Менін”, жанын жетілдіруге, руханилық пен адамгершілікке ұмтылса ғана өлмейді, Абайдың: </w:t>
      </w:r>
    </w:p>
    <w:p w:rsidR="00F24887" w:rsidRPr="00F24887" w:rsidRDefault="00F24887" w:rsidP="003973B5">
      <w:pPr>
        <w:shd w:val="clear" w:color="auto" w:fill="FFFFFF"/>
        <w:spacing w:after="0" w:line="240" w:lineRule="auto"/>
        <w:ind w:firstLine="567"/>
        <w:jc w:val="both"/>
        <w:rPr>
          <w:rFonts w:ascii="Times New Roman" w:hAnsi="Times New Roman" w:cs="Times New Roman"/>
          <w:sz w:val="24"/>
          <w:szCs w:val="24"/>
        </w:rPr>
      </w:pPr>
      <w:r w:rsidRPr="00F24887">
        <w:rPr>
          <w:rFonts w:ascii="Times New Roman" w:hAnsi="Times New Roman" w:cs="Times New Roman"/>
          <w:sz w:val="24"/>
          <w:szCs w:val="24"/>
        </w:rPr>
        <w:t xml:space="preserve">Өлді деуге сыя ма, ойлаңдаршы, </w:t>
      </w:r>
    </w:p>
    <w:p w:rsidR="00F24887" w:rsidRPr="00F24887" w:rsidRDefault="00F24887" w:rsidP="003973B5">
      <w:pPr>
        <w:shd w:val="clear" w:color="auto" w:fill="FFFFFF"/>
        <w:spacing w:after="0" w:line="240" w:lineRule="auto"/>
        <w:ind w:firstLine="567"/>
        <w:jc w:val="both"/>
        <w:rPr>
          <w:rFonts w:ascii="Times New Roman" w:hAnsi="Times New Roman" w:cs="Times New Roman"/>
          <w:sz w:val="24"/>
          <w:szCs w:val="24"/>
        </w:rPr>
      </w:pPr>
      <w:r w:rsidRPr="00F24887">
        <w:rPr>
          <w:rFonts w:ascii="Times New Roman" w:hAnsi="Times New Roman" w:cs="Times New Roman"/>
          <w:sz w:val="24"/>
          <w:szCs w:val="24"/>
        </w:rPr>
        <w:t xml:space="preserve">Өлмейтұғын артына сөз қалдырған, </w:t>
      </w:r>
    </w:p>
    <w:p w:rsidR="00F24887" w:rsidRPr="00F24887" w:rsidRDefault="00F24887" w:rsidP="003973B5">
      <w:pPr>
        <w:shd w:val="clear" w:color="auto" w:fill="FFFFFF"/>
        <w:spacing w:after="0" w:line="240" w:lineRule="auto"/>
        <w:ind w:firstLine="567"/>
        <w:jc w:val="both"/>
        <w:rPr>
          <w:rFonts w:ascii="Times New Roman" w:hAnsi="Times New Roman" w:cs="Times New Roman"/>
          <w:sz w:val="24"/>
          <w:szCs w:val="24"/>
        </w:rPr>
      </w:pPr>
      <w:r w:rsidRPr="00F24887">
        <w:rPr>
          <w:rFonts w:ascii="Times New Roman" w:hAnsi="Times New Roman" w:cs="Times New Roman"/>
          <w:sz w:val="24"/>
          <w:szCs w:val="24"/>
        </w:rPr>
        <w:t xml:space="preserve">Деуі де сондықтан. </w:t>
      </w:r>
    </w:p>
    <w:p w:rsidR="00F24887" w:rsidRPr="00F24887" w:rsidRDefault="00F24887" w:rsidP="003973B5">
      <w:pPr>
        <w:shd w:val="clear" w:color="auto" w:fill="FFFFFF"/>
        <w:spacing w:after="0" w:line="240" w:lineRule="auto"/>
        <w:ind w:firstLine="567"/>
        <w:jc w:val="both"/>
        <w:rPr>
          <w:rFonts w:ascii="Times New Roman" w:hAnsi="Times New Roman" w:cs="Times New Roman"/>
          <w:sz w:val="24"/>
          <w:szCs w:val="24"/>
        </w:rPr>
      </w:pPr>
      <w:r w:rsidRPr="00F24887">
        <w:rPr>
          <w:rFonts w:ascii="Times New Roman" w:hAnsi="Times New Roman" w:cs="Times New Roman"/>
          <w:sz w:val="24"/>
          <w:szCs w:val="24"/>
        </w:rPr>
        <w:t xml:space="preserve">Дәл осы Абайдың өзі туралы да айтамыз, оның өмірі – мәнді өмір сүрудің ұлы өнегесі[4]. </w:t>
      </w:r>
    </w:p>
    <w:p w:rsidR="00F24887" w:rsidRPr="00F24887" w:rsidRDefault="00F24887" w:rsidP="003973B5">
      <w:pPr>
        <w:shd w:val="clear" w:color="auto" w:fill="FFFFFF"/>
        <w:spacing w:after="0" w:line="240" w:lineRule="auto"/>
        <w:ind w:firstLine="567"/>
        <w:jc w:val="both"/>
        <w:rPr>
          <w:rFonts w:ascii="Times New Roman" w:hAnsi="Times New Roman" w:cs="Times New Roman"/>
          <w:sz w:val="24"/>
          <w:szCs w:val="24"/>
        </w:rPr>
      </w:pPr>
      <w:r w:rsidRPr="00F24887">
        <w:rPr>
          <w:rFonts w:ascii="Times New Roman" w:hAnsi="Times New Roman" w:cs="Times New Roman"/>
          <w:sz w:val="24"/>
          <w:szCs w:val="24"/>
        </w:rPr>
        <w:t xml:space="preserve">      Қорыта айтқанда Абайдың этикалық, моральдық, адамгершілік идеалы, мұраты, принципі – қысқаша ғана “Адам бол!” деген формула, тұжырым. Адам болу – кісілікті кісі, шын мәнісінде азамат болу, қара бастың қамын ойлайтын, “өзін - өзі зор тұтып”, “надандарды менсінбейтін”, дүниеге әлем тұрғысынан қарайтын Азамат Адам болу. Ойшыл ақынның талдауынша, толғауынша тек адамгершілікке тән адал қасиеттерді өміріне, ісіне, күнделікті күн көру іс-әрекетіне табиғи сінірген кісі ғана – нағыз адам. Демек, Абайдың этикалық көзқарасының түйіні, өзегі, арнасы, квитэссенциясы гуманистік принцип: “Адам бол!”. Бұл принцип грек философы Диогеннің күндіз шам жағып нағыз адамды іздеуінің қазақ сахарасындағы көрінісі[5].</w:t>
      </w:r>
    </w:p>
    <w:p w:rsidR="00F24887" w:rsidRPr="00F24887" w:rsidRDefault="00F24887" w:rsidP="003973B5">
      <w:pPr>
        <w:spacing w:after="0" w:line="240" w:lineRule="auto"/>
        <w:ind w:firstLine="567"/>
        <w:rPr>
          <w:rFonts w:ascii="Times New Roman" w:hAnsi="Times New Roman" w:cs="Times New Roman"/>
          <w:b/>
          <w:sz w:val="24"/>
          <w:szCs w:val="24"/>
          <w:lang w:val="kk-KZ"/>
        </w:rPr>
      </w:pPr>
    </w:p>
    <w:p w:rsidR="00F24887" w:rsidRPr="00F24887" w:rsidRDefault="00F24887" w:rsidP="003973B5">
      <w:pPr>
        <w:spacing w:after="0" w:line="240" w:lineRule="auto"/>
        <w:ind w:firstLine="567"/>
        <w:rPr>
          <w:rFonts w:ascii="Times New Roman" w:hAnsi="Times New Roman" w:cs="Times New Roman"/>
          <w:b/>
          <w:sz w:val="24"/>
          <w:szCs w:val="24"/>
          <w:lang w:val="kk-KZ"/>
        </w:rPr>
      </w:pPr>
    </w:p>
    <w:p w:rsidR="00F24887" w:rsidRPr="00F24887" w:rsidRDefault="00F24887" w:rsidP="003973B5">
      <w:pPr>
        <w:spacing w:after="0" w:line="240" w:lineRule="auto"/>
        <w:ind w:firstLine="567"/>
        <w:jc w:val="center"/>
        <w:rPr>
          <w:rFonts w:ascii="Times New Roman" w:hAnsi="Times New Roman" w:cs="Times New Roman"/>
          <w:b/>
          <w:sz w:val="24"/>
          <w:szCs w:val="24"/>
          <w:lang w:val="kk-KZ"/>
        </w:rPr>
      </w:pPr>
      <w:r w:rsidRPr="00F24887">
        <w:rPr>
          <w:rFonts w:ascii="Times New Roman" w:hAnsi="Times New Roman" w:cs="Times New Roman"/>
          <w:b/>
          <w:sz w:val="24"/>
          <w:szCs w:val="24"/>
          <w:lang w:val="kk-KZ"/>
        </w:rPr>
        <w:t>Тақырып 7.</w:t>
      </w:r>
      <w:r w:rsidRPr="00F24887">
        <w:rPr>
          <w:rFonts w:ascii="Times New Roman" w:hAnsi="Times New Roman" w:cs="Times New Roman"/>
          <w:sz w:val="24"/>
          <w:szCs w:val="24"/>
          <w:lang w:val="kk-KZ"/>
        </w:rPr>
        <w:t xml:space="preserve"> </w:t>
      </w:r>
      <w:r w:rsidRPr="00F24887">
        <w:rPr>
          <w:rFonts w:ascii="Times New Roman" w:hAnsi="Times New Roman" w:cs="Times New Roman"/>
          <w:b/>
          <w:sz w:val="24"/>
          <w:szCs w:val="24"/>
          <w:lang w:val="kk-KZ"/>
        </w:rPr>
        <w:t>Жоғары мектеп оқытушысының және ғалымның кәсіби этикасы</w:t>
      </w:r>
    </w:p>
    <w:p w:rsidR="00F24887" w:rsidRPr="00F24887" w:rsidRDefault="00F24887" w:rsidP="003973B5">
      <w:pPr>
        <w:spacing w:after="0" w:line="240" w:lineRule="auto"/>
        <w:ind w:firstLine="567"/>
        <w:jc w:val="center"/>
        <w:rPr>
          <w:rFonts w:ascii="Times New Roman" w:hAnsi="Times New Roman" w:cs="Times New Roman"/>
          <w:b/>
          <w:sz w:val="24"/>
          <w:szCs w:val="24"/>
          <w:lang w:val="kk-KZ"/>
        </w:rPr>
      </w:pPr>
      <w:r w:rsidRPr="00F24887">
        <w:rPr>
          <w:rFonts w:ascii="Times New Roman" w:hAnsi="Times New Roman" w:cs="Times New Roman"/>
          <w:b/>
          <w:sz w:val="24"/>
          <w:szCs w:val="24"/>
          <w:lang w:val="kk-KZ"/>
        </w:rPr>
        <w:t>Дәріс 7</w:t>
      </w:r>
    </w:p>
    <w:p w:rsidR="00F24887" w:rsidRPr="00F24887" w:rsidRDefault="00F24887" w:rsidP="003973B5">
      <w:pPr>
        <w:spacing w:after="0" w:line="240" w:lineRule="auto"/>
        <w:ind w:firstLine="567"/>
        <w:rPr>
          <w:rFonts w:ascii="Times New Roman" w:hAnsi="Times New Roman" w:cs="Times New Roman"/>
          <w:sz w:val="24"/>
          <w:szCs w:val="24"/>
          <w:lang w:val="kk-KZ"/>
        </w:rPr>
      </w:pPr>
      <w:r w:rsidRPr="00F24887">
        <w:rPr>
          <w:rFonts w:ascii="Times New Roman" w:hAnsi="Times New Roman" w:cs="Times New Roman"/>
          <w:sz w:val="24"/>
          <w:szCs w:val="24"/>
          <w:lang w:val="kk-KZ"/>
        </w:rPr>
        <w:t>1. Моральдың  кәсіби  саласы.  Қызметтік  қатынастар этикасы.</w:t>
      </w:r>
    </w:p>
    <w:p w:rsidR="00F24887" w:rsidRPr="00F24887" w:rsidRDefault="00F24887" w:rsidP="003973B5">
      <w:pPr>
        <w:spacing w:after="0" w:line="240" w:lineRule="auto"/>
        <w:ind w:firstLine="567"/>
        <w:rPr>
          <w:rFonts w:ascii="Times New Roman" w:hAnsi="Times New Roman" w:cs="Times New Roman"/>
          <w:sz w:val="24"/>
          <w:szCs w:val="24"/>
          <w:lang w:val="kk-KZ"/>
        </w:rPr>
      </w:pPr>
      <w:r w:rsidRPr="00F24887">
        <w:rPr>
          <w:rFonts w:ascii="Times New Roman" w:hAnsi="Times New Roman" w:cs="Times New Roman"/>
          <w:sz w:val="24"/>
          <w:szCs w:val="24"/>
          <w:lang w:val="kk-KZ"/>
        </w:rPr>
        <w:t>2. Университет  оқытушысының  этикалық  Кодексі.</w:t>
      </w:r>
    </w:p>
    <w:p w:rsidR="00F24887" w:rsidRPr="00F24887" w:rsidRDefault="00F24887" w:rsidP="003973B5">
      <w:pPr>
        <w:spacing w:after="0" w:line="240" w:lineRule="auto"/>
        <w:ind w:firstLine="567"/>
        <w:rPr>
          <w:rFonts w:ascii="Times New Roman" w:hAnsi="Times New Roman" w:cs="Times New Roman"/>
          <w:sz w:val="24"/>
          <w:szCs w:val="24"/>
          <w:lang w:val="kk-KZ"/>
        </w:rPr>
      </w:pPr>
      <w:r w:rsidRPr="00F24887">
        <w:rPr>
          <w:rFonts w:ascii="Times New Roman" w:hAnsi="Times New Roman" w:cs="Times New Roman"/>
          <w:sz w:val="24"/>
          <w:szCs w:val="24"/>
          <w:lang w:val="kk-KZ"/>
        </w:rPr>
        <w:t>3. ЖОО  оқытушысының  кәсіби  этикасының  принциптері: объективтілік,  әділдік, толеранттылық, студенттер мен әріптестерінің  құқықтары  мен ар - намысын құрметтеу, пікірлерінің тәуелсіздігі.</w:t>
      </w:r>
    </w:p>
    <w:p w:rsidR="00F24887" w:rsidRPr="00F24887" w:rsidRDefault="00F24887" w:rsidP="003973B5">
      <w:pPr>
        <w:spacing w:after="0" w:line="240" w:lineRule="auto"/>
        <w:ind w:firstLine="567"/>
        <w:rPr>
          <w:rFonts w:ascii="Times New Roman" w:hAnsi="Times New Roman" w:cs="Times New Roman"/>
          <w:sz w:val="24"/>
          <w:szCs w:val="24"/>
          <w:lang w:val="kk-KZ"/>
        </w:rPr>
      </w:pPr>
      <w:r w:rsidRPr="00F24887">
        <w:rPr>
          <w:rFonts w:ascii="Times New Roman" w:hAnsi="Times New Roman" w:cs="Times New Roman"/>
          <w:sz w:val="24"/>
          <w:szCs w:val="24"/>
          <w:lang w:val="kk-KZ"/>
        </w:rPr>
        <w:t>4. Р. Мертон  ғалымның  этикалық  нормалары  туралы: универсализм, жалпылық, пайда  көздемеушілік  және  ұйымдасқан  скептицизм.</w:t>
      </w:r>
    </w:p>
    <w:p w:rsidR="003973B5"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w:t>
      </w:r>
    </w:p>
    <w:p w:rsidR="00F24887" w:rsidRPr="00F24887" w:rsidRDefault="00F24887" w:rsidP="003973B5">
      <w:pPr>
        <w:pStyle w:val="a7"/>
        <w:shd w:val="clear" w:color="auto" w:fill="FFFFFF"/>
        <w:spacing w:before="0" w:beforeAutospacing="0" w:after="0" w:afterAutospacing="0"/>
        <w:ind w:firstLine="567"/>
        <w:jc w:val="both"/>
        <w:rPr>
          <w:lang w:val="kk-KZ"/>
        </w:rPr>
      </w:pPr>
      <w:r w:rsidRPr="003973B5">
        <w:rPr>
          <w:b/>
          <w:lang w:val="kk-KZ"/>
        </w:rPr>
        <w:t>1.Кәсіби этика</w:t>
      </w:r>
      <w:r w:rsidRPr="00F24887">
        <w:rPr>
          <w:lang w:val="kk-KZ"/>
        </w:rPr>
        <w:t xml:space="preserve"> Ежелгі заманнан бастап Шығыста және Батыс Еуропада адамдардың кәсіби іскерлігінде, іскерлік қарым -қатынаста этика қағидалары мен құндылықтарына мән беру қажеттілігі ескерілген. Әсіресе ол жұмыстың нәтижелі болуына, адамның кәсіби өсуіне әсер ететіні баса айтылған. Кәсіби моральдық қағидалар сыпайылық, кішіпейілділік, еңбексүйгіштік, әдептілік болып табылады. </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Сыпайылық — бұл басқа адамдарға, олардың абыройына сыйластық қарым- қатынасты көрсету. Сыпайылықтың астарында ізгі тілектестік жатыр, ол амандасу мен тілек білдіруде байқалады. Мысалы, біз қайрылы түн, қайырлы күн, жеңіс, денсаулық және т.б тілейміз. Сыпайы адам – ол кішіпейіл адам, сыпайылықты бірінші танытуға, көлікте орынды бірінші болып беруге, есікті ұстап тұруға ұмтылады. Сыпайылыққа биязылық ұксас, ол өзін қандай жағдай болмасын, әсіресе,</w:t>
      </w:r>
      <w:r w:rsidR="003973B5">
        <w:rPr>
          <w:lang w:val="kk-KZ"/>
        </w:rPr>
        <w:t xml:space="preserve"> </w:t>
      </w:r>
      <w:r w:rsidRPr="00F24887">
        <w:rPr>
          <w:lang w:val="kk-KZ"/>
        </w:rPr>
        <w:t xml:space="preserve">дау- жанжал оқиғаларында әдеп шеңберінде ұстай алуды білдіреді. Бұл жерде кішіпейілділік серіктесті тыңдай білу, оның ой-пікірін түсінуге тырысу шеберлігінен байқалады. </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lastRenderedPageBreak/>
        <w:t xml:space="preserve">      Сыпайылық шамасын білу мен әдепке себепші болады. Әдепті болу ол ескертулерді адамның абыройын түсірмей ебін тауып жасау, оған қиындықтардан қадір- қасиетін жоғалтпай шығуға мүмкіндік беру болып табылады.</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Адамның өз кәсіби парызына қарым-қатынасын анықтайтын моральдік қағидаларлың жиынтығы кәсіби этика түсінігі болып табылады. Қоғам кәсіби іскерліктіңкейбір түрлеріне тыс асыра моральдік талаптар қояды, оның ішінде кәсіби міндеттерді орындауда жоғары біліктілікті талап етеді. Бұл қызмет көрсету саласындағы, транспорт, денсаулықты сақтау, тәрбиелеу және осыған тәріздес мамандықтар, өйткені адамдар бұл кәсіби топтардың жұмыс объектісі болып саналады, ал мамандықтың өзі «адам мен адам» мамандық типіне жатады. Бұл типтегі мамандық жұмысшыларының, әсіресе, қоғамдық тамақтандыру саласының жұмысшыларының ерекше еңбек жағдайы болып мыналар табылады: адамдар арасындағы арақатынасының тез өзгеру динамикасы; үнемі қозғалыста болу және әлеуметтік контактіге дайын болу. Сонымен қатар, қоғамдық тамақтандыру саласындағы жұмысщыларға адамдарды түсіну және оларға қызмет көрсетуге ықыласыңың болуы керек. Сонымен бірге, кәсіби іскерліктің тиімді болуы үшін, олар эмоционалды тұрақты және сабырлы, сырт бейнесі тиянақты, әдепті және жарқын жүзді болуы керек. </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Кәсіби этиканың әр түрі кәсіби іскерліктің өзгешелігімен ерекшеленеді және мораль тұрғысынан өзіне тән ерекше талаптары бар. Әскери қызметтің кәсіби этикасы қызметтік парыздың нақты орындалуын, ерлікті, тәртіптілікті, Отанға шын берілгендікті талап етеді. Медициналық этиканың сан қидыдығы адам денсаулығына, оның жақсаруы мен сақталуына бағытталған. Дегенмен, кәсіби этикаға тән кез келген ерекшелікті жалпы адами құндылықтарсыз және этика қағидаларынсыз есепке алу мүмкін емес. </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Этика (моральдық философия) әлеуметтік моралды зерттейді, мораль нормаларымен таныстырады, адамдарды басқа адамдардың мүдделерін қабылдауға және ескеруге және осылайша әлеуметтік стандарттарға сәйкес келуге үйретеді. Шаруашылық қызметінде этика мен жеке қызығушылық, әсіресе моральдық мінез-құлық тиімді болған жағдайда сәйкес келуі мүмкін. Бұл жағдай кәсіпкердің мінез-құлқын шынайы бағалауды қиындатады.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Кәсіби қызмет өзінің сипаты бойынша әмбебап Этика құралдарымен шешілуі мүмкін көптеген этикалық мәселелерге әкеледі. Кәсіби этика кәсіби мораль кәсіби қызметтің қандай да бір түрінің ерекшеліктеріне қатысты жалпы адамгершілік қағидаттар мен нормаларды нақтылау ретінде оқытады.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Кәсіби мораль әлеуметтік топтарды кәсіби оқшаулауға бастау алған қоғамдық еңбек бөлінісінде пайда болады. Кәсіптік топтардың құрылуымен осы топтардың ішіндегі адамдардың қатынастарын реттеуге әлеуметтік қажеттілік туындайды. Бастапқыда бұл еңбектің одан әрі мамандану процесінде көбірек сараланған кәсіптердің шағын тобы болды, нәтижесінде барлық жаңа мамандықтар пайда болды.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Кәсіби қызметте адам өзінің субъективті сезімдерімен, уайымдарымен, ұмтылыстарымен, адамгершілік бағаларымен, өзінің ойлауымен айналысады. Кәсіби қарым-қатынастағы алуан түрлі жағдайлардың арасында мамандықтың салыстырмалы дербестігін, оның моральдық ахуалын сипаттайтын неғұрлым типтік болып бөлінеді. Ал бұл өз кезегінде адамдардың іс-әрекетінің ерекшелігін білдіреді. Олардың мінез-құлық нормаларының ерекшелігі.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Осылайша, кәсіби қарым-қатынастар сапалы тұрақтылықты алғаннан кейін, бұл еңбек сипатына сәйкес келетін ерекше адамгершілік ұстанымдарды қалыптастыруға, яғни кәсіби топтың мүшелері арасында да, топ пен қоғамның арасындағы да өзара қарым-қатынастың белгілі бір нысандарының практикалық орындылығын көрсететін бастапқы жасушалық нормамен кәсіби моральдің пайда болуына әкелді. Кәсіби норманың тарихи дамуы нақты абстрактіге байланысты болды. Бастапқыда оның мәні нақты және нақты іс-әрекетпен немесе затпен байланыстырылады. Тек ұзақ даму нәтижесінде оның мағынасы жалпы, моральдық мағынаға ие болады.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Кәсіпкерлер әдетте олардың іс — әрекетін анықтайды-ұйым қызметін басқарудың немесе мораль талаптарының ортақ мәні. Алайда, қоршаған орта жағдайының нашарлауы жағдайында менеджерлердің мұндай мінез-құлқы аморальды әрекеттерге әкелуі мүмкін. </w:t>
      </w:r>
      <w:r w:rsidRPr="00F24887">
        <w:rPr>
          <w:rFonts w:ascii="Times New Roman" w:eastAsia="Times New Roman" w:hAnsi="Times New Roman" w:cs="Times New Roman"/>
          <w:sz w:val="24"/>
          <w:szCs w:val="24"/>
          <w:lang w:val="kk-KZ"/>
        </w:rPr>
        <w:lastRenderedPageBreak/>
        <w:t>Осылайша, экологиялық жағдайдың нашарлауы жағдайында пайданы барынша арттыруға ұмтылу табиғи ортаға және халықтың экономикалық әлсіз топтарына залал келтіруі мүмкін.</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Шаруашылық қызмет әлеуметтік ортада жүзеге асырылады, сондықтан кәсіпкерлер өз іс-әрекетінің пайдалылығын бизнестің дұрыс мәні мен тиімділігі тұрғысынан ғана емес, мораль тұрғысынан да бағалауы тиіс. Моральдық — этикалық мінез-құлықтың мотиві және негіздемесі ретінде ақыл-ой мәнін қарастыруды білдіреді.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Моральға қызығушылық танытқан кәсіпкер қандай да бір ұстанымды негіздеуге тырысады. Шаруашылық жүргізуші субъекті алатын моральдық ұстаным осы ұстанымды ұстануға мәжбүр ететін себептерге негізделеді. Алайда, кез келген сенім сынға ұшырайды және сондықтан сенімді негіздеуді, жақсы дәлелдерді қажет етеді. Дәлелдер қандай да бір тезис, принцип және т. б. дәлелдеуі немесе негіздеуі тиіс.:</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бағалау, іс - әрекеттерді бағалау моральдық сананың ерекше ұғымдары-жақсылық, жамандық, әділдік, борыш, ар-ождан және т. б. арқылы жүргізіледі.;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танымдық — ішкі әлем туралы түсінік ашады — жеке және басқа да адамдар, ұйымдар, мемлекет;</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дүниетанымдық - мораль нормалары не үшін орындалуы тиіс екенін көрсетеді (ақтайды);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тәрбие-тұлғаның үздіксіз, қарқынды және мақсатты қалыптасуында, қоғамның адамгершілік тәрбиесінде көрініс табады;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реттеуші - моральдің басқа функцияларын синтездеу негізінде адамға моральдық құндылықтар түрінде стратегиялық бағдар береді. Осы функцияға сәйкес мораль адамның өмірі мен шаруашылық қызметінің барлық салаларын реттейді, оған қоғамдық пікір мен моральдық сенімнің беделіне сүйене отырып, барынша талаптар қояды.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Әмбебап этика барлық адамдар үшін, олардың әлеуметтік функциялары мен кәсіби тиістілігіне қарамастан, міндетті болып табылатын мінез-құлық нормаларын анықтайды.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Кәсіби этика әр түрлі кәсіби салаларда шешім қабылдайтын менеджерлерге басшылыққа алатын белгілі бір нақты нормалар жинағына (мінез-құлық кодексіне) жатады.</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Этика этикалық мінез-құлық ережелерін сақтау арқылы жүзеге асырылады, олар моральдық қағидаттарға сәйкес жұмыс істеуге мәжбүр ету үшін қолданылуы тиіс, олар үш санатқа топтастырылған: жеке, кәсіби және жалпыадамзаттық этика.</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Жеке этика, қағидалары: айналасындағылардың әл-ауқатына қамқорлық жасау; басқалардың дербестікке құқығын құрметтеу; сенімділік пен адалдық; заңға ерікті түрде бағынышты; әділдік; басқалардан әділетсіз артықшылықтан бас тарту.</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Кәсіби этика, қағидалары: әділдік, объективтілік; татымшылық; құпиялылық; тиісті күш-жігер; кәсіби міндеттерді нақты орындау; әлеуетті немесе айқын жанжалдарды болдырмау.</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Жалпыадамзаттық этика, қағидалары: жалпы әлемдік заңнаманы сақтау; әлеуметтік жауапкершілік; қоршаған ортаны қорғау; әлемнің тұтастығы үшін жауапкершілік.</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Менеджмент этикасы мәселелеріне: корпоративтік және әмбебап Этика арасындағы қарым-қатынас; бизнестің әлеуметтік жауапкершілігі мәселесі;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шешім қабылдаудың нақты жағдайларына жалпы этикалық қағидаттарды қолдану мәселелері;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ұйымның қызмет етуінің этикалық деңгейін арттыру тәсілдері және т. б.</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lang w:val="kk-KZ"/>
        </w:rPr>
        <w:t xml:space="preserve">     </w:t>
      </w:r>
      <w:r w:rsidRPr="00F24887">
        <w:rPr>
          <w:rFonts w:ascii="Times New Roman" w:eastAsia="Times New Roman" w:hAnsi="Times New Roman" w:cs="Times New Roman"/>
          <w:sz w:val="24"/>
          <w:szCs w:val="24"/>
        </w:rPr>
        <w:t>Менеджмент этикасын бизнес этикасына ұқсас макро — және микроэтикаға бөлуге болады. Макроэтика ұйымдар, мемлекет және қоғам және олардың жекелеген бөліктері арасындағы моральдық қатынастардың ерекшелігін қарастырады. Микроэтика ұйым ішіндегі, ұйым, персонал және акционерлер арасындағы моральдық қатынастарды зерттейді.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2. Ұйымдастырудағы кәсіпкерлер мен менеджерлердің этикалық рөлі Кәсіпкерлер мен менеджерлердің ұстанымы мінез-құлықтың этикалық және коммерциялық (іскерлік) стандарттары үйлесуі тиіс шешімдер қабылдауда үлкен рөл атқарады. Ұйымда менеджердің жеке тәртіп ережелері мен басқа адамдардың мүдделеріне байланысты дилемманы шешуге тура келеді. Бұл дилемманы екі кезеңде шешу ұсынылады.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Бірінші менеджер өз мінез-құлық ережелерін дәл анықтау керек. Екіншісінде-шешімді оң қабылдайтын немесе оған теріс қарайтын әлеуетті қызметкерлердің мүдделерін анықтау үшін </w:t>
      </w:r>
      <w:r w:rsidRPr="00F24887">
        <w:rPr>
          <w:rFonts w:ascii="Times New Roman" w:eastAsia="Times New Roman" w:hAnsi="Times New Roman" w:cs="Times New Roman"/>
          <w:sz w:val="24"/>
          <w:szCs w:val="24"/>
        </w:rPr>
        <w:lastRenderedPageBreak/>
        <w:t>шешім кімнің әсер ететінін ойластыру. Өз мүдделерін қорғау үшін бейресми ұйымдастырылған топтардың ықтимал пайда болуы барлық тараптардың дәлелдерін менеджерлердің есепке алуын маңызды етеді. Менеджерлермен даулардағы мұндай топтардың қысымы оларға белгілі бір артықшылықтар береді,өйткені кәсіпкерлер мен олардың менеджерлері бұрын ойластырылған шешім қабылданған жағдайда жауапкершілікті болдырмай алмайды. Басқару процесінде менеджер дұрыс емес мінез - құлыққа әкелуі мүмкін төрт негізгі дәлелді ескеруі тиіс. Өзін дұрыс ұстау-мораль қағидаларын ұстану:</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1) осы қызмет этикалық және заң нормаларының шегінен шықпайтынына сенімділік. Бұл дәлелнің қателесуінің пайдасына келесі сұрақтарға жауап бола алады: ақыл-ой мен қулықтың, өнертапқыштық пен алаяқтықтың және т. б. арасындағы шекара қайда?</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2) Осы қызмет индивидтің немесе ұйымның мүдделеріне сай келетініне және индивидтен дәл осындай әрекеттерді күтетініне сенімділік. Осы арқылы кәсіпкерлер мен менеджерлер ұйымды қауіп-қатерге ұшыратады және қиындықтарға тартады, өйткені олардың мінез-құлқы (әдепсіз) ұйымның немесе индивидтің мүдделеріне жауап береді деп ойлайды. Мұндай мінез-құлықтың себебі-менеджердің осы Мүдделерді шектеулі түсінуі.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3) бұл қызмет «қауіпсіз» деген сенімділік, өйткені ешқашан бөлшектенбейді. Бұл дәлел шын мәнінде көптеген заңсыз іс-әрекеттер ешқашан анықталмайды және олар ашылмаған болып табылады. Алайда теріс пайдаланушылықты тоқтату әрқашан мүмкін — барлығы бақылаушы ұйымның (аудиторлардың, салық органдарының және т.б.) және ұйымның өзінің персоналының қалауына байланысты.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4) Егер бұл қызмет ұйымға көмектесетін болса, онда ұйым кәсіпкерге немесе менеджерге құмарлықпен және тіпті ізгі ниетпен қарайды, осындай қызметпен айналысатын адамды қорғайды.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Кез келген ұйымның басшылығы ұйым ішінде моральдық климаттың жасалуына жауапты. Жоғары буын кәсіпкерлері мен менеджерлері ұйымның заңға қарсы ықтимал қызметіне қатысты адалдық шекарасын анықтауға жауапты болуы тиіс. Дағдарыс кезінде бұл шекара (шегі) жоғалуы немесе шайылып кетуі мүмкін, сондықтан ол анық айқындалуы тиіс. Кәсіпкерлер мен менеджерлер бәсекелестік жағдайында қызметкерлерден адалдықты күтуге құқылы, алайда олар заңға, моральға және жалпы қоғамға қарсы ниеттестікті күте алмайды.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3.Билік және бағыну.</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Этикалық нормалар мен ережелер ұйым мен әлеуметтік орта арасындағы; ұйымдар арасындағы; бір ұйымның ішінде — басшылар мен бағыныштылар арасындағы, бір мәртебедегі адамдар арасындағы қатынастарда көрініс табады.</w:t>
      </w:r>
    </w:p>
    <w:p w:rsidR="00F24887" w:rsidRPr="00F24887" w:rsidRDefault="00F24887" w:rsidP="003973B5">
      <w:pPr>
        <w:pStyle w:val="a7"/>
        <w:shd w:val="clear" w:color="auto" w:fill="FFFFFF" w:themeFill="background1"/>
        <w:spacing w:before="0" w:beforeAutospacing="0" w:after="0" w:afterAutospacing="0"/>
        <w:ind w:firstLine="567"/>
        <w:jc w:val="both"/>
      </w:pPr>
      <w:r w:rsidRPr="00F24887">
        <w:t xml:space="preserve">   2. Еліміздегі жоғары білім берудің негізгі міндеті маманды тек қана біліммен қарулардырып қана қоймай, сонымен қатар олардың жеке басының жан-жақты қалыптасуына, дамуына, шығармашылық қабілетінің жетілуіне, кәсіби мәдениеттің қалыптасуына өз дәрежесінде көңіл бөлу, мүмкіндік жасау болып табылады. Студентті тек болашақ маман ретінде ғана қарамай, оны өз қоғамының азаматы, шығармашылық тұлға келешектің иесі, тірегі ретінде тану, соған мүмкіндік жасау қажет. Ал болашақ мамандарды осы айтылғандарға сәйкес дайындау, оның болашақ кәсіби құзыреттілігіне сәйкес білім беруден бастау алады.</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Жоғары оқу орындарында оқу үдерісінде болашақ маман даярлауда мынадай басты міндеттердің шешімін табу: оқытудың жетік жолдарын меңгерген маман даярлау; кәсіби пәндерді игерумен қатар, адамгершілік, рухани-мәдени құндылықтарды меңгерген, жан-жақты жеке тұлғаны тәрбиелеу; болашақ мұғалімнің қоғамдағы әлеуметтік белсенділігін арттыру; жалпы педагогикалық, әдіскерлік іскерлігін арттыру; өз бетінше білім ала білу қабілеттерін қалыптастыру; педагогикалық шеберлігін үздіксіз арттырып отыру дағдысын қалыптастыру басты мәселе болып табылады.</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Н.Назарбаевтың  Жолдауында «Әлеуметтік – экономикалық жаңарту – Қазақстан дамуының басты бағыты» деп аталады. Елбасы экономиканы нығайту мен халықтың әл-ауқатын арттырудың жаңа міндеттерін жүктей отырып онбағыт бойынша міндеттер кешенін жүзеге асыруға тиіс екенімізді айтты.</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Болашақ маманның кәсіби-әдістемелік даярлығын қалыптастыру үшін өзі таңдаған мамандығына сәйкес арнайы ғылыми пәндерден терең, жан-жақты білімі болуы қажет. Білім беру </w:t>
      </w:r>
      <w:r w:rsidRPr="00F24887">
        <w:rPr>
          <w:rFonts w:ascii="Times New Roman" w:eastAsia="Times New Roman" w:hAnsi="Times New Roman" w:cs="Times New Roman"/>
          <w:sz w:val="24"/>
          <w:szCs w:val="24"/>
        </w:rPr>
        <w:lastRenderedPageBreak/>
        <w:t>саласындағы негізгі құжаттарды, білім беру стандарты, оқу жоспары, бағдарлама, оқулық, оқу-әдістемелік ғылыми әдебиеттерді, сондай-ақ озық педагогикалық тәжіриберлерді меңгеруі тиіс.</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Болашақ маман мен ЖОО оқытушы арасында этикалық кодексі шебер маман иесі болып шығуға көмектеседі және университет қабырғасында тәртіп болады.</w:t>
      </w:r>
    </w:p>
    <w:p w:rsidR="00F24887" w:rsidRPr="00F24887" w:rsidRDefault="00F24887" w:rsidP="003973B5">
      <w:pPr>
        <w:shd w:val="clear" w:color="auto" w:fill="FFFFFF" w:themeFill="background1"/>
        <w:spacing w:after="0" w:line="240" w:lineRule="auto"/>
        <w:ind w:firstLine="567"/>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Өнегелілік ережелерінің, қазақ қоғамы мен мемлекетінің жалпы халық мойындаған ережелер мен әдептілік принциптеріне негізделген кодекс.</w:t>
      </w:r>
    </w:p>
    <w:p w:rsidR="00F24887" w:rsidRPr="00F24887" w:rsidRDefault="00F24887" w:rsidP="003973B5">
      <w:pPr>
        <w:shd w:val="clear" w:color="auto" w:fill="FFFFFF" w:themeFill="background1"/>
        <w:spacing w:after="0" w:line="240" w:lineRule="auto"/>
        <w:ind w:firstLine="567"/>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Мақсаты: Бұл Кодекс мынадай мақсаттарға жетуді қамтамасыз етеді:</w:t>
      </w:r>
    </w:p>
    <w:p w:rsidR="00F24887" w:rsidRPr="00F24887" w:rsidRDefault="00F24887" w:rsidP="003973B5">
      <w:pPr>
        <w:numPr>
          <w:ilvl w:val="1"/>
          <w:numId w:val="30"/>
        </w:numPr>
        <w:shd w:val="clear" w:color="auto" w:fill="FFFFFF" w:themeFill="background1"/>
        <w:spacing w:after="0" w:line="240" w:lineRule="auto"/>
        <w:ind w:firstLine="567"/>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сапалы кәсіптік білімді ұсыну;</w:t>
      </w:r>
    </w:p>
    <w:p w:rsidR="00F24887" w:rsidRPr="00F24887" w:rsidRDefault="00F24887" w:rsidP="003973B5">
      <w:pPr>
        <w:numPr>
          <w:ilvl w:val="1"/>
          <w:numId w:val="30"/>
        </w:numPr>
        <w:shd w:val="clear" w:color="auto" w:fill="FFFFFF" w:themeFill="background1"/>
        <w:spacing w:after="0" w:line="240" w:lineRule="auto"/>
        <w:ind w:firstLine="567"/>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білікті көзқарасы арқылы болашақ мамандар мансабының өсуіне көмектесу;</w:t>
      </w:r>
    </w:p>
    <w:p w:rsidR="00F24887" w:rsidRPr="00F24887" w:rsidRDefault="00F24887" w:rsidP="003973B5">
      <w:pPr>
        <w:numPr>
          <w:ilvl w:val="1"/>
          <w:numId w:val="30"/>
        </w:numPr>
        <w:shd w:val="clear" w:color="auto" w:fill="FFFFFF" w:themeFill="background1"/>
        <w:spacing w:after="0" w:line="240" w:lineRule="auto"/>
        <w:ind w:firstLine="567"/>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өмірлік көзқарасы белсенді азаматтарды, бәсекелі ортада жұмыс істей алатын жетекшілерді тәрбиелеу;</w:t>
      </w:r>
    </w:p>
    <w:p w:rsidR="00F24887" w:rsidRPr="00F24887" w:rsidRDefault="00F24887" w:rsidP="003973B5">
      <w:pPr>
        <w:numPr>
          <w:ilvl w:val="1"/>
          <w:numId w:val="30"/>
        </w:numPr>
        <w:shd w:val="clear" w:color="auto" w:fill="FFFFFF" w:themeFill="background1"/>
        <w:spacing w:after="0" w:line="240" w:lineRule="auto"/>
        <w:ind w:firstLine="567"/>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студенттердің көпқырлы қызығушылықтары мен шығармашылық қабілеттерін дамыту.</w:t>
      </w:r>
    </w:p>
    <w:p w:rsidR="00F24887" w:rsidRPr="00F24887" w:rsidRDefault="00F24887" w:rsidP="003973B5">
      <w:pPr>
        <w:numPr>
          <w:ilvl w:val="1"/>
          <w:numId w:val="30"/>
        </w:numPr>
        <w:shd w:val="clear" w:color="auto" w:fill="FFFFFF" w:themeFill="background1"/>
        <w:spacing w:after="0" w:line="240" w:lineRule="auto"/>
        <w:ind w:firstLine="567"/>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білім алушыларды болашақта Қазақстанның экономикалық, саяси және басқарушылық элитасына лайық сапалы және бәсекеге қабілетті білім алуға, парасаттылықтың, мәдениет пен адамгершіліктің үлгісі болуға ұмтылдыру</w:t>
      </w:r>
    </w:p>
    <w:p w:rsidR="00F24887" w:rsidRPr="00F24887" w:rsidRDefault="00F24887" w:rsidP="003973B5">
      <w:pPr>
        <w:shd w:val="clear" w:color="auto" w:fill="FFFFFF" w:themeFill="background1"/>
        <w:spacing w:after="0" w:line="240" w:lineRule="auto"/>
        <w:ind w:firstLine="567"/>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Мазмұны: Университет оқытушылары мен студенттерінің  оқу және еңбек тәртібі ережелерін сақтауы ЖОО Жарғысына, Ішкі тәртіп ережелеріне, осы Кодекстің нормаларына, сонымен қатар жалпы және іскерлік этика ережелеріне сәйкестікте жүзеге асырылады.</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b/>
          <w:sz w:val="24"/>
          <w:szCs w:val="24"/>
        </w:rPr>
      </w:pPr>
      <w:r w:rsidRPr="00F24887">
        <w:rPr>
          <w:rFonts w:ascii="Times New Roman" w:eastAsia="Times New Roman" w:hAnsi="Times New Roman" w:cs="Times New Roman"/>
          <w:b/>
          <w:sz w:val="24"/>
          <w:szCs w:val="24"/>
        </w:rPr>
        <w:t>Ж</w:t>
      </w:r>
      <w:r w:rsidRPr="00F24887">
        <w:rPr>
          <w:rFonts w:ascii="Times New Roman" w:eastAsia="Times New Roman" w:hAnsi="Times New Roman" w:cs="Times New Roman"/>
          <w:b/>
          <w:sz w:val="24"/>
          <w:szCs w:val="24"/>
          <w:lang w:val="kk-KZ"/>
        </w:rPr>
        <w:t>ОО</w:t>
      </w:r>
      <w:r w:rsidRPr="00F24887">
        <w:rPr>
          <w:rFonts w:ascii="Times New Roman" w:eastAsia="Times New Roman" w:hAnsi="Times New Roman" w:cs="Times New Roman"/>
          <w:b/>
          <w:sz w:val="24"/>
          <w:szCs w:val="24"/>
        </w:rPr>
        <w:t xml:space="preserve"> оқытушының этикалық кодексі</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b/>
          <w:sz w:val="24"/>
          <w:szCs w:val="24"/>
        </w:rPr>
      </w:pPr>
      <w:r w:rsidRPr="00F24887">
        <w:rPr>
          <w:rFonts w:ascii="Times New Roman" w:eastAsia="Times New Roman" w:hAnsi="Times New Roman" w:cs="Times New Roman"/>
          <w:b/>
          <w:sz w:val="24"/>
          <w:szCs w:val="24"/>
        </w:rPr>
        <w:t>Оқытушы:</w:t>
      </w:r>
    </w:p>
    <w:p w:rsidR="00F24887" w:rsidRPr="00F24887" w:rsidRDefault="00F24887" w:rsidP="003973B5">
      <w:pPr>
        <w:numPr>
          <w:ilvl w:val="0"/>
          <w:numId w:val="31"/>
        </w:num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оқытушы студенттердің  білімділігі мен мәдениеттілігіне қамқор болады, өз Отанының шынайы патриоты болуға тәрбиелейді;</w:t>
      </w:r>
    </w:p>
    <w:p w:rsidR="00F24887" w:rsidRPr="00F24887" w:rsidRDefault="00F24887" w:rsidP="003973B5">
      <w:pPr>
        <w:numPr>
          <w:ilvl w:val="0"/>
          <w:numId w:val="31"/>
        </w:numPr>
        <w:shd w:val="clear" w:color="auto" w:fill="FFFFFF" w:themeFill="background1"/>
        <w:spacing w:before="100" w:beforeAutospacing="1"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оқытушы педагогикалық шеберлігі мен өзінің теориялық білімін үнемі жетілдіріп отыратын кәсіби маман болуы тиіс, білім жолындағы ізденісі негізінде ғылыми-зерттеу жұмыстарын белсенді жүргізіп, нәтижелерді хабарлауда дәлелелдемелермен қамтып, пікір алысу барысында шыншылдық танытады;</w:t>
      </w:r>
    </w:p>
    <w:p w:rsidR="00F24887" w:rsidRPr="00F24887" w:rsidRDefault="00F24887" w:rsidP="003973B5">
      <w:pPr>
        <w:numPr>
          <w:ilvl w:val="0"/>
          <w:numId w:val="31"/>
        </w:numPr>
        <w:shd w:val="clear" w:color="auto" w:fill="FFFFFF" w:themeFill="background1"/>
        <w:spacing w:before="100" w:beforeAutospacing="1"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оқытушы – ұқыптылық пен парасаттылықтың, имандылық пен өнегеліліктің белгісі, Қазақстан мемлекеттілігінің белсенді насихаттаушысы, жемқорлықтың, жауапкершіліксіздік пен тәртіпсіздіктің ұстамды қарсыласы.</w:t>
      </w:r>
    </w:p>
    <w:p w:rsidR="00F24887" w:rsidRPr="00F24887" w:rsidRDefault="00F24887" w:rsidP="003973B5">
      <w:pPr>
        <w:numPr>
          <w:ilvl w:val="0"/>
          <w:numId w:val="31"/>
        </w:numPr>
        <w:shd w:val="clear" w:color="auto" w:fill="FFFFFF" w:themeFill="background1"/>
        <w:spacing w:before="100" w:beforeAutospacing="1"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оқытушы өз іс-әрекетімен студенттерге еңбек және оқу тәртібінің ережесін сақтаудың қажеттілігін, әріптестермен сыйласымды қарым-қатынас орнатуды дәлелдейді, өзіне, өзінің сөзі мен іс-әрекетіне талап қояды, өз қателіктерін ашық мойындайды және оны түзетеді.</w:t>
      </w:r>
    </w:p>
    <w:p w:rsidR="00F24887" w:rsidRPr="00F24887" w:rsidRDefault="00F24887" w:rsidP="003973B5">
      <w:pPr>
        <w:numPr>
          <w:ilvl w:val="0"/>
          <w:numId w:val="31"/>
        </w:num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оқытушы білімгерлер мен өз әріптестерін кәсіби бағалауда шыншылдық танытады, ол жинақы, оның сөзі ісіне сәйкес келеді, қызмет барысында өзінің бағытын ашық көрсетеді және өз көзқарасын дәлелдей біледі.</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b/>
          <w:sz w:val="24"/>
          <w:szCs w:val="24"/>
        </w:rPr>
      </w:pPr>
      <w:r w:rsidRPr="00F24887">
        <w:rPr>
          <w:rFonts w:ascii="Times New Roman" w:eastAsia="Times New Roman" w:hAnsi="Times New Roman" w:cs="Times New Roman"/>
          <w:b/>
          <w:sz w:val="24"/>
          <w:szCs w:val="24"/>
        </w:rPr>
        <w:t>Оқытушы өзінің кәсіби қызметінде міндетті:</w:t>
      </w:r>
    </w:p>
    <w:p w:rsidR="00F24887" w:rsidRPr="00F24887" w:rsidRDefault="00F24887" w:rsidP="003973B5">
      <w:pPr>
        <w:numPr>
          <w:ilvl w:val="0"/>
          <w:numId w:val="32"/>
        </w:num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адам мен азаматтың абыройы мен намысын оның шығу тегіне, әлеуметтік, лауазымдық және мүліктік жағдайына, жынысына, нәсіліне, ұлтына, тіліне, дін қатынасына, сеніміне, тұратын жеріне не басқа да жағдайларға тәуелсіз құрметтеуге;</w:t>
      </w:r>
    </w:p>
    <w:p w:rsidR="00F24887" w:rsidRPr="00F24887" w:rsidRDefault="00F24887" w:rsidP="003973B5">
      <w:pPr>
        <w:numPr>
          <w:ilvl w:val="0"/>
          <w:numId w:val="32"/>
        </w:num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жалпықабылданған моральдық-этикалық нормаларды сақтауға, мемлекеттік және басқа тілдерді, Қазақстан ұлттарының дәстүрлері мен әдет-ғұрыптарын құрметтеуге;</w:t>
      </w:r>
    </w:p>
    <w:p w:rsidR="00F24887" w:rsidRPr="00F24887" w:rsidRDefault="00F24887" w:rsidP="003973B5">
      <w:pPr>
        <w:numPr>
          <w:ilvl w:val="0"/>
          <w:numId w:val="32"/>
        </w:num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өз мамандығының беделін, дәстүрлерін қадірлеуге, сақтауға және арттыруға;</w:t>
      </w:r>
    </w:p>
    <w:p w:rsidR="00F24887" w:rsidRPr="00F24887" w:rsidRDefault="00F24887" w:rsidP="003973B5">
      <w:pPr>
        <w:numPr>
          <w:ilvl w:val="0"/>
          <w:numId w:val="32"/>
        </w:num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сыпайы және әдепті болуға;</w:t>
      </w:r>
    </w:p>
    <w:p w:rsidR="00F24887" w:rsidRPr="00F24887" w:rsidRDefault="00F24887" w:rsidP="003973B5">
      <w:pPr>
        <w:numPr>
          <w:ilvl w:val="0"/>
          <w:numId w:val="32"/>
        </w:num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ЖОО мүлкіне ұқыпты қарауға;</w:t>
      </w:r>
    </w:p>
    <w:p w:rsidR="00F24887" w:rsidRPr="00F24887" w:rsidRDefault="00F24887" w:rsidP="003973B5">
      <w:pPr>
        <w:numPr>
          <w:ilvl w:val="0"/>
          <w:numId w:val="32"/>
        </w:num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ЖОО аймағын көгалдандыруға көмектесуге;</w:t>
      </w:r>
    </w:p>
    <w:p w:rsidR="00F24887" w:rsidRPr="00F24887" w:rsidRDefault="00F24887" w:rsidP="003973B5">
      <w:pPr>
        <w:numPr>
          <w:ilvl w:val="0"/>
          <w:numId w:val="32"/>
        </w:num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қызметтік немесе оқу міндеттерін орындау кезінде киім киюде іскерлік стильді ұстануға, сыртқы келбеті көрнекі болуына;</w:t>
      </w:r>
    </w:p>
    <w:p w:rsidR="00F24887" w:rsidRPr="00F24887" w:rsidRDefault="00F24887" w:rsidP="003973B5">
      <w:pPr>
        <w:numPr>
          <w:ilvl w:val="0"/>
          <w:numId w:val="32"/>
        </w:num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кемшіліктерді жою және өз кәсіби қызметін жақсарту үшін конструктивтік сынды қолдануға ;</w:t>
      </w:r>
    </w:p>
    <w:p w:rsidR="00F24887" w:rsidRPr="00F24887" w:rsidRDefault="00F24887" w:rsidP="003973B5">
      <w:pPr>
        <w:numPr>
          <w:ilvl w:val="0"/>
          <w:numId w:val="32"/>
        </w:num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ЖОО миссиясын және білім беру саясатын ұстануға;</w:t>
      </w:r>
    </w:p>
    <w:p w:rsidR="00F24887" w:rsidRPr="00F24887" w:rsidRDefault="00F24887" w:rsidP="003973B5">
      <w:pPr>
        <w:numPr>
          <w:ilvl w:val="0"/>
          <w:numId w:val="32"/>
        </w:num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lastRenderedPageBreak/>
        <w:t>ЖОО Жарғысы мен Ішкі еңбек ережелерін сақтауға;</w:t>
      </w:r>
    </w:p>
    <w:p w:rsidR="00F24887" w:rsidRPr="00F24887" w:rsidRDefault="00F24887" w:rsidP="003973B5">
      <w:pPr>
        <w:numPr>
          <w:ilvl w:val="0"/>
          <w:numId w:val="32"/>
        </w:num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қызметтік міндеттеріне жауапкершілікпен және шығармашылықпен қарауға, жұмыста оң  нәтижелерге жетуге;</w:t>
      </w:r>
    </w:p>
    <w:p w:rsidR="00F24887" w:rsidRPr="00F24887" w:rsidRDefault="00F24887" w:rsidP="003973B5">
      <w:pPr>
        <w:numPr>
          <w:ilvl w:val="0"/>
          <w:numId w:val="32"/>
        </w:num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кәсіби шеберлік, ғылыми және кәсіби білімдарлық, сендіру қабілеттерінің болуына және үлгі-өнеге көрсетуге;</w:t>
      </w:r>
    </w:p>
    <w:p w:rsidR="00F24887" w:rsidRPr="00F24887" w:rsidRDefault="00F24887" w:rsidP="003973B5">
      <w:pPr>
        <w:numPr>
          <w:ilvl w:val="0"/>
          <w:numId w:val="32"/>
        </w:num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оқытушы кәсіпқойлығын және ЖОО беделін арттыратын білім беру, мәдени және спорттық сипаттағы іс-шараларға белсенді қатысуға;</w:t>
      </w:r>
    </w:p>
    <w:p w:rsidR="00F24887" w:rsidRPr="00F24887" w:rsidRDefault="00F24887" w:rsidP="003973B5">
      <w:pPr>
        <w:numPr>
          <w:ilvl w:val="0"/>
          <w:numId w:val="32"/>
        </w:num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өздігінен білім алумен айналысу, біліктілігін арттыруға;</w:t>
      </w:r>
    </w:p>
    <w:p w:rsidR="00F24887" w:rsidRPr="00F24887" w:rsidRDefault="00F24887" w:rsidP="003973B5">
      <w:pPr>
        <w:numPr>
          <w:ilvl w:val="0"/>
          <w:numId w:val="32"/>
        </w:num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жемқорлық көріністеріне қарсы тұруға;</w:t>
      </w:r>
    </w:p>
    <w:p w:rsidR="00F24887" w:rsidRPr="00F24887" w:rsidRDefault="00F24887" w:rsidP="003973B5">
      <w:pPr>
        <w:numPr>
          <w:ilvl w:val="0"/>
          <w:numId w:val="32"/>
        </w:num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қызметтік ақпаратты пайдақорлық пен басқа да жеке мақсаттарға қолданылуына жол бермеуге;</w:t>
      </w:r>
    </w:p>
    <w:p w:rsidR="00F24887" w:rsidRPr="00F24887" w:rsidRDefault="00F24887" w:rsidP="003973B5">
      <w:pPr>
        <w:numPr>
          <w:ilvl w:val="0"/>
          <w:numId w:val="32"/>
        </w:num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іске деген өз қатынасымен және жеке мінез-құлқымен ұжымда тұрақты және моральдық-психологиялық жағдай жасауға әсер етуге;</w:t>
      </w:r>
    </w:p>
    <w:p w:rsidR="00F24887" w:rsidRPr="00F24887" w:rsidRDefault="00F24887" w:rsidP="003973B5">
      <w:pPr>
        <w:numPr>
          <w:ilvl w:val="0"/>
          <w:numId w:val="32"/>
        </w:num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кадрларды жерлестік және тамыр-таныстық белгілері бойынша іріктеу жағдайларына жол бермеуге;</w:t>
      </w:r>
    </w:p>
    <w:p w:rsidR="00F24887" w:rsidRPr="00F24887" w:rsidRDefault="00F24887" w:rsidP="003973B5">
      <w:pPr>
        <w:numPr>
          <w:ilvl w:val="0"/>
          <w:numId w:val="32"/>
        </w:num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әріптестер тарапынан қызметтік тәртіп қағидаларын бұзу жағдайларына жол бермеуге;</w:t>
      </w:r>
    </w:p>
    <w:p w:rsidR="00F24887" w:rsidRPr="00F24887" w:rsidRDefault="00F24887" w:rsidP="003973B5">
      <w:pPr>
        <w:numPr>
          <w:ilvl w:val="0"/>
          <w:numId w:val="32"/>
        </w:num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іскерлік және жалпы мәдениетті сақтау, адамгершілік-этикалық қасиеттердің жоғары деңгейін: сыпайылылық, әдептілік, төзімділік, биязылық пен құрмет, адалдық, табандылық, әділеттілік, ибадаттылық, коммуникабельдік, сабырлық, мейірімділік, қатынасу дарындылығын көрсетуге;</w:t>
      </w:r>
    </w:p>
    <w:p w:rsidR="00F24887" w:rsidRPr="00F24887" w:rsidRDefault="00F24887" w:rsidP="003973B5">
      <w:pPr>
        <w:numPr>
          <w:ilvl w:val="0"/>
          <w:numId w:val="32"/>
        </w:num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басшылыққа оқу және қоғамдық қызмет мәселелері, сонымен қатар, егер жалпы тәртіп қағидаларына қарама-қайшы болмаса, жеке сипаттағы мәселелер жөнінде белгіленген тәртіпте жүгінуге;</w:t>
      </w:r>
    </w:p>
    <w:p w:rsidR="00F24887" w:rsidRPr="00F24887" w:rsidRDefault="00F24887" w:rsidP="003973B5">
      <w:pPr>
        <w:numPr>
          <w:ilvl w:val="0"/>
          <w:numId w:val="32"/>
        </w:num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міндеттерді және бағынушы қызметкерлер өкілеттіліктерінің көлемін олардың лауазымдарына сәйкес нақты анықтау, бағынушы қызметкерлерге орындай алмайтын бұйрық бермеу және олардың қызметтік міндеттер шеңберінен тыс тапсырмаларды атқаруларын талап етпеуге;</w:t>
      </w:r>
    </w:p>
    <w:p w:rsidR="00F24887" w:rsidRPr="00F24887" w:rsidRDefault="00F24887" w:rsidP="003973B5">
      <w:pPr>
        <w:numPr>
          <w:ilvl w:val="0"/>
          <w:numId w:val="32"/>
        </w:num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бағынушы қызметкерлерге не болмаса студенттерге қатысты негізсіз айыптарды, дөрекілікті, адами абыройын кемсітуді, жөнсіздікті болдырмауға;</w:t>
      </w:r>
    </w:p>
    <w:p w:rsidR="00F24887" w:rsidRPr="00F24887" w:rsidRDefault="00F24887" w:rsidP="003973B5">
      <w:pPr>
        <w:numPr>
          <w:ilvl w:val="0"/>
          <w:numId w:val="32"/>
        </w:num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бағынушы қызметкерлерді  не болмаса студенттерді жалпы қабылданған моральдық-этикалық қағидаларға үйлеспейтін құқыққа қайшы теріс қылықтарды немесе әрекеттерді жасатуға итермелемеуге міндетті.</w:t>
      </w:r>
    </w:p>
    <w:p w:rsidR="00F24887" w:rsidRPr="00F24887" w:rsidRDefault="00113B59" w:rsidP="00113B59">
      <w:pPr>
        <w:shd w:val="clear" w:color="auto" w:fill="FFFFFF" w:themeFill="background1"/>
        <w:spacing w:after="0" w:line="240" w:lineRule="auto"/>
        <w:ind w:firstLine="70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kk-KZ"/>
        </w:rPr>
        <w:t>Білім алушы</w:t>
      </w:r>
      <w:r w:rsidR="00F24887" w:rsidRPr="00F24887">
        <w:rPr>
          <w:rFonts w:ascii="Times New Roman" w:eastAsia="Times New Roman" w:hAnsi="Times New Roman" w:cs="Times New Roman"/>
          <w:b/>
          <w:sz w:val="24"/>
          <w:szCs w:val="24"/>
        </w:rPr>
        <w:t>:</w:t>
      </w:r>
    </w:p>
    <w:p w:rsidR="00F24887" w:rsidRPr="00F24887" w:rsidRDefault="00F24887" w:rsidP="003973B5">
      <w:pPr>
        <w:numPr>
          <w:ilvl w:val="0"/>
          <w:numId w:val="33"/>
        </w:num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өз бойындағы жеке шығармашылық қабілеттерін дамытып, өзі таңдаған мамандығының кәсіби шебері болуға, Қазақстан Республикасына лайықты азамат болуға ұмтылады.</w:t>
      </w:r>
    </w:p>
    <w:p w:rsidR="00F24887" w:rsidRPr="00F24887" w:rsidRDefault="00F24887" w:rsidP="003973B5">
      <w:pPr>
        <w:numPr>
          <w:ilvl w:val="0"/>
          <w:numId w:val="33"/>
        </w:num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үлкендерге құрметпен қарайды, өз ортасына қарым-қатынас кезінде дөрекілік танытпайды және әлеуметтік қорғалмаған адамдарға жанашырлық көрсетіп, мүмкіндігінше қамқор болады.</w:t>
      </w:r>
    </w:p>
    <w:p w:rsidR="00F24887" w:rsidRPr="00F24887" w:rsidRDefault="00F24887" w:rsidP="003973B5">
      <w:pPr>
        <w:numPr>
          <w:ilvl w:val="0"/>
          <w:numId w:val="33"/>
        </w:numPr>
        <w:shd w:val="clear" w:color="auto" w:fill="FFFFFF" w:themeFill="background1"/>
        <w:spacing w:before="100" w:beforeAutospacing="1"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парасаттылықтың, мәдениет пен адамгершіліктің үлгісі, әдепсіздікке және жыныстық, ұлттық, діни бөлулермен шектеулерге жол бермейді.</w:t>
      </w:r>
    </w:p>
    <w:p w:rsidR="00F24887" w:rsidRPr="00F24887" w:rsidRDefault="00F24887" w:rsidP="003973B5">
      <w:pPr>
        <w:numPr>
          <w:ilvl w:val="0"/>
          <w:numId w:val="33"/>
        </w:numPr>
        <w:shd w:val="clear" w:color="auto" w:fill="FFFFFF" w:themeFill="background1"/>
        <w:spacing w:before="100" w:beforeAutospacing="1"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салауатты өмір салтын ұстанып, зиянды әдеттерден аулақ болады.</w:t>
      </w:r>
    </w:p>
    <w:p w:rsidR="00F24887" w:rsidRPr="00F24887" w:rsidRDefault="00F24887" w:rsidP="003973B5">
      <w:pPr>
        <w:numPr>
          <w:ilvl w:val="0"/>
          <w:numId w:val="33"/>
        </w:numPr>
        <w:shd w:val="clear" w:color="auto" w:fill="FFFFFF" w:themeFill="background1"/>
        <w:spacing w:before="100" w:beforeAutospacing="1"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жоғарғы оқу орнының дәстүрлерін құрметтейді, оның мүліктерін қорғап, студенттер Үйінің тәртібі мен тазалығын қадағалайды.</w:t>
      </w:r>
    </w:p>
    <w:p w:rsidR="00F24887" w:rsidRPr="00F24887" w:rsidRDefault="00F24887" w:rsidP="003973B5">
      <w:pPr>
        <w:numPr>
          <w:ilvl w:val="0"/>
          <w:numId w:val="33"/>
        </w:numPr>
        <w:shd w:val="clear" w:color="auto" w:fill="FFFFFF" w:themeFill="background1"/>
        <w:spacing w:before="100" w:beforeAutospacing="1"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жоғарғы оқу орнының атағы мен мәдениетін көтеруде шығармашылық белсенділіктерін дамытуға бағытталған (ғылыми, спорттық, көркемөнер т.с.с.) барлық қажетті және пайдалы іс-әрекеттерді мойындайды.</w:t>
      </w:r>
    </w:p>
    <w:p w:rsidR="00F24887" w:rsidRPr="00F24887" w:rsidRDefault="00F24887" w:rsidP="003973B5">
      <w:pPr>
        <w:numPr>
          <w:ilvl w:val="0"/>
          <w:numId w:val="33"/>
        </w:numPr>
        <w:shd w:val="clear" w:color="auto" w:fill="FFFFFF" w:themeFill="background1"/>
        <w:spacing w:before="100" w:beforeAutospacing="1"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жоғарғы оқу орнының қабырғасынан тыс уақытта, өзінің жоғарғы мектептің өкілі екенін есте ұстап, оның намысы мен жетістіктерін түсірмеуге барлық күшін жұмсайды</w:t>
      </w:r>
    </w:p>
    <w:p w:rsidR="00F24887" w:rsidRPr="00F24887" w:rsidRDefault="00F24887" w:rsidP="003973B5">
      <w:pPr>
        <w:numPr>
          <w:ilvl w:val="0"/>
          <w:numId w:val="33"/>
        </w:numPr>
        <w:shd w:val="clear" w:color="auto" w:fill="FFFFFF" w:themeFill="background1"/>
        <w:spacing w:before="100" w:beforeAutospacing="1"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академиялық ықылассыз іс-әрекет түрлерімен күресуді өзінің парызы деп санайды, олардың қатарында: білімді бақылау кезінде басқа адамдардан көшіру және көмек сұрау; </w:t>
      </w:r>
      <w:r w:rsidRPr="00F24887">
        <w:rPr>
          <w:rFonts w:ascii="Times New Roman" w:eastAsia="Times New Roman" w:hAnsi="Times New Roman" w:cs="Times New Roman"/>
          <w:sz w:val="24"/>
          <w:szCs w:val="24"/>
        </w:rPr>
        <w:lastRenderedPageBreak/>
        <w:t>көлеміне қарамастан барлық дайын оқу материалдары: мәнжазбалар, курстық жұмыстар, бақылаулар, дипломдық және басқа да жұмыстарды, сонымен қатар, өзінің жеке еңбегінің нәтижесі ретінде Интернет-ресурстарын дайындау; жоғары баға алу үшін өзінің туыстық немесе қызметтік байланыстарын қолдану; сабақ кезінде серуендеу, сабақтан кешігу және себепсіз оқу сағаттарын босату т.б. әрекеттерге жол бермейді.</w:t>
      </w:r>
    </w:p>
    <w:p w:rsidR="00F24887" w:rsidRPr="00F24887" w:rsidRDefault="00F24887" w:rsidP="003973B5">
      <w:pPr>
        <w:numPr>
          <w:ilvl w:val="0"/>
          <w:numId w:val="33"/>
        </w:numPr>
        <w:shd w:val="clear" w:color="auto" w:fill="FFFFFF" w:themeFill="background1"/>
        <w:spacing w:before="100" w:beforeAutospacing="1"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болашақта Қазақстанның экономикалық, саяси және басқарушылық элитасына лайық сапалы және бәсекеге қабілетті білім алуда, жоғарыда айтылған барлық академиялық ықылассыз іс-әрекеттер үйлесімділік танытпайды деп санайды.</w:t>
      </w:r>
    </w:p>
    <w:p w:rsidR="00F24887" w:rsidRPr="00F24887" w:rsidRDefault="00113B59" w:rsidP="003973B5">
      <w:pPr>
        <w:shd w:val="clear" w:color="auto" w:fill="FFFFFF" w:themeFill="background1"/>
        <w:spacing w:after="0" w:line="240" w:lineRule="auto"/>
        <w:ind w:firstLine="567"/>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kk-KZ"/>
        </w:rPr>
        <w:t>Білім алушының</w:t>
      </w:r>
      <w:r w:rsidR="00F24887" w:rsidRPr="00F24887">
        <w:rPr>
          <w:rFonts w:ascii="Times New Roman" w:eastAsia="Times New Roman" w:hAnsi="Times New Roman" w:cs="Times New Roman"/>
          <w:b/>
          <w:sz w:val="24"/>
          <w:szCs w:val="24"/>
        </w:rPr>
        <w:t xml:space="preserve"> міндеті:</w:t>
      </w:r>
    </w:p>
    <w:p w:rsidR="00F24887" w:rsidRPr="00F24887" w:rsidRDefault="00F24887" w:rsidP="003973B5">
      <w:pPr>
        <w:numPr>
          <w:ilvl w:val="0"/>
          <w:numId w:val="34"/>
        </w:num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университет атынан жүргізіліп жатқан іс-шараларда немесе университет аумағында жүргізілетін жұмыстарда саяси мәдениеттілікті сақтауға;</w:t>
      </w:r>
    </w:p>
    <w:p w:rsidR="00F24887" w:rsidRPr="00F24887" w:rsidRDefault="00F24887" w:rsidP="003973B5">
      <w:pPr>
        <w:numPr>
          <w:ilvl w:val="0"/>
          <w:numId w:val="34"/>
        </w:num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оқытушыларды адал жолдан тайдырмауға, алдаумен байланысты жасалған кез келген іс-әрекетке араласпауға және оларға қатысты өздерін дөрекі және мәдениетсіз ұстамауға;</w:t>
      </w:r>
    </w:p>
    <w:p w:rsidR="00F24887" w:rsidRPr="00F24887" w:rsidRDefault="00F24887" w:rsidP="003973B5">
      <w:pPr>
        <w:numPr>
          <w:ilvl w:val="0"/>
          <w:numId w:val="34"/>
        </w:num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емтихан тапсыру кезінде, тапсырма орындауда немесе жазбаша жұмыс қорғауда және басқа да білімді аралық бақылау кезеңінде көмек пайдаланбауға;</w:t>
      </w:r>
    </w:p>
    <w:p w:rsidR="00F24887" w:rsidRPr="00F24887" w:rsidRDefault="00F24887" w:rsidP="003973B5">
      <w:pPr>
        <w:numPr>
          <w:ilvl w:val="0"/>
          <w:numId w:val="34"/>
        </w:num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емтиханды жазбаша тапсыру, реферат, бақылау жұмысын орындауда өз жеке еңбегі нәтижесі ретінде басқа біреудің жұмысын көрсетпеуге (интернет және басқа электронды, web-көздері);</w:t>
      </w:r>
    </w:p>
    <w:p w:rsidR="00F24887" w:rsidRPr="00F24887" w:rsidRDefault="00F24887" w:rsidP="003973B5">
      <w:pPr>
        <w:numPr>
          <w:ilvl w:val="0"/>
          <w:numId w:val="34"/>
        </w:num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себепсіз сабақтан кешігпеуге немесе қалмауға;</w:t>
      </w:r>
    </w:p>
    <w:p w:rsidR="00F24887" w:rsidRPr="00F24887" w:rsidRDefault="00F24887" w:rsidP="003973B5">
      <w:pPr>
        <w:numPr>
          <w:ilvl w:val="0"/>
          <w:numId w:val="34"/>
        </w:num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сабақ уақытында ұялы телефонды пайдаланбауға, арнайы техника қолдану арқылы ойын ойнап, музыка тыңдамауға;</w:t>
      </w:r>
    </w:p>
    <w:p w:rsidR="00F24887" w:rsidRPr="00F24887" w:rsidRDefault="00F24887" w:rsidP="003973B5">
      <w:pPr>
        <w:numPr>
          <w:ilvl w:val="0"/>
          <w:numId w:val="34"/>
        </w:num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басқа студенттердің қарым-қатынас жасауда іскерлік ережені және студенттік этика қағидаларын сақтауға;</w:t>
      </w:r>
    </w:p>
    <w:p w:rsidR="00F24887" w:rsidRPr="00F24887" w:rsidRDefault="00F24887" w:rsidP="003973B5">
      <w:pPr>
        <w:numPr>
          <w:ilvl w:val="0"/>
          <w:numId w:val="34"/>
        </w:num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жүріс-тұрысында, киім киюде ұқыпты болуға;</w:t>
      </w:r>
    </w:p>
    <w:p w:rsidR="00F24887" w:rsidRPr="00F24887" w:rsidRDefault="00F24887" w:rsidP="003973B5">
      <w:pPr>
        <w:numPr>
          <w:ilvl w:val="0"/>
          <w:numId w:val="34"/>
        </w:num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жатақханада тұрғанда әкімшілік және басқа тұрғындармен келіспеушіліктен аулақ болуға және олармен жақсы қарым-қатынаста болуға;</w:t>
      </w:r>
    </w:p>
    <w:p w:rsidR="00F24887" w:rsidRPr="00F24887" w:rsidRDefault="00F24887" w:rsidP="003973B5">
      <w:pPr>
        <w:numPr>
          <w:ilvl w:val="0"/>
          <w:numId w:val="34"/>
        </w:num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университет әкімшілігімен, қызметкерлерімен және оқытушыларымен сыпайы қарым-қатынаста болуға және дөрекілікке жол бермеуге;</w:t>
      </w:r>
    </w:p>
    <w:p w:rsidR="00F24887" w:rsidRPr="00F24887" w:rsidRDefault="00F24887" w:rsidP="003973B5">
      <w:pPr>
        <w:numPr>
          <w:ilvl w:val="0"/>
          <w:numId w:val="34"/>
        </w:num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жеке тұлғаның намысына тиетін лексика және нормаға сай емес сөздер қолданбауға;</w:t>
      </w:r>
    </w:p>
    <w:p w:rsidR="00F24887" w:rsidRPr="00F24887" w:rsidRDefault="00F24887" w:rsidP="003973B5">
      <w:pPr>
        <w:numPr>
          <w:ilvl w:val="0"/>
          <w:numId w:val="34"/>
        </w:num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университет бірлестігінде өзара сыйластық пен сенім кеңістігін, жоғары академиялық мәдениетті құптауды қамтамасыз етуге, пайда болған араздықты бейбіт жолмен шешуге тырысуға, басқа студенттерге қатысты жасалған қорлыққа жол бермеуге;</w:t>
      </w:r>
    </w:p>
    <w:p w:rsidR="00F24887" w:rsidRPr="00F24887" w:rsidRDefault="00F24887" w:rsidP="003973B5">
      <w:pPr>
        <w:numPr>
          <w:ilvl w:val="0"/>
          <w:numId w:val="34"/>
        </w:num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университет беделіне немесе студенттік бірлестік абыройына нұқсан келтіретін іс-әрекеттен аулақ жүруге;</w:t>
      </w:r>
    </w:p>
    <w:p w:rsidR="00F24887" w:rsidRPr="00F24887" w:rsidRDefault="00F24887" w:rsidP="003973B5">
      <w:pPr>
        <w:numPr>
          <w:ilvl w:val="0"/>
          <w:numId w:val="34"/>
        </w:num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университет аумағында және оқудан тыс уақытта алкагольдік ішімдіктер, наша заттарын қолданбауға;  </w:t>
      </w:r>
    </w:p>
    <w:p w:rsidR="00F24887" w:rsidRPr="00F24887" w:rsidRDefault="00F24887" w:rsidP="003973B5">
      <w:pPr>
        <w:numPr>
          <w:ilvl w:val="0"/>
          <w:numId w:val="34"/>
        </w:num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университет мүлкінің бүтіндігін сақтауға;  </w:t>
      </w:r>
    </w:p>
    <w:p w:rsidR="00F24887" w:rsidRPr="00F24887" w:rsidRDefault="00F24887" w:rsidP="003973B5">
      <w:pPr>
        <w:numPr>
          <w:ilvl w:val="0"/>
          <w:numId w:val="34"/>
        </w:num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университет имиджінің жақсаруы, бірлестік мәдениетін көтеру, студенттік белсенділікті дамыту (ғылыми-оқу, спорттық, шығармашылық, азаматтық) студенттік өзін-өзі басқару жүйесін нығайтуға бағытталған қажетті және пайдалы барлық іс-әрекетті қолдауға;  </w:t>
      </w:r>
    </w:p>
    <w:p w:rsidR="00F24887" w:rsidRPr="00F24887" w:rsidRDefault="00F24887" w:rsidP="003973B5">
      <w:pPr>
        <w:numPr>
          <w:ilvl w:val="0"/>
          <w:numId w:val="34"/>
        </w:num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осы Кодекс ережелерінің бұзылуына қатысты жағдайды шешуге қатысуға, оқу үрдісіне және жалпы ұйымдастыру сұрақтарына байланысты өз пікірін айтуға құқылы.  </w:t>
      </w:r>
    </w:p>
    <w:p w:rsidR="00F24887" w:rsidRPr="00F24887" w:rsidRDefault="00F24887" w:rsidP="003973B5">
      <w:pPr>
        <w:numPr>
          <w:ilvl w:val="0"/>
          <w:numId w:val="34"/>
        </w:num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факультеттегі студенттердің өз - өзін басқару органдары өз қалауы бойынша берілген кодекс ережелерін бұзушыларға: көпшілік талқысына салуға, студенттік өз-өзін басқару ісіне қатысу құқығынан уақытша айыруға құқылы. Әр факультет мұндай талқыға салу сұрақтарын студенттік өзін-өзі басқару ұйымында өздері шеше алады.</w:t>
      </w:r>
    </w:p>
    <w:p w:rsidR="00F24887" w:rsidRPr="00F24887" w:rsidRDefault="00F24887" w:rsidP="003973B5">
      <w:pPr>
        <w:pStyle w:val="a7"/>
        <w:shd w:val="clear" w:color="auto" w:fill="FFFFFF"/>
        <w:spacing w:before="0" w:beforeAutospacing="0" w:after="0" w:afterAutospacing="0"/>
        <w:ind w:firstLine="567"/>
        <w:jc w:val="both"/>
      </w:pPr>
      <w:r w:rsidRPr="00113B59">
        <w:rPr>
          <w:b/>
        </w:rPr>
        <w:t xml:space="preserve">     3.</w:t>
      </w:r>
      <w:r w:rsidRPr="00F24887">
        <w:rPr>
          <w:b/>
          <w:bCs/>
        </w:rPr>
        <w:t xml:space="preserve"> Мертон Роберт Кинг</w:t>
      </w:r>
      <w:r w:rsidRPr="00F24887">
        <w:t> (</w:t>
      </w:r>
      <w:hyperlink r:id="rId10" w:tooltip="1910" w:history="1">
        <w:r w:rsidRPr="00F24887">
          <w:t>1910</w:t>
        </w:r>
      </w:hyperlink>
      <w:r w:rsidRPr="00F24887">
        <w:t> жылы) - қазіргі құрылымдық функционализмнің өкілі. Ол өзінің алдындағы функционалистердің функция қоғамның жеке бөлікгері арасындағы байланысты нығайтып, олардың өзара әсерін камтамасыз етеді деген тұжырымдамасына өзгертулер енгізеді. Оның пайымдауынша бір құбылыстың әртүрлі функциялары болатыны сияқты, бір функция әртүрлі құбылыстармен орындалуы мүмкін. Мертон мынандай үш негізгі постулатты береді:</w:t>
      </w:r>
    </w:p>
    <w:p w:rsidR="00F24887" w:rsidRPr="00F24887" w:rsidRDefault="00F24887" w:rsidP="003973B5">
      <w:pPr>
        <w:numPr>
          <w:ilvl w:val="0"/>
          <w:numId w:val="35"/>
        </w:numPr>
        <w:shd w:val="clear" w:color="auto" w:fill="FFFFFF"/>
        <w:spacing w:after="0" w:line="240" w:lineRule="auto"/>
        <w:ind w:left="384"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lastRenderedPageBreak/>
        <w:t>функционалды бірлік постулаты (жоғарыда айтылғандай);</w:t>
      </w:r>
    </w:p>
    <w:p w:rsidR="00F24887" w:rsidRPr="00F24887" w:rsidRDefault="00F24887" w:rsidP="003973B5">
      <w:pPr>
        <w:numPr>
          <w:ilvl w:val="0"/>
          <w:numId w:val="35"/>
        </w:numPr>
        <w:shd w:val="clear" w:color="auto" w:fill="FFFFFF"/>
        <w:spacing w:after="0" w:line="240" w:lineRule="auto"/>
        <w:ind w:left="384"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әмбебап функционализм постулаты (функционалдық барлық әлеуметтік құбылыстардың пайдалылығы);</w:t>
      </w:r>
    </w:p>
    <w:p w:rsidR="00F24887" w:rsidRPr="00F24887" w:rsidRDefault="00F24887" w:rsidP="003973B5">
      <w:pPr>
        <w:numPr>
          <w:ilvl w:val="0"/>
          <w:numId w:val="35"/>
        </w:numPr>
        <w:shd w:val="clear" w:color="auto" w:fill="FFFFFF"/>
        <w:spacing w:after="0" w:line="240" w:lineRule="auto"/>
        <w:ind w:left="384"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функционалды қажеттілік, шарасыздық постулаты.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Мертон әртүрлі мақсатта әрекет ететін адамдардың қылықтары функционалды болатынына өзінше түсініктеме берді. Бүл үшін ол анық және латентік (жасырын) функциялардың айырмашылығын енгізді. Анык функция дегеніміз алдын ала ойластырылған әрекеттің нәтижесі және солай сипатта мойындалады (ойша түрткінің объективті нәтижесімен сәйкес келуі).</w:t>
      </w:r>
      <w:r w:rsidRPr="00F24887">
        <w:rPr>
          <w:rFonts w:ascii="Times New Roman" w:eastAsia="Times New Roman" w:hAnsi="Times New Roman" w:cs="Times New Roman"/>
          <w:sz w:val="24"/>
          <w:szCs w:val="24"/>
          <w:lang w:val="en-US"/>
        </w:rPr>
        <w:t> </w:t>
      </w:r>
      <w:hyperlink r:id="rId11" w:tooltip="Латенттік функция (мұндай бет жоқ)" w:history="1">
        <w:r w:rsidRPr="00F24887">
          <w:rPr>
            <w:rFonts w:ascii="Times New Roman" w:eastAsia="Times New Roman" w:hAnsi="Times New Roman" w:cs="Times New Roman"/>
            <w:sz w:val="24"/>
            <w:szCs w:val="24"/>
          </w:rPr>
          <w:t>Латенттік функция</w:t>
        </w:r>
      </w:hyperlink>
      <w:r w:rsidRPr="00F24887">
        <w:rPr>
          <w:rFonts w:ascii="Times New Roman" w:eastAsia="Times New Roman" w:hAnsi="Times New Roman" w:cs="Times New Roman"/>
          <w:sz w:val="24"/>
          <w:szCs w:val="24"/>
        </w:rPr>
        <w:t> дегеніміз — әрекет етушінің ойында жоқ әрекет нәтижесі, әрі ол оның (нәтиженің) неден болғанын да білмейді; оның үстіне мұндай нәтижені күтпейді. Нәтиже кейбір қауым үшін функционалды ("пайдалы"), кейбіреуі үшін дисфункционалды болуы мүмкін. Мұндай нақтылаулар Мертонға қоғамдағы дисфункционалды құбылыстарды, аномияны зерттеуге мүмкіндік берді. Аномия қоғамдағы әлеуметтік құрылымдардың қайшылығы мен зорлықка ұшырау нәтижесінде туады. Э.Дюркгейм сияқты Мертон да бұл тұжырымдамаға (аномия теориясына) өз үлесін қосты. Мертон эмпирикалық зерттеулермен әлеуметтанудың жалпы теориясын байланыстыратын орта деңгейдегі теорияның негізін калаушы.</w:t>
      </w:r>
      <w:hyperlink r:id="rId12" w:anchor="cite_note-1" w:history="1">
        <w:r w:rsidRPr="00F24887">
          <w:rPr>
            <w:rFonts w:ascii="Times New Roman" w:eastAsia="Times New Roman" w:hAnsi="Times New Roman" w:cs="Times New Roman"/>
            <w:sz w:val="24"/>
            <w:szCs w:val="24"/>
            <w:vertAlign w:val="superscript"/>
          </w:rPr>
          <w:t>[1]</w:t>
        </w:r>
      </w:hyperlink>
    </w:p>
    <w:p w:rsidR="00F24887" w:rsidRPr="00F24887" w:rsidRDefault="00F24887" w:rsidP="003973B5">
      <w:pPr>
        <w:pStyle w:val="a7"/>
        <w:shd w:val="clear" w:color="auto" w:fill="FFFFFF"/>
        <w:spacing w:before="0" w:beforeAutospacing="0" w:after="0" w:afterAutospacing="0"/>
        <w:ind w:firstLine="567"/>
        <w:jc w:val="both"/>
      </w:pPr>
      <w:r w:rsidRPr="00F24887">
        <w:t xml:space="preserve">     Жүргізу кезінде ғылыми-зерттеу, ғалым, маман бетпе-бет этикалық проблемалары. Іс мұнда ғана емес, техникалық шешімдер, ғылыми идеялары, бірақ, ең алдымен, әлеуметтік жауапкершілік, адамгершілік позициялар ғалымдар, жобалаушылар. Болады еске ұстанымы туралы А. Эйнштейн, ол өткен соң АҚШ Президенті Ф. Дж. Рузвельттің бастау, ядролық қаруды дайындау, бірақ жарылыстан кейін Хиросима мен Нагасаки шақырды тыйым соң, ақпарат бөлісу КСРО. Дәл осы адамгершілік қайшылықтар едәуір дәрежеде қалыптастырып, жағымсыз көзқарас генетика, кибернетика, педологии. Жоғары әлеуметтік жауапкершілік үшін өздерінің ғылыми нәтижелері мен зерттеушілердің проблемаларымен айналысатын халықты әлеуметтік қорғау.</w:t>
      </w:r>
    </w:p>
    <w:p w:rsidR="00F24887" w:rsidRPr="00F24887" w:rsidRDefault="00F24887" w:rsidP="003973B5">
      <w:pPr>
        <w:pStyle w:val="a7"/>
        <w:shd w:val="clear" w:color="auto" w:fill="FFFFFF"/>
        <w:spacing w:before="0" w:beforeAutospacing="0" w:after="0" w:afterAutospacing="0"/>
        <w:ind w:firstLine="567"/>
        <w:jc w:val="both"/>
      </w:pPr>
      <w:r w:rsidRPr="00F24887">
        <w:t xml:space="preserve">   Қазіргі кезде ғана емес, ғылым беделінің төмендеуі. Барлық көбірек сенімсіздік тудырады адамгершілік әлеуетін, ғалымдардың, түсіну олардың нәтижелері үшін жауапкершілікті өз іс-қимылдар. Зерттеу тарихы Институтының техника және жаратылыстану көрсетті пікірінше, 56% — ы, ғалымдар көп ойлайды, өз абстрактілі мәселелер, ол туралы адамдардың мүддесінде, 48% деп санайды ғалымдар ғана қанағаттандырады өз құмарлығы қоғамның есебінен.</w:t>
      </w:r>
    </w:p>
    <w:p w:rsidR="00F24887" w:rsidRPr="00F24887" w:rsidRDefault="00F24887" w:rsidP="003973B5">
      <w:pPr>
        <w:pStyle w:val="a7"/>
        <w:shd w:val="clear" w:color="auto" w:fill="FFFFFF"/>
        <w:spacing w:before="0" w:beforeAutospacing="0" w:after="0" w:afterAutospacing="0"/>
        <w:ind w:firstLine="567"/>
        <w:jc w:val="both"/>
      </w:pPr>
      <w:r w:rsidRPr="00F24887">
        <w:t xml:space="preserve">   Адамгершілік негіздері ғылыми қызметті ғылым этикасы зерттейді. Этикалық әлеуметтік жұмыс мәселелері қаралады «пәні Кәсіби - этикалық негіздері әлеуметтік жұмыс», сондықтан біз бұл жерде қысқаша түрде ғана талаптарға келсек негізгі проблемалардың этика ғылым. тарихи-ғылыми этика бастау алады тұжырымдамасын эволюциялық этика, алғаш рет, ағылшын философы және социолог Ж. Спенсер зерттеген. Осы тұжырымдамаға сәйкес имандылыққа ретінде қарастырылады нысаны дамуының эволюциялық процесті қозғайтын барлық тірі табиғатқа қажетті, оның сатылары, ол сәйкеседі дамуымен, адамзат қоғамының.</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Қатынасы жақсылық пен жамандық – бұл арақатынас неғұрлым дамыған және аз дамыған. Одан әрі дамыту бұл тұжырымдама алды еңбектеріндегі ағылшын ғалымдары Д. Хаксли, К. Уодингтона.</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Басты методологиялық принципі мынада: адамгершілік қаралады ретінде спецификалық қоғамдық құбылыс ретінде көрінуі процесінің биологиялық эволюция. Тұрғысынан эволюциялық этика адамгершілік борышы деп қабылдау адам өзіне миссиясын жалғастыру жалпы әлемдік эволюция және жаңа қоғамның орналасқан бірлікте ғарышпен.</w:t>
      </w:r>
    </w:p>
    <w:p w:rsidR="00F24887" w:rsidRPr="00F24887" w:rsidRDefault="00F24887" w:rsidP="003973B5">
      <w:pPr>
        <w:pStyle w:val="a7"/>
        <w:shd w:val="clear" w:color="auto" w:fill="FFFFFF"/>
        <w:spacing w:before="0" w:beforeAutospacing="0" w:after="0" w:afterAutospacing="0"/>
        <w:ind w:firstLine="567"/>
        <w:jc w:val="both"/>
      </w:pPr>
      <w:r w:rsidRPr="00F24887">
        <w:t xml:space="preserve">    Талпыныстары табу объективті негіздері мораль осы жаратылыстану анықтауға болады » тұжырымдамалары орыс философтар. В. Вернадский, Н. Федоров, А. Чижевский.</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Атақты ағылшын зоолог және философ Д. Хаксли ұсынған тұжырымдамасын эволюциялық гуманизм, оның мәні мынада, адам білдіреді бір ғана түрі бар Жер бетінде өмір, сондықтан барлық мүшелері адамзат қоғамының болуы тиіс емес, сұрады байладық бір-біріне қарсы, айырмашылықтарға қарамастан, дінде бастап бұұ-дағы және т. б. қоғамның әрбір мүшесі үшін жауапты болады болашағын бүкіл планетаның полагаясь ғана өз-өзіне. Өзінің ұмтылысында адам басшылыққа алуға тиіс сапасын арттыруға өмір сүру деңгейі (қоршаған ортаға залал), сондай-ақ сатып алуға материалдық игіліктер.</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lastRenderedPageBreak/>
        <w:t xml:space="preserve">   Әрқайсысы этикалық бағдарламалар, тұжырымдамалар қалыптастырумен байланысты жаңа ойлау жүйесін, негізделген барлық рухани мәдениет компоненттері. Әрі қ алыптастыру, бұл ойлау өтуі тиіс байланыста алуға, кәсіби білім.</w:t>
      </w:r>
    </w:p>
    <w:p w:rsidR="00F24887" w:rsidRPr="00F24887" w:rsidRDefault="00F24887" w:rsidP="003973B5">
      <w:pPr>
        <w:pStyle w:val="a7"/>
        <w:shd w:val="clear" w:color="auto" w:fill="FFFFFF"/>
        <w:spacing w:before="0" w:beforeAutospacing="0" w:after="0" w:afterAutospacing="0"/>
        <w:ind w:firstLine="567"/>
        <w:jc w:val="both"/>
      </w:pPr>
      <w:r w:rsidRPr="00F24887">
        <w:t xml:space="preserve">    Ғылым ретінде және кез келген қызмет саласы, болжайды белгілі бір адами қарым-қатынастар, адамгершілік аспектілері, өзінің «кодекс» – жинақтау принциптерін, ережелері мен нормаларын.</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Негізгі олардың арасында, бәлкім, мынадай: нормасы, ұжымшылдық, предписывающая ғалым дереу беруге, өз жетістіктерін жалпы пайдалануға тезірек толтыра білімдер;</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норма скептицизма, түсіндіруді міндеттейтін ғалымдар көп взыскательно жатуы жұмыстар өз әріптестерінің;</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норма бескорыстности, әлеуметтік жауапкершілік нәтижелері өз ғылыми қызмет.</w:t>
      </w:r>
    </w:p>
    <w:p w:rsidR="00F24887" w:rsidRPr="00F24887" w:rsidRDefault="00F24887" w:rsidP="003973B5">
      <w:pPr>
        <w:pStyle w:val="a7"/>
        <w:shd w:val="clear" w:color="auto" w:fill="FFFFFF"/>
        <w:spacing w:before="0" w:beforeAutospacing="0" w:after="0" w:afterAutospacing="0"/>
        <w:ind w:firstLine="567"/>
        <w:jc w:val="both"/>
      </w:pPr>
      <w:r w:rsidRPr="00F24887">
        <w:t>Түрлі жобалар кодексінің ғылыми этика. Сұрақтар ғылыми этика жиі байқалады қабылдануына байланысты шешімдер қиын жағдайларда (мысалы, өлу сәтін анықтау кезінде донордың жүрегін ауыстыруға және т. б.). Проблемалық облысы этика ғылым қамтиды екі сала: кәсіби жауапкершілік ғалым; әлеуметтік жауапкершілік ғалым.</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Ғалым Р. Мертон жұмыстарға «Нормативтік құрылымы ғылым» (1942), «Амбивалентность ғалым» (1965) бөледі мынадай сипаттамалары ғалым: әмбебаптығы, яғни ол, жалпыға бірдейлігі, қызуғышылық танытпауы, ұйымдасқан скептицизм.</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Әмбебаптығы, яғни ол білдіреді бағдарлауға емес, субъективті, жеке, топтық, ұлттық және т. б. мүдделерін, іздеу, объективті білімдер.</w:t>
      </w:r>
    </w:p>
    <w:p w:rsidR="00F24887" w:rsidRPr="00F24887" w:rsidRDefault="00F24887" w:rsidP="003973B5">
      <w:pPr>
        <w:pStyle w:val="a7"/>
        <w:shd w:val="clear" w:color="auto" w:fill="FFFFFF"/>
        <w:spacing w:before="0" w:beforeAutospacing="0" w:after="0" w:afterAutospacing="0"/>
        <w:ind w:firstLine="567"/>
        <w:jc w:val="both"/>
      </w:pPr>
      <w:r w:rsidRPr="00F24887">
        <w:t xml:space="preserve">   Проблемалық облысы этика ғылым қамтиды екі сала: кәсіби жауапкершілік ғалым; әлеуметтік жауапкершілік ғалым.</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Ғалым Р. Мертон жұмыстарға «Нормативтік құрылымы ғылым» (1942), «Амбивалентность ғалым» (1965) бөледі мынадай сипаттамалары ғалым: әмбебаптығы, яғни ол, жалпыға бірдейлігі, қызуғышылық танытпауы, ұйымдасқан скептицизм.</w:t>
      </w:r>
    </w:p>
    <w:p w:rsidR="00F24887" w:rsidRPr="00F24887" w:rsidRDefault="00F24887" w:rsidP="003973B5">
      <w:pPr>
        <w:pStyle w:val="a7"/>
        <w:shd w:val="clear" w:color="auto" w:fill="FFFFFF"/>
        <w:spacing w:before="0" w:beforeAutospacing="0" w:after="0" w:afterAutospacing="0"/>
        <w:ind w:firstLine="567"/>
        <w:jc w:val="both"/>
      </w:pPr>
      <w:r w:rsidRPr="00F24887">
        <w:t>Әмбебаптығы, яғни ол білдіреді бағдарлауға емес, субъективті, жеке, топтық, ұлттық және т. б. мүдделерін, іздеу, объективті білімдер. Жалпыға бірдейлігі болжайды, яғни нәтижелер мен жетістіктері ғылыми тиіс бүкіл қоғамның игілігі. Ғалым қарауға құқылы емес олардың жеке меншік.</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Қызуғышылық танытпауы білдіреді ғалым тиіс ғылыми ұмтылысты басшылыққа алуға білімді жасау туралы айтты любопытством емес, жеке пайда. Ұйымдасқан скептицизм, бұл, ең алдымен, сыни қатынасы ғалым өзінің және өзгенің нәтижелері.</w:t>
      </w:r>
    </w:p>
    <w:p w:rsidR="00F24887" w:rsidRPr="00F24887" w:rsidRDefault="00F24887" w:rsidP="003973B5">
      <w:pPr>
        <w:pStyle w:val="a7"/>
        <w:shd w:val="clear" w:color="auto" w:fill="FFFFFF"/>
        <w:spacing w:before="0" w:beforeAutospacing="0" w:after="0" w:afterAutospacing="0"/>
        <w:ind w:firstLine="567"/>
        <w:jc w:val="both"/>
      </w:pPr>
      <w:r w:rsidRPr="00F24887">
        <w:t xml:space="preserve">    Жаңа жұмыс істеу шарттары ғылым қояды кейбір жоғарыда аталған принциптерін күмән. Алу туралы «бескорыстности» әңгіме болуы мүмкін, егер ғалымдар үшін, қолданбалы зерттеулермен айналысатын, олар өз кезегінде бизнесті? Үлкен ауқымы «жабық» зерттеулер құпия ұсталған нәтижелерімен, әрине, әкеледі бұзу нормаларын ұжымшылдық.</w:t>
      </w:r>
    </w:p>
    <w:p w:rsidR="00F24887" w:rsidRPr="00F24887" w:rsidRDefault="00F24887" w:rsidP="003973B5">
      <w:pPr>
        <w:pStyle w:val="a7"/>
        <w:shd w:val="clear" w:color="auto" w:fill="FFFFFF"/>
        <w:spacing w:before="0" w:beforeAutospacing="0" w:after="0" w:afterAutospacing="0"/>
        <w:ind w:firstLine="567"/>
        <w:jc w:val="both"/>
      </w:pPr>
      <w:r w:rsidRPr="00F24887">
        <w:t xml:space="preserve">    Негізінен, болып саналады, бұл ғылым үшін тыйым салынған жоқ – ол зерттеу. Кез-келген шектеулерді бұзатын еркіндік ғылыми шығармашылығы. Алайда, бар мен қырлары, олар өтуге болмайды. Әңгіме туралы гендік инженерия туралы автономды өсіру адам ұрығының, жасау және пайдалану туралы психотроптық препараттарды құру, жаппай қырып-жою қаруын. Мұнда өзі дамыту барысын ғылым мәселе қойылады: ғылым адам үшін немесе қарсы адамның немесе ол алаңдатса, оның тағдыры. Құру, жаппай қырып-жою, апатты экологиялық салдары күмән келтіреді адамгершілік идеалдар ғалымдар, олардың әлеуметтік жауапкершілік. Бұл өте маңызды симптомы арасында түсініспеушілік ғалымдар мен қоғам.</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Этика психологиялық зерттеу толғандырады ғалымдар баяғыда, себебі зерттеу барысында психолог вторгается » сокровенное әрбір адам, оның ойлары мен сезімдерін. Сонымен қатар, сирек психолог болып табылады зерттеуде тек сайлау қарсаңында, көбінесе оның мақсаты-әсер сыналушының психикалық процестер, ынталандыру және провоцирование реакциялар, мінез-құлқын өзгерту. Қалай салдарын болжау мұндай әсерді қалай бағалауға тәуекелдер мен сауаттылықтың болжамды пайдалы зерттеулер туралы әңгіме болғанда, әсері адам психикасына?</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Дамуымен, ғылым мен техниканың сұрақ этичности зерттеулер бұрынғыдан да өткір.   Мүмкіндігі жасырын бақылау, бейнежазба, фотосурет, суретке түсіру қараңғыда және </w:t>
      </w:r>
      <w:r w:rsidRPr="00F24887">
        <w:rPr>
          <w:rFonts w:ascii="Times New Roman" w:eastAsia="Times New Roman" w:hAnsi="Times New Roman" w:cs="Times New Roman"/>
          <w:sz w:val="24"/>
          <w:szCs w:val="24"/>
        </w:rPr>
        <w:lastRenderedPageBreak/>
        <w:t>күрделендіру әдістерін психофизиологиялық зерттеулер қалдырады сынақ жүргізілетін тұлғаға мүмкіндік жасыру нәрсе зерттеуші. Ал ақпараттық технологияларды дамыту және құралдардың қояды қауіп құпиялылық зерттеу барысында алынған нәтижелер.</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Осылайша, проблема сәйкестігін психологиялық зерттеулердің этика нормаларына жоғалтпайды өткірлігін көптеген жылдар бойы, керісінше, тақырыбы өзекті мәселеге айналуда.</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Этикалық мәселелері эксперименттерде</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Әрбір психолог-зерттеуші, задумавший іске асыру эксперимент, бетпе-бет таңдау: бір жағынан, нақты мәлімет алу үшін нәтижелерін өткізу шарттары эксперимент барынша жақын болуы тиіс шынайы мінез-сыналушылардың тиіс табиғи, ал екінші жағынан болмайды келтірмеуге тиіс сыналушыларға ауырсыну, дискомфорт, оларды әсеріне азаптау және жүйесі.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Зерттеушілер, сондай-ақ алаңдатады, адамдардың денсаулығы мен амандығы қатысатын эксперименттер. Психологтар үнемі ашады жаңа туралы маңызды ақпарат әлеуметтік адамның мінез-құлқы туралы предрассудках, агрессия, конформизме және басқа да құбылыстар. Өте бәлкім, көптеген, бұл ашу табиғаты бойынша дискомфорт тудырады қатысушылардың эксперимент. Осылайша, ғылым үшін кейде қажет деп, ережелеріне қайшы келеді этика. Және бұл дилемму емес, жай ғана рұқсат етілсін.</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Негізінде осы проблеманы жатыр арасында қақтығыс құқықтары жеке адам мен қоғам қажеттеріне. Бөлім ғалымдар бекітеді, бұл шаралар бақылаушы зерттеулер шектейді ғылым мен шығармашылығы. Бірақ көптеген психологтар келіседі қажеттілігімен, мұндай шаралар.</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Көптеген ғылыми бірлестіктер мен кәсіби ұйымдардың әзірледі реттейтін нормалар қорғауға адамдарды объектілері болып табылатын эксперименттер және кәсіптік этика кодекстері. Кәсіби этиканы деп атайды жүйесін принциптерін қамтамасыз ететін, моральдық мінез-құлық ретінде қалыптасты.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Өйткені психологтар өз зерттеулерінде пайдаланады тірі сыналушылардың, керек болып, ортақтасу — этикалық проблемалар туындауы мүмкін жүргізу кезінде өз эксперименттер. Айқын бағдарлау құндылығы, адамның кәсіби психолог қызметін көздейді барабар қабылдау, оларға өз мүмкіндіктеріне ықпал ету шаралары ретінде басқа адам, негізделген өткеру сезімін кәсіби борыш және жауапкершілік өз кәсіби іс-әрекеттері. Бұл педагог-психолог мамандығын бірі түрлерін әлеуметтік белсенділігін, абстрактілі идеялар туралы құндылықтары, адам шекті нақтыланады және персонифицируются баукеңнің әрекеттерінде бағытталған басқа адам.</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Этикалық талаптар психолог қызметін экспериментке</w:t>
      </w:r>
    </w:p>
    <w:p w:rsidR="00F24887" w:rsidRPr="00F24887" w:rsidRDefault="00F24887" w:rsidP="003973B5">
      <w:pPr>
        <w:shd w:val="clear" w:color="auto" w:fill="FFFFFF"/>
        <w:spacing w:after="36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Шешім зерттеу жүргізуге негізделуі тиіс осознанном қалаған психолог нақты үлесін психологиялық ғылымға ықпал игілікке адам. Психологтың іс-әрекеті бағытталған қол жеткізу үшін осындай гуманитарлық және әлеуметтік мақсаттары, әл-ауқаты, денсаулығы, өмір сүру сапасы жоғары, толық дамыту индивид, топ, әр түрлі формациях жеке және әлеуметтік өмір.</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Өйткені психолог болып табылады емес жалғыз маман, оның қызметі-осы мақсаттарға қол жеткізу, алмасу және ынтымақтастық өкілдері басқа мамандықтар болғаны дұрыс және кейбір жағдайларда қажет, қандай да бір теріс ұғымдардың қатысты құзыреті мен білімнің кез келген. Психологтың жұмысы негізделеді құқығы және міндеттері құрметпен қарауға, басқа да мамандарға, әсіресе, облыстарда жақын қарым-қатынаста болатын өз қызметінде фонетикалық.</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Туралы шешім қабылдай отырып, зерттеулер жүргізу, психолог-зерттеуші жүзеге асыруға тиіс өз ойларын құрметпен адамдарға қабылдайтын жасап, қамқорлық туралы, олардың абыройы мен әл-ауқаты.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Құқықтары мен міндеттері кәсіби психологтың қағидатына негізделеді кәсіптік тәуелсіздік және дербестік қарамастан қызметтік жағдайын белгілі бір ұйымдастыру және мамандар жоғары дәрежелі капитандар мен әкімшілігі.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Психологтың кәсіби дәрежесін негізделеді, оның қабілеттері мен біліктілікті, қажетті оның міндеттерін орындау үшін. Психолог кәсіби дайындалған болуы тиіс мамандандыру қолдану әдістерін, құралдарын және рәсімдерін, қолданылатын. Бөлігі болып табылады тұрақты қолдау қазіргі заманғы деңгейде өз кәсіби білім мен дағдыларды.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lastRenderedPageBreak/>
        <w:t xml:space="preserve">     Психолог емес қолдануға тиіс әдістер мен рәсімдер, өтпеген жеткілікті байқаудан өткізу шеңберінде заманауи ғылыми білімді, ескертулерсіз қатысты қолданыстағы түрлілігі теориялар мен мектеп. Жағдайда сынау психологиялық әдістемелерді, әлі алған ғылыми бағалау, клиенттер емес, болуы тиіс толық хабардар бұл туралы алдын-ала.</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Психологтар шаралар қабылдауға тиіс үшін тиісті құжаттаманы сақтау. Барлық психологиялық деректер, зерттеу нәтижелері, сондай-ақ туралы мәліметтер араласу және емдеу қол жетімді болуы тиіс тек кәсіби психологтар, кімнің міндеттеріне кіреді жария етпеуге олардың арасында құзыретті емес.</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Айрықша қарауды лайық сапа мәселесі және достверности алынған деректер. Бұрмалау деректер түрі ретінде алаяқтық қабылдай алады түрлі формалары: плагиат ұсыну «кірме» идеялар ретінде меншікті; фабрикация деректерді зерттеу; жасыру немесе өзгерту деректер бөлігін жақсы ұсынудың түпкілікті нәтиже; жинау біраз мәліметтер санының және додумывание жетіспейтін ақпаратты толық жиынтығы; жасыру зерттеу, егер нәтижелері сәйкес келмесе, күтілетін.</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Осылайша, кәсіби этика және психология мен психологиялық зерттеулерде жүйесі принциптерін қамтамасыз етуге моральдық мінез-құлық зерттеуші өзіне-сыналушыға, өз әріптестеріне және мамандарға сабақтас салаларда, орындау сапасына қойылатын зерттеулер және олардың нәтижелері.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Этикалық талаптар қатысты сынақ жүргізілетін тұлғаға психологиялық эксперимент этика</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Бірқатар принциптерін қарым-сыналушыға, онда негізделуге тиіс кез-келген психологиялық эксперимент. Бірі - орталық принципі хабардар етілген ерікті түрдегі келісімі. Сәйкес реттеуші нормалар DHHS, астында түсініледі понимающее келісім нақты тұлғаның (немесе оның заңды өкілі), жүзеге асыруға қабілетті, еркін таңдау, оны ояту немесе кез келген элементтің «зорлық-зомбылық, алдау, айла-әрекеттер, мәжбүрлеу немесе өзге нысанын шектеу немесе қысым». Көзделіп отыр, бұл осы мақсаттарға қол жеткізу үшін зерттеушілер анық хабардар ету, болашақ қатысушының қандай да бір рәсімнің олар пайдалануға ниет және қандай мақсатта, кез келген осыған байланысты қолайсыздықтар немесе тәуекелдер туралы, кез келген күтілетін пайдалары, өзінің дайын екендігі туралы жауап беруге кез келген сұрақтар мен құқығындағы сыналатын тоқтату зерттеуге қатысу кез келген сәтте қандай да бір жағдай. Практикалық қолдану бұл принципті көтереді қиын сұрақтар, әсіресе зерттеулер, онда сыналатын удерживаются в неведении немесе әдейі дезинформируются қатысты шынайы мақсаттар, процедуралар немесе өлшеу.</w:t>
      </w:r>
    </w:p>
    <w:p w:rsidR="00F24887" w:rsidRPr="00F24887" w:rsidRDefault="00F24887" w:rsidP="003973B5">
      <w:pPr>
        <w:shd w:val="clear" w:color="auto" w:fill="FFFFFF"/>
        <w:spacing w:after="36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Зерттеулер жүргізу үшін балалармен және психиатриялық науқастарға және мүмкіндігі, өз қабілетін түсіну және шешім қабылдауға, дәстүрлі түрде келісімін алу талап етіледі тарапынан ата-анасының немесе қамқоршысының.</w:t>
      </w:r>
    </w:p>
    <w:p w:rsidR="00F24887" w:rsidRPr="00F24887" w:rsidRDefault="00F24887" w:rsidP="003973B5">
      <w:pPr>
        <w:spacing w:after="0" w:line="240" w:lineRule="auto"/>
        <w:ind w:firstLine="567"/>
        <w:jc w:val="center"/>
        <w:rPr>
          <w:rFonts w:ascii="Times New Roman" w:hAnsi="Times New Roman" w:cs="Times New Roman"/>
          <w:b/>
          <w:sz w:val="24"/>
          <w:szCs w:val="24"/>
          <w:lang w:val="kk-KZ"/>
        </w:rPr>
      </w:pPr>
      <w:r w:rsidRPr="00F24887">
        <w:rPr>
          <w:rFonts w:ascii="Times New Roman" w:hAnsi="Times New Roman" w:cs="Times New Roman"/>
          <w:b/>
          <w:sz w:val="24"/>
          <w:szCs w:val="24"/>
          <w:lang w:val="kk-KZ"/>
        </w:rPr>
        <w:t>Тақырып 8.</w:t>
      </w:r>
      <w:r w:rsidRPr="00F24887">
        <w:rPr>
          <w:rFonts w:ascii="Times New Roman" w:hAnsi="Times New Roman" w:cs="Times New Roman"/>
          <w:sz w:val="24"/>
          <w:szCs w:val="24"/>
          <w:lang w:val="kk-KZ"/>
        </w:rPr>
        <w:t xml:space="preserve"> </w:t>
      </w:r>
      <w:r w:rsidRPr="00F24887">
        <w:rPr>
          <w:rFonts w:ascii="Times New Roman" w:hAnsi="Times New Roman" w:cs="Times New Roman"/>
          <w:b/>
          <w:sz w:val="24"/>
          <w:szCs w:val="24"/>
          <w:lang w:val="kk-KZ"/>
        </w:rPr>
        <w:t>Этикет – адами қатынастардың сыртқы көрінісі</w:t>
      </w:r>
    </w:p>
    <w:p w:rsidR="00F24887" w:rsidRPr="00F24887" w:rsidRDefault="00F24887" w:rsidP="003973B5">
      <w:pPr>
        <w:spacing w:after="0" w:line="240" w:lineRule="auto"/>
        <w:ind w:firstLine="567"/>
        <w:jc w:val="center"/>
        <w:rPr>
          <w:rFonts w:ascii="Times New Roman" w:hAnsi="Times New Roman" w:cs="Times New Roman"/>
          <w:b/>
          <w:sz w:val="24"/>
          <w:szCs w:val="24"/>
          <w:lang w:val="kk-KZ"/>
        </w:rPr>
      </w:pPr>
      <w:r w:rsidRPr="00F24887">
        <w:rPr>
          <w:rFonts w:ascii="Times New Roman" w:hAnsi="Times New Roman" w:cs="Times New Roman"/>
          <w:b/>
          <w:sz w:val="24"/>
          <w:szCs w:val="24"/>
          <w:lang w:val="kk-KZ"/>
        </w:rPr>
        <w:t>Дәріс 8</w:t>
      </w:r>
    </w:p>
    <w:p w:rsidR="00F24887" w:rsidRPr="00F24887" w:rsidRDefault="00F24887" w:rsidP="003973B5">
      <w:pPr>
        <w:spacing w:after="0" w:line="240" w:lineRule="auto"/>
        <w:ind w:firstLine="567"/>
        <w:rPr>
          <w:rFonts w:ascii="Times New Roman" w:hAnsi="Times New Roman" w:cs="Times New Roman"/>
          <w:sz w:val="24"/>
          <w:szCs w:val="24"/>
          <w:lang w:val="kk-KZ"/>
        </w:rPr>
      </w:pPr>
      <w:r w:rsidRPr="00F24887">
        <w:rPr>
          <w:rFonts w:ascii="Times New Roman" w:hAnsi="Times New Roman" w:cs="Times New Roman"/>
          <w:sz w:val="24"/>
          <w:szCs w:val="24"/>
          <w:lang w:val="kk-KZ"/>
        </w:rPr>
        <w:t>1. Адамгершіліктік тәрбие – тұлғаның әлеуметтенуі үдерісінің басты құрамдас  бөліктерінің бірі.</w:t>
      </w:r>
    </w:p>
    <w:p w:rsidR="00F24887" w:rsidRPr="00F24887" w:rsidRDefault="00F24887" w:rsidP="003973B5">
      <w:pPr>
        <w:spacing w:after="0" w:line="240" w:lineRule="auto"/>
        <w:ind w:firstLine="567"/>
        <w:rPr>
          <w:rFonts w:ascii="Times New Roman" w:hAnsi="Times New Roman" w:cs="Times New Roman"/>
          <w:sz w:val="24"/>
          <w:szCs w:val="24"/>
          <w:lang w:val="kk-KZ"/>
        </w:rPr>
      </w:pPr>
      <w:r w:rsidRPr="00F24887">
        <w:rPr>
          <w:rFonts w:ascii="Times New Roman" w:hAnsi="Times New Roman" w:cs="Times New Roman"/>
          <w:sz w:val="24"/>
          <w:szCs w:val="24"/>
          <w:lang w:val="kk-KZ"/>
        </w:rPr>
        <w:t>2. Этикет – қоғамдағы адамгершіліктік принциптер мазмұнының көрінісі.</w:t>
      </w:r>
    </w:p>
    <w:p w:rsidR="00113B59" w:rsidRDefault="00F24887" w:rsidP="003973B5">
      <w:pPr>
        <w:spacing w:after="0" w:line="240" w:lineRule="auto"/>
        <w:ind w:firstLine="567"/>
        <w:rPr>
          <w:rFonts w:ascii="Times New Roman" w:hAnsi="Times New Roman" w:cs="Times New Roman"/>
          <w:b/>
          <w:sz w:val="24"/>
          <w:szCs w:val="24"/>
          <w:lang w:val="kk-KZ"/>
        </w:rPr>
      </w:pPr>
      <w:r w:rsidRPr="00F24887">
        <w:rPr>
          <w:rFonts w:ascii="Times New Roman" w:hAnsi="Times New Roman" w:cs="Times New Roman"/>
          <w:sz w:val="24"/>
          <w:szCs w:val="24"/>
          <w:lang w:val="kk-KZ"/>
        </w:rPr>
        <w:t>3. Мінез - құлық мәдениеті. Адамның мінез - құлық нормалары, ішкі мәдениеті, сыпайылығы.</w:t>
      </w:r>
      <w:r w:rsidRPr="00F24887">
        <w:rPr>
          <w:rFonts w:ascii="Times New Roman" w:hAnsi="Times New Roman" w:cs="Times New Roman"/>
          <w:b/>
          <w:sz w:val="24"/>
          <w:szCs w:val="24"/>
          <w:lang w:val="kk-KZ"/>
        </w:rPr>
        <w:t xml:space="preserve">     </w:t>
      </w:r>
    </w:p>
    <w:p w:rsidR="00F24887" w:rsidRPr="00F24887" w:rsidRDefault="00F24887" w:rsidP="003973B5">
      <w:pPr>
        <w:spacing w:after="0" w:line="240" w:lineRule="auto"/>
        <w:ind w:firstLine="567"/>
        <w:rPr>
          <w:rFonts w:ascii="Times New Roman" w:hAnsi="Times New Roman" w:cs="Times New Roman"/>
          <w:b/>
          <w:sz w:val="24"/>
          <w:szCs w:val="24"/>
          <w:lang w:val="kk-KZ"/>
        </w:rPr>
      </w:pPr>
      <w:r w:rsidRPr="00F24887">
        <w:rPr>
          <w:rFonts w:ascii="Times New Roman" w:hAnsi="Times New Roman" w:cs="Times New Roman"/>
          <w:b/>
          <w:sz w:val="24"/>
          <w:szCs w:val="24"/>
          <w:lang w:val="kk-KZ"/>
        </w:rPr>
        <w:t xml:space="preserve"> </w:t>
      </w:r>
    </w:p>
    <w:p w:rsidR="00F24887" w:rsidRPr="00F24887" w:rsidRDefault="00F24887" w:rsidP="003973B5">
      <w:pPr>
        <w:pStyle w:val="a7"/>
        <w:shd w:val="clear" w:color="auto" w:fill="FFFFFF"/>
        <w:spacing w:before="0" w:beforeAutospacing="0" w:after="0" w:afterAutospacing="0"/>
        <w:ind w:firstLine="567"/>
        <w:jc w:val="both"/>
        <w:rPr>
          <w:lang w:val="kk-KZ"/>
        </w:rPr>
      </w:pPr>
      <w:r w:rsidRPr="00113B59">
        <w:rPr>
          <w:b/>
          <w:lang w:val="kk-KZ"/>
        </w:rPr>
        <w:t xml:space="preserve">  1. Этика сөзі ежелгі грек сөзінен этос – үй, ошақ, (Гомер дәуірінде, б. з. д. 7 ғ.), ал кейінірек:</w:t>
      </w:r>
      <w:r w:rsidRPr="00F24887">
        <w:rPr>
          <w:lang w:val="kk-KZ"/>
        </w:rPr>
        <w:t xml:space="preserve"> адамгершілік, әдет-ғұрып, мінез. Этика-бұл адамдардың мінез-құлқы, мінез-құлқы мен әдет - ғұрыптары туралы ғылым. Этиканы зерттейтін құбылыс (адамгершілік, әдет – ғұрып және т.б.), кейінірек – б. з. д. 1 ғ. — Мораль деп аталды. Бұл сөздің негізін қалаушы Гай Юлий Цезарь, ол оны латын сөзінен moss — үйді, ошақ, әдет-ғұрып және т. б. білдіреді. Әлемнің көптеген тілдеріне этика және мораль ұғымдары бастапқы нұсқаға енді: этика – мораль туралы ғылым. Бірақ кейбір тілдерде өз сөздері бар, орыс тілінде адамгершілік сөзі бар.</w:t>
      </w:r>
    </w:p>
    <w:p w:rsidR="00F24887" w:rsidRPr="00F24887" w:rsidRDefault="00F24887" w:rsidP="003973B5">
      <w:pPr>
        <w:pStyle w:val="a7"/>
        <w:shd w:val="clear" w:color="auto" w:fill="FFFFFF"/>
        <w:spacing w:before="0" w:beforeAutospacing="0" w:after="0" w:afterAutospacing="0"/>
        <w:ind w:firstLine="567"/>
        <w:jc w:val="both"/>
      </w:pPr>
      <w:r w:rsidRPr="00F24887">
        <w:rPr>
          <w:lang w:val="kk-KZ"/>
        </w:rPr>
        <w:t xml:space="preserve">     </w:t>
      </w:r>
      <w:r w:rsidRPr="00F24887">
        <w:t xml:space="preserve">Этика - философиялық ғылым, оны зерттеу нысаны мораль болып табылады. «Мораль» сөзі қазіргі тілде адамгершілік сияқты бірдей дегенді білдіреді. Сондықтан мамандардың көпшілігі </w:t>
      </w:r>
      <w:r w:rsidRPr="00F24887">
        <w:lastRenderedPageBreak/>
        <w:t>моральдық пен адамгершілік арасында қатаң шектеу жасамайды және бұл сөздерді синонимдермен санайды.</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«Этика» сөзі «мораль» және «адамгершілік»дегенді білдіреді. Осы уақытқа дейін тәртіп этикасы, офицердің этикасы, педагогикалық әдеп және т.б. туралы айтады. «Этика «сөзі қазіргі уақытта мораль туралы ғылымды белгілеу үшін жиі қолданылады. Дәл осы мағынада біз осы санатты қолданамыз.</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b/>
          <w:bCs/>
          <w:sz w:val="24"/>
          <w:szCs w:val="24"/>
          <w:lang w:val="kk-KZ"/>
        </w:rPr>
        <w:t xml:space="preserve">    Тұлға қалыптасуының әлеуметтік факторлары. </w:t>
      </w:r>
      <w:r w:rsidRPr="00F24887">
        <w:rPr>
          <w:rFonts w:ascii="Times New Roman" w:eastAsia="Times New Roman" w:hAnsi="Times New Roman" w:cs="Times New Roman"/>
          <w:b/>
          <w:bCs/>
          <w:i/>
          <w:iCs/>
          <w:sz w:val="24"/>
          <w:szCs w:val="24"/>
          <w:lang w:val="kk-KZ"/>
        </w:rPr>
        <w:t>Әлеуметтік мінез-құлық. </w:t>
      </w:r>
      <w:r w:rsidRPr="00F24887">
        <w:rPr>
          <w:rFonts w:ascii="Times New Roman" w:eastAsia="Times New Roman" w:hAnsi="Times New Roman" w:cs="Times New Roman"/>
          <w:sz w:val="24"/>
          <w:szCs w:val="24"/>
          <w:lang w:val="kk-KZ"/>
        </w:rPr>
        <w:t>Тұлғаның мәнін дұрыс түсіну үшін бұл ұғымды оған маңызы жағынан жақын «адам» және «индивид» ұғымдарынан ажырата білу керек. «Адам» ұғымы адам баласына тән жалпы белгілерді білдіретін тектік ұғым болып табылады. Адам биоәлеуметтік жаратылыс болғандықтан, бұл ұғымға оның жалпы әлеуметтік, сондай-ақ биологиялық белгілері де кіреді, өйткені оның әлеуметтік мәнінің тасымалдауышы тірі адам ағзасы болып табылады.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Индивид жеке, нақты адам, оған Homo Sapiens-тің тектік белгілерімен қатар жекеше белгілер де тән. Бұл оның табиғи тума қабілеттеріне, психикалық қасиеттеріне (жады, қиялы, темпераменті, мінезі) және оның ойлау (көқарастары, пайымдаулары, пікірлері) ерекшеліктеріне, қажеттіктері мен сұраныстарына қатысты. Жекедаралық – бұл индивидті басқалардан ерекшелендіретін қасиеттер мен қабілеттердің жиынтығы ретінде анықталуы мүмкін.</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Енді тұлға туралы әңгімелейік. Әрбір заманауи, ересек, психикалық жағынан қалыпты адам тұлға бола ала ма? Бола алмайтыны түсінікті. Кез келген әлеуметтік жағдайлардағы істің мәні де осындай. </w:t>
      </w:r>
      <w:r w:rsidRPr="00F24887">
        <w:rPr>
          <w:rFonts w:ascii="Times New Roman" w:eastAsia="Times New Roman" w:hAnsi="Times New Roman" w:cs="Times New Roman"/>
          <w:i/>
          <w:iCs/>
          <w:sz w:val="24"/>
          <w:szCs w:val="24"/>
          <w:lang w:val="kk-KZ"/>
        </w:rPr>
        <w:t>Тұлға —  бұл нақты қоғамдық тарихи қатынастардың жай ғана тасымалдаушысы емес, оларға өзінің жеке-дара қабілеттерімен және бейімділіктерімен, саналылығымен және ұйымшылдығымен, еңбектік және саяси-қоғамдық белсенділігімен елеулі ықпал ететін адам.</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Тұлға бірқатар гуманитарлық ғылымдардың, бәрінен бұрын философияның, психология мен әлеуметтанудың зерделеу объектісі болып табылады.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Философия тұлғаны іс-әреткеттің, таным мен шығармашылықтың субъектісі ретіндегі дүниедегі орны тұрғысынан қарастырады. Психология тұлғаны психикалық үдерістер, қасиеттер мен қатынастар: темперамент, мінез, қабілеттер, еріктік қасиеттерінің және т.б. біртұтастығы ретінде зерделейді.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Әлеуметтану болса тұлғадан әлеуметтік-типтік нәрсені бөліп көрсетеді. Тұлғаның әлеуметтанулық теориясының негізгі проблематикасы тұлғаның қызмет етуі және оның қажеттіліктерінің дамуының үдерісімен, тұлға мен қоғамның, тұлға мен топтың заңды байланысын, тұлғаның әлеуметтік мінез-құлқын реттеу мен өздігінен реттелуін зерттеумен байланысты.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Америкалық әлеуметтанушы-теоретиктер Т.Знанецкий мен Ч.Томас тұлғаның әлеуметтік мінез-құлқының өздігінен реттелуінің диспозициялық (лат. disposito – орналасу) теориясын жасап, ұсынды. Бұл теория әлеуметтік және әлеуметтік-психологиялық мінез-құлық арасындағы байланысқа негізделген. Тұлға диспозициясы дегеніміз – тұлғаның қызмет жағдайларын белгілі бір қабылдауға және бұл жағдайларда белгілі бір мінез-құлық танытуға бейімділігін білдіреді.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Шындығында, адам мінез-құлқының нәтижелері тұлға мен жағдаят арасныдағы туындайтын шиеленістерді дәйекті шешумен анықталады. Тұлғаның өзіндік санасы өмірлік позицияға айналады. Ол дүниетанымдық нұсқамаларға, әлеуметтік құндылықтарға, тұлға мұраттары мен нормаларына, әрекет етуге дайындығына негізделген мінез-құлық принципі болып табылады.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lang w:val="kk-KZ"/>
        </w:rPr>
        <w:t xml:space="preserve">      Жоғарыда атап өтілген диспозициялар жоғарғы және төменгі болып екіге бөлінеді. </w:t>
      </w:r>
      <w:r w:rsidRPr="00F24887">
        <w:rPr>
          <w:rFonts w:ascii="Times New Roman" w:eastAsia="Times New Roman" w:hAnsi="Times New Roman" w:cs="Times New Roman"/>
          <w:sz w:val="24"/>
          <w:szCs w:val="24"/>
        </w:rPr>
        <w:t>Жоғарғылары мінез - құлықтың жалпы бағытталғандығын реттейді. Олар өзіне:</w:t>
      </w:r>
    </w:p>
    <w:p w:rsidR="00F24887" w:rsidRPr="00F24887" w:rsidRDefault="00F24887" w:rsidP="003973B5">
      <w:pPr>
        <w:numPr>
          <w:ilvl w:val="0"/>
          <w:numId w:val="36"/>
        </w:num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өмір тұғырнамасы мен құндылықтық бағдарларды;</w:t>
      </w:r>
    </w:p>
    <w:p w:rsidR="00F24887" w:rsidRPr="00F24887" w:rsidRDefault="00F24887" w:rsidP="003973B5">
      <w:pPr>
        <w:numPr>
          <w:ilvl w:val="0"/>
          <w:numId w:val="36"/>
        </w:num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типтік әлеуметтік объектілер мен жағдаяттарға деген жалпыланған әлеуметтік нұсқаларды;</w:t>
      </w:r>
    </w:p>
    <w:p w:rsidR="00F24887" w:rsidRPr="00F24887" w:rsidRDefault="00F24887" w:rsidP="003973B5">
      <w:pPr>
        <w:numPr>
          <w:ilvl w:val="0"/>
          <w:numId w:val="36"/>
        </w:numPr>
        <w:shd w:val="clear" w:color="auto" w:fill="FFFFFF"/>
        <w:spacing w:before="100" w:beforeAutospacing="1"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белгілі бір нақты жағдайлардағы, белгілі бір пәндік және әлеуметтік ортадағы қабылдау мен мінез-құлыққа бейімділік ретіндегі жағдаяттық әлеуметтік нұсқаларды қамтиды.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lastRenderedPageBreak/>
        <w:t xml:space="preserve">  Әлеуметтік мінез - құлықтың төменгі диспозициялары – типтік жағдаяттарда көрініс табатын қызметтің белгілі бір салаларындағы мінез-құлық.</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Белгілі бір адамның немесе адамдар тобының мінез-құлқын алдын ала болжап айту мүмкін емес дерлік. Алайда бұл мінез-құлықтың барлық нұсқалары абден зеттелуі мүмкін. Егер де бұл істелмейтін болса, онда адам мүмкіндіктері не жете бағаланбайды, не асыра бағаланады. Бір нәрсе ақиқат – болашақ адамдардың жобасы болып табылады және де оның қандай дәрежеде жүзеге асырылуы адамдардың шығармашылығына, құзіретіне, жауапкершілігі мен мінез-құлқына тәуелді.</w:t>
      </w:r>
      <w:r w:rsidRPr="00F24887">
        <w:rPr>
          <w:rFonts w:ascii="Times New Roman" w:eastAsia="Times New Roman" w:hAnsi="Times New Roman" w:cs="Times New Roman"/>
          <w:b/>
          <w:bCs/>
          <w:i/>
          <w:iCs/>
          <w:sz w:val="24"/>
          <w:szCs w:val="24"/>
        </w:rPr>
        <w:t> </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b/>
          <w:bCs/>
          <w:i/>
          <w:iCs/>
          <w:sz w:val="24"/>
          <w:szCs w:val="24"/>
        </w:rPr>
        <w:t xml:space="preserve">    Әлеуметтік рөл</w:t>
      </w:r>
      <w:r w:rsidRPr="00F24887">
        <w:rPr>
          <w:rFonts w:ascii="Times New Roman" w:eastAsia="Times New Roman" w:hAnsi="Times New Roman" w:cs="Times New Roman"/>
          <w:sz w:val="24"/>
          <w:szCs w:val="24"/>
        </w:rPr>
        <w:t xml:space="preserve"> Әлеуметтік жүйеде әрекет етуші тұлғалардың мінез-құлқын мәртебесі немесе позициясына орай айқындайтын нормалар жиынтығы және бұл нормаларды іске асыратын мінез-құлықтың өзі әлеуметтік рөл деп аталады.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Рөлдік сипаттамада қоғам немесе кез келген әлеуметтік топ белгілі бір әлеуметтік позициялардың (қызметші, ғалым, кәсіпкер, мектеп оқушысы әскерилер және т.б.) жиынтығы түрінде ұсынылады. Қоғамда немесе әлеуметтік топта болатын адам бұл позициямен байланысты басқа адамдардың күтулеріне немесе «әлеуметтік тапсырысқа» бағынуға міндетті. Бұл «әлеуметтік тапсырысты» орындай отырып, адам әлеуметтік рөлді орындаудың мүмкін болатын бірнеше нұсқаларының бірін (мысалы, жалқау немесе ынталы оқушы) жүзеге асырады.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Әлеуметтік рөл түсінігін америкалық әлеуметтанушылар Р.Минтон мен Дж.Мид бір-біріне тәуелсіз ұсынған болатын. Оның үстіне олардың біріншісі әлеуметтік рөлді адамға берілген нормалар жүйесі түрінде сипатталатын қоғамдық құрылымның бірлігі ретінде, екіншісі – адамдардың тікелей өзара әрекеті, «рөлдік ойын» тұрғысынан түсіндірді. Ойын барысында адам өзін басқаның рөлінде ұсынады. Соның арқасында әлеуметтік нормаларды меңгереді және тұлғаның әлеуметтігі қалыптасады.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Барлық айырмашылықтары мен бірге бұл екі тәсілді тораптық нүкте ретіндегі әлеуметтік рөл туралы түсінім біріктіреді. Бұл нүктеде индивид пен қоғам түйіседі, мінез-құлық әлеуметтік мінез-құлыққа айналады, ал адамдардың жекедаралық қасиеттері мен бейімділіктері қоғамда өмір сүретін нормативтік нұсқаулармен салыстырылады. Осыған байланысты адамдарды қандай да бір әлеуметтік рөлдерге іріктеу орын тебеді. Әрине, шынайы өмірде рөлдер ешқашан да бірмәнді болмайды. Бұған қоса, адам өзінің әлеуметтік рөлі нашар үйлестірілген жағдаятқа жиі душар болады.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Әлеуметтік рөл ұғымының пайда болуы тұлғаны жекедаралық түсіндіруден оны әлеуметтік феномен ретінде  түсінуге өту үдерісін бейнеледі.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Заманауи теорияларда әлеуметтік рөлге тән «роботтәрізділікті» адам туралы мәдени және әлеуметтік бағдарланған жаратылыс ретіндегі түсініммен алмастыруға деген ұмтылыс байқалады. Осыдан адам мінез-құлқының субъективтік аспектілерін, оның «ішкі мәнін» түсіну келіп шығады.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Өз негізінде қоғамның статикалық моделін иелене отырып, рөлдік тәсіл қоғамдық даму мен оның негізінде жатқан адамдардың шығармашылық қайта құру қызметін сипаттау үшін жеткіліксіз.</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Адам іс - әрекеті рөлдік, яғни қалыптасқан мінез-құлықпен сарқылмайды. Әлеуметтік рөлдің шектерінен тыс мінез-құлықтың сан алуан түрлері, оның ішінде, адамның жаңа нормалар мен жаңа әлеуметтік рөлдер жасайтын жаңашылдық қызметі сақталады. Бұған қоса тұлға құрылымы әлеуметтік рөлдердің жиынтығына телінбейді: оларды меңгеру мен салыстыру әрқашан индивидтің өн бойында қалыптасатын және асқан орнықтылығымен ерекшеленетін нақты дарашылдықты анықтайды ұйғарады.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b/>
          <w:bCs/>
          <w:i/>
          <w:iCs/>
          <w:sz w:val="24"/>
          <w:szCs w:val="24"/>
        </w:rPr>
        <w:t xml:space="preserve">    Жасөспірім шағындағы әлеуметтік рөлдер</w:t>
      </w:r>
      <w:r w:rsidRPr="00F24887">
        <w:rPr>
          <w:rFonts w:ascii="Times New Roman" w:eastAsia="Times New Roman" w:hAnsi="Times New Roman" w:cs="Times New Roman"/>
          <w:sz w:val="24"/>
          <w:szCs w:val="24"/>
        </w:rPr>
        <w:t xml:space="preserve">  Өзінің әлеуметтік орнын іздестіру тұлға үшін әлеуметтік рөлдерді орындау мен әлеуметтендіру үдерісінің негізгі мағынасы болып табылады. Бұл үдерістегі негізгі тірек нүктелер:1) өз «Мен-ін» сезіну; 2) өз «Мен-ін» ой елегінен өткізу. Өз «Мен-ін» сезіну мен ой елегінен өткізу – бұл тұлғаның дерьестігін иеленуі, «мен – бейненің» қалыптасуы үдерісінің әртүрлі екі сәті. Өз «Мен-ін» сезіну ерте балалық шақта болып өтеді. Өз «Мен-ін» сезінудің негізгі сатылары: жүру мен сөйлеуді меңгеру, ерте балалық шақтағы (2-ден 5 жасқа дейінгі) ойлау мен сананың дамуы, күрделі дағдыларды (сурет салу, таным, еңбек) меңгеру, ең ақырында, балалық шақтың ортасы мен соңында мектептегі оқу.</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lastRenderedPageBreak/>
        <w:t xml:space="preserve">       Өз «Менін» ой елегінен өткізу – бұл тұлғаның құндылықтық өзегінің орнығу үдерісі. Ол балалық шақтың ортасында басталады және өзін «Мен сияқты» басқа адамдармен салыстыруда тұрақты бағалаудың негізінде өтеді. Бұл арада жамандық пен жақсылық, өмірдің мақсаттары мен мағынасы туралы түсінімдер мен басқа да рухани-адамгершіліктік және дүниетанымдық нұсқалар қалыптасады.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Психология мен әлеуметтануда балалрдың әлеуметтенуі құндылықтық бағдарларды қалыптастыратыны тұжырымдалады. Балалар мен жасөспірімдердің әлеуметтенуі көп дәрежеде мінез-құлықтың уәждемесімен байланысты.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Америкалық әлеуметтік психолог Ч.Кули «айналық Мен» теориясын жасады. Онда тұлғаның рөлдік тұғырнамасы шеңберінде топ тәжірибесі арқылы әлеуметтену тетігі ашылады. Ч.Кулидің пікірінше, айнадағы бейне физикалық «Мен» бейнесін беретіні сияқты, менің мінез-құлқым мен сырт тұрпатыма басқалардың реакцияларын қабылдау әлеуметтік «Мен» бейнесін береді.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Бастапқыда әлеуметтік айна рөлін ата-аналар, туыстар, достар, құрдастар, мұғалімдер, жаттықтырушылар, жастар топтарының көшбасшылары мен индивидтің тікелей немесе жақын айналасындағы басқа тұлғалар атқарады.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Тұлға дами отырып, топты таңдау кезінде неғұрлым талғамды бола бастайды және оны ықпал ететін үлгілерді іріктеп алуды жүзеге асырады.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«Айналық Мен» теориясын одан әрі дамытқан Дж.Мурдың «жалпыланған басқа» тұғырнамасы болды. Бұл тұғырнамада «жалпыланған басқа» әлдебір топтың жалпылама құнылықтары мен мінез-құлық стандарттары болып табылады, олар бұл топтың мүшелерінде индивидтік «Мен-бейнесін» қалыптастырады. Бұл ретте индивид қарым-қатынас үдерісінде басқа индивидтердің орнына тұрады және өзін басқа тұлға ретінде көреді. Ол өз әрекеттері мен сырт тұрпатын оның «жалпыланған басқасы» ұсынатын бағаларға сәйкес пайымдайды. «Жалпыланған басқаны» бұлайша тану «рөлдік қабылдау» және «рөлді ойнау» үдерістері арқылы дамиды.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Рөлді қабылдау – бұл тұлғаның өзіне басқа жағдаяттағы мінез-құлықты немесебасқа рөлді қабылдау әрекеті. Рөлді қабылдау ойынға үміт артады. Балалардың ойындарында оларға қатысушылар өздеріне әртүрлі рөлдерді қабылдайды.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Рөлді орындау нақты рөлдік мінез-құлықпен байланысты.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Осыған ұқсас үдерістер барысында индивид басқа рөлдерге енудің барлық кезеңінен дәйекті түрде өтеді. Өзінің мінез-құлқын басқа индивидтермен өзара байланыста көру және басқа рөлдерді ұғыну арқылы олардың реакцияларын, сондай-ақ басқа адамдардың сезімдері мен құндылықтарын сезіну қабілетін дамытады. Нәтижесінде тұлғаның санасында «жалпыланған басқа» қалыптасады. «Жалпыланған басқа» рөлін қайталай және қабылдай отырып, индивид біртіндеп өз «Мен-і» бейнесін қалыптастырады.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Дж.Мурдың тұғырнамасын нақтылау А.Талердің «маңызды басқа» тұғырнамасы болып табылады. «Маңызды басқа» — бұл индивидтің өзіне қолдау көрсететін және нұсқаулары көбінде қабылданатын тұлға. «Маңызды басқа» ретінде ата-аналар, сүйікті мұғалімдер, тәлімгерлер, жолдастар, танымал тұлғалар әрекет ете алады. </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Әлеуметтану үдерісі тұлға әлеуметтік кәмелетке толған кезде белгілі бір аяқталу дәрежесіне қол жеткізеді. Ол тұлғаның басты, интегралды мәртебесін иеленуімен сипатталады.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b/>
          <w:bCs/>
          <w:i/>
          <w:iCs/>
          <w:sz w:val="24"/>
          <w:szCs w:val="24"/>
        </w:rPr>
        <w:t>Жастар субмәдениетінің ерекшеліктері</w:t>
      </w:r>
      <w:r w:rsidRPr="00F24887">
        <w:rPr>
          <w:rFonts w:ascii="Times New Roman" w:eastAsia="Times New Roman" w:hAnsi="Times New Roman" w:cs="Times New Roman"/>
          <w:sz w:val="24"/>
          <w:szCs w:val="24"/>
        </w:rPr>
        <w:t xml:space="preserve">  Қоғамда үстемдік етуші мәдениет шеңберінде әртүрлі қабаттарды – «жоғары» және «төмен», элиталық және бұқаралық мәдениетті ғана емес, сондай-ақ көптеген топтардың – демографиялық, кәсіптік, әлеуметтік – жекелеген мәдени ұнатушылықтарын бөліп көрсетуге болады. Олардың әрқайсысында біртінедеп өз мәдениеті, яғни құндылықатр мен мінез-құлық ережелерінің жүйесі қалыптасады, оларды субмәдениеттер деп атайды. «Суб» қосымшасы «қосалқы» дегенді білдіреді.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Әлеуметтанушылар субмәдениетті белгілі бір әлеуметтік топқа тән құндылықтар, дәстүрлер, салттардың жүйесі ретінде анықтайды. Бұл — мәдениеттің бір бөлігі, бірақ ол жалпы қабылданған мәдени нормаларға қайшы келмейді. Кәсіптік, жасқа қатысты, этникалық және басқа субмәдениеттер болады. Адам өз өмірінде бірнеше субмәдениеттерді бастан кешіруі мүмкін: аулалық жасөспірімдік субмәдениетті, жастық субмәдениетті, одан соң ол кәсіптік субмәдениетке </w:t>
      </w:r>
      <w:r w:rsidRPr="00F24887">
        <w:rPr>
          <w:rFonts w:ascii="Times New Roman" w:eastAsia="Times New Roman" w:hAnsi="Times New Roman" w:cs="Times New Roman"/>
          <w:sz w:val="24"/>
          <w:szCs w:val="24"/>
        </w:rPr>
        <w:lastRenderedPageBreak/>
        <w:t>(программистің, суретшінің, әскери адамның не менеджердің, т.б.) енеді. Жасы ұлғайған шағында зейнеткерлер субмәдениетіне жетуі мүмкін.</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Заманауи жастар субмәдениеті өзінің сөз саптауымен, өз ойын-сауықтары, әуестіктерімен ерекшеленеді, онда топтық конформизм мен көшбасшыға бағдарлану кең тараған. Бұқаралық мәдениеттің көптеген өнімдері нақ осы жастардың еліктеушілік қабілеттеріне есептеліп өндіріледі.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Конформизм терминінің өзі (кейінгі лат. conformis – ұқсас, бейнелес) бейімделушілікті, орын алған тәртіпті, үстемдік етуші пікірлерді енжар қабылдауды, өз позициясының жоқтығын, қысым жасаушы зор күшке ие болған адамдардың соңынан приципсіз, сыни көзқарассыз ілесуді білдіреді.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Жастар субмәдениетінің шеңберінде тұлғаның әлеуметтену үдерісі жүреді, сондықтан ортаны таңдаудың маңызы ерекше. Бұл – жасөспірім күн сайын қарайтын «айна», бұл – олар ойсыз, санасыз еліктейтін достар, бұл – көбінесе олардың бұдан кейінгі өмірін анықтайтын таныстықтар, оқиғалар, қызығушылықтар мен талғамдар.</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b/>
          <w:bCs/>
          <w:i/>
          <w:iCs/>
          <w:sz w:val="24"/>
          <w:szCs w:val="24"/>
        </w:rPr>
        <w:t>Жастардың кәсіптік және әлеуметтік өзін-өзі анықтауы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Қоғамдық ортамен белсенді араласа отырып адам біртіндеп тұлғаға айналады. Әлеуметтану деп аталатын бұл үдерісте жиынтық қоғамдық тәжірибе игеріледі және қоғамның өзін одан әрі жетілдіру мақсатымен оны қайта өңдеу жүзеге асырылады.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Әлеуметтану индивидтің қызметтің алуан түрлеріне, бәрінен бұрын еңбек пен қарым-қатынасқа  енуімен байланысты, оларда тұлғалық қасиеттер неғұрлым қарқынды қалыптасады және әлеуметтік тәжірибе жиналады.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Мектепке дейінгі кезеңде баланың реалды өмірінің үдерісі қарапайым еңбек іс-әрекеттері, бірінші кезекте өзіне-өзі қызмет көрсету арқылы жүзеге асырылады.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Мектеп және жоғары оқу орны жүйесінде қызметтің жетекші түрі өндірістік еңбекпен ұштастырылған оқу еңбегі (жалпы білім беру мен кәсіптік дайындық ерекшелігінің есепке алынатыны түсінікті) болып табылады.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Ең соңында, қандай да бір кәсіптік қызметте еңбектің басымдыққа ие түрі оқумен ұштастырылған өндірістік еңбек болып табылады, өйткені ғылымның дамуы мен жаңа технологияларды енгізу үздіксіз білімді толықтыруды және кәсіптік шеберлікті жетілдіруді талап етеді.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Сонымен оның барлық формалары мен көріністеріндегі еңбек қызметі әлеуметтік тәжірибені беру мен оны кеңейте қайта өндірудің ең тиімді тәсілі болып табылады. Оның үстіне әртүрлі үлгідегі оқу орындарындағы оқытуды еңбек қызметіне дайындық кезеңі ретінде емес, оның тікелей ерекшелік формасы ретінде қарастыру қажет.</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Тұлғаны еңбекке баулу бірқатар аспектілерді (кәсіптік, адамгершіліктік және т.б.) қамтиды. Қоғам экономикалық, құқықтық, идеологиялық және өзге де құралдармен тұлғаны жетілуге ынталандыруы тиіс. Алайда бұл серпіндердің қалай жұмыс істейтіні (жалпы олардың жұмыс істеуі мен істемеуі) индивидке – оның психологиялық жай-күйіне, ерік-жігерлік қасиеттеріне, жалпы мәдениетіне шешуші дәрежеде байланысты.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Тұлғаны еңбекке баулу – жүйелік үдеріс және бұл жүйелілік бүгінгі күні өндірістің жаңа, ақпараттық-компьютерлік технологиялық тәсіліне өтумен байланысты неғұрлым айқын бедермен көріне бастады.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Қазіргі кезде еңбекшіден, атап айтқанда, бұрын-соңды болмаған жалпы білімділік деңгей (11-12-сынып), оған қоса кәсіптік дайындық (5-жылға дейін) қана емес, сондай-ақ жоғары адамгершілік те талап етіледі.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Мәселенің бұлай қойылуы көпшілікте түсінбеушілік туындатуы мүмкін: өнімді, тиімді, еңбекті таза экономикалық немесе тіпіті болмағанда, құқықтық шаралармен ынталандыруға болмас па екен? Және де бұл істе адамгершіліктік бастамасының мәнділігі соншалықты зор ма?</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Бұл сұрақтарға дұрыс жауаптар заманауи еңбектің ерекшелігі есепке алынған кезде ғана мүмкін болады, бұл еңбек шығармашылық мазмұнмен бұрынғыдан да көбірек толықтырылуда. Бұндай жағдайларда сырттан қолдау жасалынатын тәртіп (өнімді қабылдау жөніндегі инспекциямен) өзіндік тәртіппен, өзін-өзі бақылаумен алмасуға мәжбүр болуда. Бұл ретте басты бақылау ретінде тұлғаның ар-ұжданы, басқа да адамгершіліктік қасиеттері әрекет етеді.</w:t>
      </w:r>
    </w:p>
    <w:p w:rsidR="00F24887" w:rsidRPr="00F24887" w:rsidRDefault="00F24887" w:rsidP="003973B5">
      <w:pPr>
        <w:spacing w:after="0" w:line="240" w:lineRule="auto"/>
        <w:ind w:firstLine="567"/>
        <w:jc w:val="both"/>
        <w:rPr>
          <w:rFonts w:ascii="Times New Roman" w:hAnsi="Times New Roman" w:cs="Times New Roman"/>
          <w:sz w:val="24"/>
          <w:szCs w:val="24"/>
          <w:shd w:val="clear" w:color="auto" w:fill="FFFFFF"/>
        </w:rPr>
      </w:pPr>
      <w:r w:rsidRPr="00F24887">
        <w:rPr>
          <w:rFonts w:ascii="Times New Roman" w:hAnsi="Times New Roman" w:cs="Times New Roman"/>
          <w:b/>
          <w:sz w:val="24"/>
          <w:szCs w:val="24"/>
        </w:rPr>
        <w:lastRenderedPageBreak/>
        <w:t xml:space="preserve">   2.</w:t>
      </w:r>
      <w:r w:rsidRPr="00F24887">
        <w:rPr>
          <w:rFonts w:ascii="Times New Roman" w:hAnsi="Times New Roman" w:cs="Times New Roman"/>
          <w:sz w:val="24"/>
          <w:szCs w:val="24"/>
          <w:shd w:val="clear" w:color="auto" w:fill="FFFFFF"/>
        </w:rPr>
        <w:t xml:space="preserve"> Этикет хан (шах, король, патша) сарайларында рәсімділік сақтау тәртібі ретінде пайда болған. «</w:t>
      </w:r>
      <w:r w:rsidRPr="00F24887">
        <w:rPr>
          <w:rStyle w:val="af3"/>
          <w:rFonts w:ascii="Times New Roman" w:hAnsi="Times New Roman" w:cs="Times New Roman"/>
          <w:sz w:val="24"/>
          <w:szCs w:val="24"/>
          <w:shd w:val="clear" w:color="auto" w:fill="FFFFFF"/>
        </w:rPr>
        <w:t>Этикет</w:t>
      </w:r>
      <w:r w:rsidRPr="00F24887">
        <w:rPr>
          <w:rFonts w:ascii="Times New Roman" w:hAnsi="Times New Roman" w:cs="Times New Roman"/>
          <w:sz w:val="24"/>
          <w:szCs w:val="24"/>
          <w:shd w:val="clear" w:color="auto" w:fill="FFFFFF"/>
        </w:rPr>
        <w:t>» сөзі француз тілінен аударғанда «</w:t>
      </w:r>
      <w:r w:rsidRPr="00F24887">
        <w:rPr>
          <w:rStyle w:val="af3"/>
          <w:rFonts w:ascii="Times New Roman" w:hAnsi="Times New Roman" w:cs="Times New Roman"/>
          <w:sz w:val="24"/>
          <w:szCs w:val="24"/>
          <w:shd w:val="clear" w:color="auto" w:fill="FFFFFF"/>
        </w:rPr>
        <w:t>рәсімді реттеуші нұсқау қағаз, этикетке, рәсім өткізу</w:t>
      </w:r>
      <w:r w:rsidRPr="00F24887">
        <w:rPr>
          <w:rFonts w:ascii="Times New Roman" w:hAnsi="Times New Roman" w:cs="Times New Roman"/>
          <w:sz w:val="24"/>
          <w:szCs w:val="24"/>
          <w:shd w:val="clear" w:color="auto" w:fill="FFFFFF"/>
        </w:rPr>
        <w:t> </w:t>
      </w:r>
      <w:r w:rsidRPr="00F24887">
        <w:rPr>
          <w:rStyle w:val="af3"/>
          <w:rFonts w:ascii="Times New Roman" w:hAnsi="Times New Roman" w:cs="Times New Roman"/>
          <w:sz w:val="24"/>
          <w:szCs w:val="24"/>
          <w:shd w:val="clear" w:color="auto" w:fill="FFFFFF"/>
        </w:rPr>
        <w:t>тәртібі</w:t>
      </w:r>
      <w:r w:rsidRPr="00F24887">
        <w:rPr>
          <w:rFonts w:ascii="Times New Roman" w:hAnsi="Times New Roman" w:cs="Times New Roman"/>
          <w:sz w:val="24"/>
          <w:szCs w:val="24"/>
          <w:shd w:val="clear" w:color="auto" w:fill="FFFFFF"/>
        </w:rPr>
        <w:t xml:space="preserve">» деген мағынаға ие. XVIII ғасырда этикет деп монархтар сарайларында өзін-өзі ұстау ережелерінің жиынтығын айтатын болған, бірақ өмір бұл терминнің одан гөрі кең мағынада қолданылуын қажет етті. Жоғары билік жүргізушілер арасындағы қарым-қатынастардың өз алдына бөлініп, қарапайым халықтан ерекшеленуінің нәтежиесінде этикетке көп мән берілгендігін тарих дәлелдейді. </w:t>
      </w:r>
    </w:p>
    <w:p w:rsidR="00F24887" w:rsidRPr="00F24887" w:rsidRDefault="00F24887" w:rsidP="003973B5">
      <w:pPr>
        <w:spacing w:after="0" w:line="240" w:lineRule="auto"/>
        <w:ind w:firstLine="567"/>
        <w:jc w:val="both"/>
        <w:rPr>
          <w:rFonts w:ascii="Times New Roman" w:hAnsi="Times New Roman" w:cs="Times New Roman"/>
          <w:sz w:val="24"/>
          <w:szCs w:val="24"/>
          <w:shd w:val="clear" w:color="auto" w:fill="FFFFFF"/>
        </w:rPr>
      </w:pPr>
      <w:r w:rsidRPr="00F24887">
        <w:rPr>
          <w:rFonts w:ascii="Times New Roman" w:hAnsi="Times New Roman" w:cs="Times New Roman"/>
          <w:sz w:val="24"/>
          <w:szCs w:val="24"/>
          <w:shd w:val="clear" w:color="auto" w:fill="FFFFFF"/>
        </w:rPr>
        <w:t xml:space="preserve">    Этикет билеушілер сарайындағы өмірді қатаң түрде реттеп отырды: кімнің қашан тұруы керектігі, монархты кімнің, қашан, қалай киіндіретіндігі, аудиенциялардың өту тәртібі және т.б. Этикетке ұсақ-түйек деп мән бермеуге болмайтын, өйткені сол қатынастағы ұсақ түйектердің дұрыс орындалмауынан қақтығыстар мен жанжалдар туып, тіпті мемлекеттер арасы шиеленісетін.  Корольдік билік тұсында этикет заңдары монархты конституция заңдарынан әлдеқайда мықты байлап алды деп. әзілдейтін де еді. Тіпті «этикет патшаларды құл етті» деген сөз де сол кез үшін этикеттің маңызын танытса керек. Этикет нормалары дербес қасиетке ие. Адамдардың нені жағымды, нені жағымсыз деп тануы әрбір тарихи кезеңге, әрбір этностың өзіндік менталитетіне сай анықталады.</w:t>
      </w:r>
    </w:p>
    <w:p w:rsidR="00F24887" w:rsidRPr="00F24887" w:rsidRDefault="00F24887" w:rsidP="003973B5">
      <w:pPr>
        <w:spacing w:after="0" w:line="240" w:lineRule="auto"/>
        <w:ind w:firstLine="567"/>
        <w:jc w:val="both"/>
        <w:rPr>
          <w:rFonts w:ascii="Times New Roman" w:hAnsi="Times New Roman" w:cs="Times New Roman"/>
          <w:sz w:val="24"/>
          <w:szCs w:val="24"/>
          <w:shd w:val="clear" w:color="auto" w:fill="FFFFFF"/>
        </w:rPr>
      </w:pPr>
      <w:r w:rsidRPr="00F24887">
        <w:rPr>
          <w:rFonts w:ascii="Times New Roman" w:hAnsi="Times New Roman" w:cs="Times New Roman"/>
          <w:sz w:val="24"/>
          <w:szCs w:val="24"/>
          <w:shd w:val="clear" w:color="auto" w:fill="FFFFFF"/>
        </w:rPr>
        <w:t xml:space="preserve">      Кейбір халықтарда қонақтың тамақты жеп, риза болғанының куәсі ретінде кекіргенін естігенге мәз\r\n\r\nболады, ал ол басқа халықтарда мәдениетсіздіктің көрінісі болып табылады. Кавказ халықтарында\r\n\r\nамандасу барысында алғашқы болып үлкен кісі қол ұсынса, Қазақстанда жасы кішіден ізет күтеді.  Әлеуметтік элита арасында дүниеге келіп, сонда біраз уақыт бойында өз әсерін білдірген этикет халық арасында кездеспеді деуге тағы да болмайды. Әрбір халықтың өзіндік қарым-қатынас мәдениеті болғандығына ешкім күмән келтірмейді. Оның қазіргі күні де кәсіптік, тұрмыстық және отбасылық этикетте орын алып отырғаны белгілі. Іскерлік немесе кәсіптік этикеттің моральдық негізі–гуманизм. Адамзаттың қадір - қасиетіне деген құрмет, өзінің әріптесінің мүддесі мен іс-әрекет психологиясын білу, тану және т.б. кәсіптік этикеттің құрамдас бөліктері. Этикетті этикамен шатастыруға болмайды. Дыбыстық ұқсастықтарына қарамастан ол екеуі – екі дүние. Этикет нақты бір мезетте нақты бір жағдайға байланысты нақты адамдардың өзін - өзі белгілі бір ортада ұстау әдебін танытса, этика одан анағұрлым кең ауқымды қамтитын ұғым.</w:t>
      </w:r>
    </w:p>
    <w:p w:rsidR="00F24887" w:rsidRPr="00F24887" w:rsidRDefault="00F24887" w:rsidP="003973B5">
      <w:pPr>
        <w:spacing w:after="0" w:line="240" w:lineRule="auto"/>
        <w:ind w:firstLine="567"/>
        <w:jc w:val="both"/>
        <w:rPr>
          <w:rFonts w:ascii="Times New Roman" w:hAnsi="Times New Roman" w:cs="Times New Roman"/>
          <w:sz w:val="24"/>
          <w:szCs w:val="24"/>
          <w:shd w:val="clear" w:color="auto" w:fill="FFFFFF"/>
        </w:rPr>
      </w:pPr>
      <w:r w:rsidRPr="00F24887">
        <w:rPr>
          <w:rFonts w:ascii="Times New Roman" w:hAnsi="Times New Roman" w:cs="Times New Roman"/>
          <w:sz w:val="24"/>
          <w:szCs w:val="24"/>
          <w:shd w:val="clear" w:color="auto" w:fill="FFFFFF"/>
        </w:rPr>
        <w:t xml:space="preserve">    </w:t>
      </w:r>
      <w:r w:rsidRPr="00F24887">
        <w:rPr>
          <w:rStyle w:val="ac"/>
          <w:rFonts w:ascii="Times New Roman" w:hAnsi="Times New Roman" w:cs="Times New Roman"/>
          <w:sz w:val="24"/>
          <w:szCs w:val="24"/>
          <w:shd w:val="clear" w:color="auto" w:fill="FFFFFF"/>
        </w:rPr>
        <w:t>Этикеттің кейбір ұстанымдары.</w:t>
      </w:r>
      <w:r w:rsidRPr="00F24887">
        <w:rPr>
          <w:rFonts w:ascii="Times New Roman" w:hAnsi="Times New Roman" w:cs="Times New Roman"/>
          <w:sz w:val="24"/>
          <w:szCs w:val="24"/>
          <w:shd w:val="clear" w:color="auto" w:fill="FFFFFF"/>
        </w:rPr>
        <w:t>  Қазіргі нарықтық экономика жағдайында</w:t>
      </w:r>
      <w:r w:rsidRPr="00F24887">
        <w:rPr>
          <w:rStyle w:val="af3"/>
          <w:rFonts w:ascii="Times New Roman" w:hAnsi="Times New Roman" w:cs="Times New Roman"/>
          <w:sz w:val="24"/>
          <w:szCs w:val="24"/>
          <w:shd w:val="clear" w:color="auto" w:fill="FFFFFF"/>
        </w:rPr>
        <w:t> іскерлік </w:t>
      </w:r>
      <w:r w:rsidRPr="00F24887">
        <w:rPr>
          <w:rFonts w:ascii="Times New Roman" w:hAnsi="Times New Roman" w:cs="Times New Roman"/>
          <w:sz w:val="24"/>
          <w:szCs w:val="24"/>
          <w:shd w:val="clear" w:color="auto" w:fill="FFFFFF"/>
        </w:rPr>
        <w:t>қажетті қасиеттердің біріне айналып отыр. </w:t>
      </w:r>
      <w:r w:rsidRPr="00F24887">
        <w:rPr>
          <w:rStyle w:val="af3"/>
          <w:rFonts w:ascii="Times New Roman" w:hAnsi="Times New Roman" w:cs="Times New Roman"/>
          <w:sz w:val="24"/>
          <w:szCs w:val="24"/>
          <w:shd w:val="clear" w:color="auto" w:fill="FFFFFF"/>
        </w:rPr>
        <w:t>Іскер </w:t>
      </w:r>
      <w:r w:rsidRPr="00F24887">
        <w:rPr>
          <w:rFonts w:ascii="Times New Roman" w:hAnsi="Times New Roman" w:cs="Times New Roman"/>
          <w:sz w:val="24"/>
          <w:szCs w:val="24"/>
          <w:shd w:val="clear" w:color="auto" w:fill="FFFFFF"/>
        </w:rPr>
        <w:t>деп нарық экономикасына әбден бейім,яғни сату-сатып алу, алу-алмасу әрекеттеріне жатық, өзісін жетік білетін қағілез жанды айтады. Іскер де тірі жан болғандықтан, адам қоғамында өмір сүретін болғандықтан, оны тек өз баспайдасына ғана көздеген, ешкіммен санаспайтын жан деп түсіну дұрыс емес. Іскерліктің де өзіне тән этикеті — іс-әрекет ұстанымдары бар.</w:t>
      </w:r>
    </w:p>
    <w:p w:rsidR="00F24887" w:rsidRPr="00F24887" w:rsidRDefault="00F24887" w:rsidP="003973B5">
      <w:pPr>
        <w:spacing w:after="0" w:line="240" w:lineRule="auto"/>
        <w:ind w:firstLine="567"/>
        <w:jc w:val="both"/>
        <w:rPr>
          <w:rFonts w:ascii="Times New Roman" w:hAnsi="Times New Roman" w:cs="Times New Roman"/>
          <w:sz w:val="24"/>
          <w:szCs w:val="24"/>
          <w:shd w:val="clear" w:color="auto" w:fill="FFFFFF"/>
        </w:rPr>
      </w:pPr>
      <w:r w:rsidRPr="00F24887">
        <w:rPr>
          <w:rFonts w:ascii="Times New Roman" w:hAnsi="Times New Roman" w:cs="Times New Roman"/>
          <w:sz w:val="24"/>
          <w:szCs w:val="24"/>
          <w:shd w:val="clear" w:color="auto" w:fill="FFFFFF"/>
        </w:rPr>
        <w:t xml:space="preserve">     Іскерліктің маңызды ұстанымына </w:t>
      </w:r>
      <w:r w:rsidRPr="00F24887">
        <w:rPr>
          <w:rStyle w:val="af3"/>
          <w:rFonts w:ascii="Times New Roman" w:hAnsi="Times New Roman" w:cs="Times New Roman"/>
          <w:sz w:val="24"/>
          <w:szCs w:val="24"/>
          <w:shd w:val="clear" w:color="auto" w:fill="FFFFFF"/>
        </w:rPr>
        <w:t>сенім </w:t>
      </w:r>
      <w:r w:rsidRPr="00F24887">
        <w:rPr>
          <w:rFonts w:ascii="Times New Roman" w:hAnsi="Times New Roman" w:cs="Times New Roman"/>
          <w:sz w:val="24"/>
          <w:szCs w:val="24"/>
          <w:shd w:val="clear" w:color="auto" w:fill="FFFFFF"/>
        </w:rPr>
        <w:t>жатады. Әріптес аадамдар арасында сенім болмай, іс оңға баспайды. Жалпы, сенім – адаидардың қарым-қатынасын мүмкін ететін фактор. Егер көлік жүргізушіге сенбесек, ешқашан жолға шықпаған болар едік, егер аспазшыға сенбесек, өмірде көмеде тамақ ішпеген болар едік, дәрігерге сенбесек, ауруханаға қаралмаған болар едік және т.б. Ендеше, адамдық әрекеттенушілік негізінде метафизикалық сенім жатыр. Сенім жоғалған жерде үміт үзіледі, ал үмітсіз тек шайтан ғана. Адам баласы қандай қиын -қыстау жағдайда болсын, үмітін бір үзбейді. Сол сияқты іскерлер де әлдекімнің айтқан сөзінде, уәдесінде тұрар деген сенімін жоғалтпайды әрі өздері де сенімнен шығуға тырысады.     Іскерлік аясында болсын, жалпы, қандай да ұжым ортасында қарым-қатынас адамдардың бір-біріне деген көңілінен басталады. Ашық-жарқын көңіл күйде болу, айналаңа шаттық нұрын себу – тек іскердің емес, жалпы әрбір адамның парызы. Қай ортада жүрсең де мынаны есте ұстаған жөн: ұрыс-керіс, айқай-шу шығарып, істі насырға шаптырғаннан гөрі сондай жағымсыз эмоционалды күйдің алдын алған жөн. Ол үшін ең тиімдісі – қай жағдайда болсын сабыр сақтап, қиындықты айналып өтіп (оны мәселеге үстірт, қалай болса солай қараудан айыра білу керек), ұжымда бәріне жағымды ахуал жасай білу.</w:t>
      </w:r>
    </w:p>
    <w:p w:rsidR="00F24887" w:rsidRPr="00F24887" w:rsidRDefault="00F24887" w:rsidP="003973B5">
      <w:pPr>
        <w:spacing w:after="0" w:line="240" w:lineRule="auto"/>
        <w:ind w:firstLine="567"/>
        <w:jc w:val="both"/>
        <w:rPr>
          <w:rFonts w:ascii="Times New Roman" w:hAnsi="Times New Roman" w:cs="Times New Roman"/>
          <w:sz w:val="24"/>
          <w:szCs w:val="24"/>
          <w:shd w:val="clear" w:color="auto" w:fill="FFFFFF"/>
        </w:rPr>
      </w:pPr>
      <w:r w:rsidRPr="00F24887">
        <w:rPr>
          <w:rFonts w:ascii="Times New Roman" w:hAnsi="Times New Roman" w:cs="Times New Roman"/>
          <w:sz w:val="24"/>
          <w:szCs w:val="24"/>
          <w:shd w:val="clear" w:color="auto" w:fill="FFFFFF"/>
        </w:rPr>
        <w:t xml:space="preserve">       </w:t>
      </w:r>
      <w:r w:rsidRPr="00F24887">
        <w:rPr>
          <w:rStyle w:val="af3"/>
          <w:rFonts w:ascii="Times New Roman" w:hAnsi="Times New Roman" w:cs="Times New Roman"/>
          <w:sz w:val="24"/>
          <w:szCs w:val="24"/>
          <w:shd w:val="clear" w:color="auto" w:fill="FFFFFF"/>
        </w:rPr>
        <w:t>Әдеп</w:t>
      </w:r>
      <w:r w:rsidRPr="00F24887">
        <w:rPr>
          <w:rFonts w:ascii="Times New Roman" w:hAnsi="Times New Roman" w:cs="Times New Roman"/>
          <w:sz w:val="24"/>
          <w:szCs w:val="24"/>
          <w:shd w:val="clear" w:color="auto" w:fill="FFFFFF"/>
        </w:rPr>
        <w:t xml:space="preserve"> амандасудан басталады. Амандасу – адмдардың бір-біріне деген құрметін, жылы ықыласын, мейірімін көрсету үлгісі. Сондықтан болар, қазақ тілінде «сәлем түзелмей әлем түзелмейді», «сәлеміміз түзу»,  «сәлемнен кете қойған жоқпыз» деген сөз түсініктері басқамен </w:t>
      </w:r>
      <w:r w:rsidRPr="00F24887">
        <w:rPr>
          <w:rFonts w:ascii="Times New Roman" w:hAnsi="Times New Roman" w:cs="Times New Roman"/>
          <w:sz w:val="24"/>
          <w:szCs w:val="24"/>
          <w:shd w:val="clear" w:color="auto" w:fill="FFFFFF"/>
        </w:rPr>
        <w:lastRenderedPageBreak/>
        <w:t>татулықты, басқаға деген жылы шырайды білдіреді. Көптің үстіне, жиынға сырттан келген адам бірінші болып сәлем береді. Телефон шалған адам алдымен сәлемдесіп барып қана өз шаруасына көшеді. «Жылы-жылы сөйлесең, жылан да іннен шығады» деген қазақ халқының даналығынан туындаған мақалда жағымды, ізетті сөз саптаудың адамдар арасындағы қарым-қатынасты құрастырушы фактор екендігін танытады. Жақсы сөйлеу, сыпайы сөйлеу — әдептіліктің маңызды шарты. Жақсы, орынды сөйлеп, елдің «тілін таба білу» іскер адамға пайдалы. Ал іскер пайда көздейтін адам болғандықтан, пайдаға жарайтын нәрсенің бәрін білген жөн. Жүздескенде жылы шырай таныту, Басқалардың сенімін жоғалтпай, айтқан уәдеде тұра білу, өз бас пайдасын ойлай тұра басқалардың құқығын тәрк етпеу сияқты әрекеттер іскер адамға қажетті құлық, өмірлік ұстаным болуы тиіс.</w:t>
      </w:r>
    </w:p>
    <w:p w:rsidR="00F24887" w:rsidRPr="00F24887" w:rsidRDefault="00F24887" w:rsidP="003973B5">
      <w:pPr>
        <w:spacing w:after="0" w:line="240" w:lineRule="auto"/>
        <w:ind w:firstLine="567"/>
        <w:jc w:val="both"/>
        <w:rPr>
          <w:rFonts w:ascii="Times New Roman" w:hAnsi="Times New Roman" w:cs="Times New Roman"/>
          <w:b/>
          <w:sz w:val="24"/>
          <w:szCs w:val="24"/>
        </w:rPr>
      </w:pPr>
      <w:r w:rsidRPr="00F24887">
        <w:rPr>
          <w:rFonts w:ascii="Times New Roman" w:hAnsi="Times New Roman" w:cs="Times New Roman"/>
          <w:sz w:val="24"/>
          <w:szCs w:val="24"/>
          <w:shd w:val="clear" w:color="auto" w:fill="FFFFFF"/>
        </w:rPr>
        <w:t xml:space="preserve">      Басшы мен бағынушы арасындағы қарым-қатынас ерекшелігі олардың белгілі-бір жағдайда (ал жаратушы алдында бәріміз теңбіз ғой) тең еместігін туындайды. «Ұлық болсаң, кішік бол!» деп халық даналығы бекер айтпаған, бастық қарамағындағылармен неғұрлым сыпайы болса, соғұрлым шынайы ниетке ие болады. Басқаны тыңдай білу – үлкен өнегелік. Тіпті өзіңнің айтылғанмен келіспеушілігің бола тұра, қарсыласыңды (оппонентіңді) соңына дейін тыңдап шығу тәрбиелілік нышандарының бірі. Бағынушыға ұжымдағы өз мәртебесіне, өз орнына сай міндеттерден тысқары талап қойылған сәтте басқарушы бұйрықты раймен емес, сұраныс, өтініш айтса жөн. Бұл – оның көрегендігі әрі ортақ іске пайдалы нәрсе жасағандығы болар еді. Басшының өз қарамағындағыларға көңіл адара білуі де, яғни жұмыстағы жетістіктеріне, өмірлік қуаныштарына ортақтаса білуі де ұжымдағы жағымды, үйлесімді қарым-қатынастарды қалыптастыруға көп әсерін тигізеді.</w:t>
      </w:r>
    </w:p>
    <w:p w:rsidR="00F24887" w:rsidRPr="00F24887" w:rsidRDefault="00F24887" w:rsidP="003973B5">
      <w:pPr>
        <w:pStyle w:val="a7"/>
        <w:shd w:val="clear" w:color="auto" w:fill="FFFFFF"/>
        <w:spacing w:before="0" w:beforeAutospacing="0" w:after="0" w:afterAutospacing="0"/>
        <w:ind w:firstLine="567"/>
        <w:jc w:val="both"/>
      </w:pPr>
      <w:r w:rsidRPr="00F24887">
        <w:rPr>
          <w:b/>
        </w:rPr>
        <w:t xml:space="preserve">    3.</w:t>
      </w:r>
      <w:r w:rsidRPr="00F24887">
        <w:rPr>
          <w:b/>
          <w:bCs/>
        </w:rPr>
        <w:t xml:space="preserve"> </w:t>
      </w:r>
      <w:r w:rsidRPr="00F24887">
        <w:rPr>
          <w:bCs/>
        </w:rPr>
        <w:t>Мінез - құлық</w:t>
      </w:r>
      <w:r w:rsidRPr="00F24887">
        <w:t> — адамның тұрақты </w:t>
      </w:r>
      <w:hyperlink r:id="rId13" w:tooltip="Психика" w:history="1">
        <w:r w:rsidRPr="00F24887">
          <w:t>психикалық</w:t>
        </w:r>
      </w:hyperlink>
      <w:r w:rsidRPr="00F24887">
        <w:t> ерекшеліктерінің жиынтығы. Мінез-құлық тірі </w:t>
      </w:r>
      <w:hyperlink r:id="rId14" w:tooltip="Организм" w:history="1">
        <w:r w:rsidRPr="00F24887">
          <w:t>организмнің</w:t>
        </w:r>
      </w:hyperlink>
      <w:r w:rsidRPr="00F24887">
        <w:t> барлығына ортақ қасиет. Оның басты белгісі – тіршілік иесінің қимыл-қозғалысының түрлі деңгейдегі көріністері. Адам бойындағы Мінез-құлықтың бастапқы көрінісі – қылық. Мұнда әр адамның өмірлік бет алысы, бағыт-бағдары, талғам-сенімі, көзқарасы, мақсат-мұраты көрініс береді. Адам өзін-өзі бақылау жасау арқылы мінезіндегі мінін түзеуге, жағымсыз әрекет пен қылықтардан өзін тыйып ұстауға мүмкіндік алады. Мінез-құлық. адамның өзіне, айналасындағы басқа адамдарға қарым-қатынасынан, жүктелген істі қалай орындайтынынан көрінеді. Бұл оның бүкіл тыныс-тіршілігіне әсер етіп, сыртқы ортамен байланыс жасауын қамтамасыз етеді.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Өз қажеттілігін қанағаттандыруда түзілген психикалық және физиологиялық үдерістер жиынтығын мінез-құлық деп атаймыз. Адамның мінез - құлығын және жануарлардың мінез - қылығын зерттейтін ғылымды этология дейді.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Адам өмірге келген сәттен бастап үлкен әлеуметтік ортаға тап болады. Оның осы ортада өзін нық, еркін сезінуі мен үйлесімді дамуы үшін кӛптеген факторлар қажет. </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Қазіргі  көпмәдениетті қоғамда балаға сырттан әсер етуші жағдайлар оның жаңа қалыптасып келе жатқан тұлғасына ауқымды әсерін тигізеді. Ст.Холл «бала толыққанды дамуы үшін өз халқының сезімдері мен көзқарастарын басынан өткеруі қажет» деп санайды. Қандай да олқылығы бар баланың даму жағдайы, әдетте қолайсыз, жағымсыз болады. Ол баланың дамуына кері тиетін тәрбиелеуші шағын әлеуметтің сипаттарынан тәрбиелеу - оқыту үрдістерінен және ықпал еткен тәрбиеленушілердің ішкі ұстанымынан құралады.    Балалалардың әлеуметтік-педагогикалық олқылығының пайда болу тетігі мен дамуы баланың тұлға болуға деген қажеттілігі мен сондай болу мүмкіндігінің арасындағы қайшылықтар негізінде іске қосылады.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Баланың персонализациялануға ұмтылуы оған қатысты референттік топтардың (бірінші отбасының, одан кейін балалар бақшасындағы және мектептегі құрбыларының) оның әлеуметтік қалыптарға сай емес жеке дара кӛріністерін қабылдағысы келмейтіндігімен және құрбыларының жас ерекшелігіне байланысты мұндай ұстанымы педагогтердің және ата-аналардың олқылығы бар балаларға қатынасы негізінде қақтығысқа түседі. Әлеуметтік–педагогикалық олқылық ерте балалық шақтан, шамамен үш жастан басталады, яғни баланың өзіндік санасының, мінез–құлқының ережеге сәйкестігінің және нормативтік іс-әрекетінің дами бастаған шағымен қатар келеді. Жағымсыз даму жағдайында олқылықтардың сандық белгілері мен көріністері жинақталып қалады. Ерте зерттеу, алдын алу және түзету жұмыстары олардың жоғары нәтижелі маңызына ие. </w:t>
      </w:r>
      <w:r w:rsidRPr="00F24887">
        <w:rPr>
          <w:rFonts w:ascii="Times New Roman" w:eastAsia="Times New Roman" w:hAnsi="Times New Roman" w:cs="Times New Roman"/>
          <w:sz w:val="24"/>
          <w:szCs w:val="24"/>
        </w:rPr>
        <w:lastRenderedPageBreak/>
        <w:t>Ауытқушы (девианттық) мінез- құлық деп қоғамда қалыптасқан нысандарға сәйкес емес әлеуметтік мінез-құлықты айтамыз ( И.Невский). Белгілі әлеуметтанушы И. Кон девианттық мінез-құлықты психикалық денсаулық, құқық, мәдениет немесе адами қалыптарының жалпы қабылданған қалыптардан ауытқыған іс-әрекет жүйелері ретінде қарастырады. Бейімделуші мінез-құлықтың тұжырымына сәйкес кез келген ауытқушылық бейімделудің бұзылуына алып келеді (психикалық, әлеуметтік, әлеуметтік-психологиялық, қоғамдық).</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Балалар мен жеткіншектердің мінез-құлқындағы ауытқушылық кӛріністері олардың адамгершілік және әлеуметтік дамуы жағынан дара ерекшеліктер мен тұлғалық көріністеріне, нақты жағдаяттар мен өмір жағдайларына және іс-әрекеттеріне қарай әртүрлі болуы мүмкін. Мінез-құлықтық реакция бір рет немесе жүйелі түрде әсер ететін өмірдің жағымсыз жағдайларымен және шарттарымен негізделеді. Соңғы жағдайда нақ осы немесе басқа ахуалға алып келетін мінез-құлықтағы өзгерістер біртіндеп тойтарыс беруді, қарсы шығуды,кетіп ұялуды, агрессияны келтіре аламыз. Бұл реакциялардың көрінуі нысандары өте көп болуы мүмкін. Олар әрдайым жойылуымен қоса бұл да жоғалады. Бірақ, ондай жағдайлар жиі қайталанып, бірінің үстіне бірі қатпарлана берсе, онда реакциялар беки түседі және басқа типтегі мінез-құлықтың дамуына алып келетін тұрақты психологиялық кешендер туындайды.  Жасөспірімдердің мінезіндегі ауытқушылықтың себептері мен факторларына то Қазақтың ұлы ойшылдары мен ағартушыларының бізге қалдырған еңбектерінен қазіргі кезде қоғамымызды толғандырып отырған жалпы азаматтың мұраттар, адамгершілік мәселелеріне жауап табамыз. Мысалы, ұлы Абайдың «Өсемпаз болма әрнеге”, «Ғылым таппай мақтанба», «Сегіз аяқ», т.б. адамгершілік сырға толы өлеңдері мен поэмалары, қара сөздері. К.Шәкәрімнің «Жастарға», «Анық пен танық», «Талаппен ақыл», «Адамшылық», т.б. өлеңдері, А.Байтұрсыновтың «Анама хат», «Адамдық диқаншы», «Тарту», «Қазақ салты» сынды алып ақындарымыздың дана ойлары мен өсиеттері бүгінгі ұрпақ, тәрбиесінің бай қазынасы болмақ. Халық бала тәрбиесін құндақта жатқан күнінен бастап, жасын тартып азамат болганга дейін естіп өскен есті ұрпақ бабалар өсиетін ғасырлар бойы-мүлтіксіз іске асырып келді.</w:t>
      </w:r>
      <w:r w:rsidRPr="00F24887">
        <w:rPr>
          <w:rFonts w:ascii="Times New Roman" w:eastAsia="Times New Roman" w:hAnsi="Times New Roman" w:cs="Times New Roman"/>
          <w:sz w:val="24"/>
          <w:szCs w:val="24"/>
        </w:rPr>
        <w:br/>
        <w:t>Адам бойына жақсы адамгершілік қасжеттердің сіңісуі тәрбиеге, өскен ортасына байланысты деп түсінген халық: «Ұстазы жақсының — ұстаны жақсы», «Тәрбиесін тапса адам болар, оқуын тапса білім қанар» деп тәлім –тәрбие, оқу-білім мәселесіне үлкен көңіл бөлген.</w:t>
      </w:r>
      <w:r w:rsidRPr="00F24887">
        <w:rPr>
          <w:rFonts w:ascii="Times New Roman" w:eastAsia="Times New Roman" w:hAnsi="Times New Roman" w:cs="Times New Roman"/>
          <w:sz w:val="24"/>
          <w:szCs w:val="24"/>
        </w:rPr>
        <w:br/>
        <w:t>Адамға деген құрмет сезімін тәрбиелей отырып, баланың өзіне деген құрмет туралы да ұмытпағаны жөн. Балалардың бойында берік адамгершілік негіздерін дамытып, оларды жаман ықпалдардан сақтай білсе- ата-аналардың нағыз бақыты осы. Баламен шын сөйлескенде, арада достық барда ғана өтімді болады. Достық баланың жеке басына деген құрмет, шыншылдық мұның бәрі ең жас кезден бастап ойдағыдай тәрбиелеу үшін қажет.</w:t>
      </w:r>
      <w:r w:rsidRPr="00F24887">
        <w:rPr>
          <w:rFonts w:ascii="Times New Roman" w:eastAsia="Times New Roman" w:hAnsi="Times New Roman" w:cs="Times New Roman"/>
          <w:sz w:val="24"/>
          <w:szCs w:val="24"/>
        </w:rPr>
        <w:br/>
        <w:t>Ата-аналар балаларын тәрбиелей отырып, бала тәрбиелеуде, қоғам мен мемлекет алдында жауапты екенін, болашақ азаматтарын тәрбиелеп отырғандарын естен шығармауы тиіс.</w:t>
      </w:r>
    </w:p>
    <w:p w:rsidR="00113B59" w:rsidRDefault="00F24887" w:rsidP="003973B5">
      <w:pPr>
        <w:shd w:val="clear" w:color="auto" w:fill="FFFFFF"/>
        <w:spacing w:after="39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rPr>
        <w:t xml:space="preserve">    Жасөспірімдерде мінез-құлық мәдениетін қалыптасттыру мәселесіне аса көңіл қойьш, онда мұғалім мен ата-атаның бірлескен еңбегі мінез-құлық дағдыларының дамуына әсер еткендігі жайында баса айтқан ғалымдар: Л.Керімов, Б.Айтмамбетова, А.Бейсенбаева, Р.Нұргалиева, С.Ұзақбаева, Ж.Қоянбаев, Қ.Жарықбаев, С.Қалиев, Н.Д.Хмель т.б. болды.</w:t>
      </w:r>
      <w:r w:rsidRPr="00F24887">
        <w:rPr>
          <w:rFonts w:ascii="Times New Roman" w:eastAsia="Times New Roman" w:hAnsi="Times New Roman" w:cs="Times New Roman"/>
          <w:sz w:val="24"/>
          <w:szCs w:val="24"/>
        </w:rPr>
        <w:br/>
        <w:t>Адамгершілік тәрбиесінің ең көп тараған формасы – этикалық әңгіме, пікірталас, дискуссия, кездесудер, оқырман конференциялары т.б. этикалық әңгімелерді адамгершіліктің кез-келген қағидасы бойынша жүргізуге болады. Оқушыларды жақсы мінез-құлыққа, адамгершілікке тәрбиелеу ісі, сыпайы ісі, жақсы әдеттері, қолдай отырып, оған қарама-қарсы жаман әдет, жат мінездерді әшкерелеу арқылы жүзеге асырылуы қажет. Адамдар арасындагы этикалық қарым-қатынас, жақсы мінез-құлық, үздіксіз тәрбиенің, өзгелердің үлгі өнегесі арқылы біртіндеп қалыптасатын қасиет.</w:t>
      </w:r>
      <w:r w:rsidRPr="00F24887">
        <w:rPr>
          <w:rFonts w:ascii="Times New Roman" w:eastAsia="Times New Roman" w:hAnsi="Times New Roman" w:cs="Times New Roman"/>
          <w:sz w:val="24"/>
          <w:szCs w:val="24"/>
        </w:rPr>
        <w:br/>
        <w:t>Адамгершілік тәрбиесінің құрамдас бөліктерінің бірі – мінез-құлық мәдениеті болғандықтан,   жасөспірімдерден адамгершілік қасиеттерді қалыптастыруда, осы мәселеге көңіл бөлінеді.</w:t>
      </w:r>
      <w:r w:rsidRPr="00F24887">
        <w:rPr>
          <w:rFonts w:ascii="Times New Roman" w:eastAsia="Times New Roman" w:hAnsi="Times New Roman" w:cs="Times New Roman"/>
          <w:sz w:val="24"/>
          <w:szCs w:val="24"/>
        </w:rPr>
        <w:br/>
        <w:t xml:space="preserve">Қазіргі қоғамдары мінез-құлық мәдениетіне тәрбиелеудің әлеуметтік негіздері өткен ғасырдағы негіздерден принципті түрде өзгеше және олар адамның тілектестік, қайырымдылық, сезімталдық, әділеттік, жолдастық және ұжымшылдық сияқты адамгершілік қасиеттерін қалыптастыруға </w:t>
      </w:r>
      <w:r w:rsidRPr="00F24887">
        <w:rPr>
          <w:rFonts w:ascii="Times New Roman" w:eastAsia="Times New Roman" w:hAnsi="Times New Roman" w:cs="Times New Roman"/>
          <w:sz w:val="24"/>
          <w:szCs w:val="24"/>
        </w:rPr>
        <w:lastRenderedPageBreak/>
        <w:t>сүйенеді.</w:t>
      </w:r>
      <w:r w:rsidRPr="00F24887">
        <w:rPr>
          <w:rFonts w:ascii="Times New Roman" w:eastAsia="Times New Roman" w:hAnsi="Times New Roman" w:cs="Times New Roman"/>
          <w:sz w:val="24"/>
          <w:szCs w:val="24"/>
        </w:rPr>
        <w:br/>
        <w:t xml:space="preserve">     Біздің адамгершілік тұтасымен және оның құрамдас бөлігі ретінде көрінетін мінез-құлық мәдениеті түрлі формада жататын қызу күрестің алаңы болып табылады. Бізге жат адамгершілік қасиет жиі-жиі жалған сезімталдықты, көз бояушы елгезектікті жамылады. Сонымен қатар, екінші жағынан, өзімізбен бірге жүрген, ұжымшыл әрі қоғамдық істерге белсене араласатын жолдасымыздың күнделікті қарым-қатынаста өрескел, әдепсіз, ықылассыз болатын жағдайларын елемей де өте алмаймыз. Мұнда адамның қоғамдық мәні мен оның көріну формаларының сай келмейтіні анық көрінеді. Мұндай адам не көпшілік қабылдаған мәдени мінез-құлық нормаларын менсінбейді, ие оның мұндай мінез-құлық дағдылары әлі де толық қалыптаспаған.</w:t>
      </w:r>
      <w:r w:rsidRPr="00F24887">
        <w:rPr>
          <w:rFonts w:ascii="Times New Roman" w:eastAsia="Times New Roman" w:hAnsi="Times New Roman" w:cs="Times New Roman"/>
          <w:sz w:val="24"/>
          <w:szCs w:val="24"/>
        </w:rPr>
        <w:br/>
        <w:t>Мінез-құлық мәдениетін тәрбиелеумен жүргізілетін жұмыстардың мазмұны мен дөйектілігін ескере отырып, жүйелі жоспарлы түрде шұғылдану қажет. Мектеп оқушыларын адамгершілік мінез-құлыққа үйретуді оқта-текте қолға алу тұрақты нәтижелер бермейді.</w:t>
      </w:r>
      <w:r w:rsidRPr="00F24887">
        <w:rPr>
          <w:rFonts w:ascii="Times New Roman" w:eastAsia="Times New Roman" w:hAnsi="Times New Roman" w:cs="Times New Roman"/>
          <w:sz w:val="24"/>
          <w:szCs w:val="24"/>
        </w:rPr>
        <w:br/>
        <w:t>Мінез-құлық мәдениетінде дағдылар мен әдеттердің орны үлкен. Бұл үнемі сананың бақылауын қажет қылмайтын автоматтанған іс-әрекеттер солардың арқасында адам көптеген қылықтарды тез де жеңіл орындайды. Көптеген мектеп оқушыларының мәдени мінез-құлық дағдылары мен әдеттерінің оған сәйкес ережелерді білуінен көп қалыс екенін, оларға жүргізілген бақылаулар көрсетіп отыр. Сондықтан оқушылармен жұмыста соларды қалыптастыруға ерекше назар аудару керек. Оған оқушылар жүйелі үйретумен қол жеткізеді. Бұл үшін мектеп өмірі оқушылардың дұрыс адамгершілік қатынастардың тәжірибесін үнемі жинап, дұрыс қылықтарын жетілдіруге жүйелі түрде жаттығуға мүмкіндігі мол болатындай етіп ұйымдастырылған   болуға   тиіс. Істелген   қылықтың   мазмұны әрдайым оның сыртқы көріну формасына сәйкес келуі тиіс. Оқушылармен жұмыс процесінде жоспарлы түрде мәдени мінез-құлықтың кейбір дағдылары үйретіліп, отыратын арнаулы жаттығулар жүргізуге болады, ал орта және жоғары сыныптарда мұндай жаттығ</w:t>
      </w:r>
      <w:r w:rsidR="00113B59">
        <w:rPr>
          <w:rFonts w:ascii="Times New Roman" w:eastAsia="Times New Roman" w:hAnsi="Times New Roman" w:cs="Times New Roman"/>
          <w:sz w:val="24"/>
          <w:szCs w:val="24"/>
        </w:rPr>
        <w:t>улар біршама сиреу қолданылады.</w:t>
      </w:r>
    </w:p>
    <w:p w:rsidR="00F24887" w:rsidRPr="00747EE1" w:rsidRDefault="00F24887" w:rsidP="003973B5">
      <w:pPr>
        <w:shd w:val="clear" w:color="auto" w:fill="FFFFFF"/>
        <w:spacing w:after="390" w:line="240" w:lineRule="auto"/>
        <w:ind w:firstLine="567"/>
        <w:jc w:val="both"/>
        <w:rPr>
          <w:rFonts w:ascii="Times New Roman" w:hAnsi="Times New Roman" w:cs="Times New Roman"/>
          <w:b/>
          <w:sz w:val="24"/>
          <w:szCs w:val="24"/>
          <w:lang w:val="kk-KZ"/>
        </w:rPr>
      </w:pPr>
      <w:r w:rsidRPr="00113B59">
        <w:rPr>
          <w:rFonts w:ascii="Times New Roman" w:eastAsia="Times New Roman" w:hAnsi="Times New Roman" w:cs="Times New Roman"/>
          <w:sz w:val="24"/>
          <w:szCs w:val="24"/>
          <w:lang w:val="kk-KZ"/>
        </w:rPr>
        <w:t xml:space="preserve">Оқушылардың мәдени мінез-құлық дағдылары мен әдеттерін қалыптастыру және мінез-құлықтың адамгершілік нормалары мен ережелері туралы білімдерді игеру біртұтас процесс. </w:t>
      </w:r>
      <w:r w:rsidRPr="00747EE1">
        <w:rPr>
          <w:rFonts w:ascii="Times New Roman" w:eastAsia="Times New Roman" w:hAnsi="Times New Roman" w:cs="Times New Roman"/>
          <w:sz w:val="24"/>
          <w:szCs w:val="24"/>
          <w:lang w:val="kk-KZ"/>
        </w:rPr>
        <w:t>Бұл жұмысқа жекелеген энтузиаст-мұғалімдерді ғана емес, бүкіл педагогикалық ұжымды жұмылдыру қажет. Жекелеген энтузиаст-мұғалімдердің бірлі-жарым әрекеттері көзге түсерлік нәтиже бермейді. Бұл түсінікті де, өйткені олардың оқушылары мұндай ережелерді орындамайтын басқа балалармен қарым-қатынас жасайды, ал олардың арасында сыпайылық, турашылдықтың қажеті де жоқ деген пікірлер жиі кездеседі.</w:t>
      </w:r>
      <w:r w:rsidRPr="00747EE1">
        <w:rPr>
          <w:rFonts w:ascii="Times New Roman" w:eastAsia="Times New Roman" w:hAnsi="Times New Roman" w:cs="Times New Roman"/>
          <w:sz w:val="24"/>
          <w:szCs w:val="24"/>
          <w:lang w:val="kk-KZ"/>
        </w:rPr>
        <w:br/>
        <w:t xml:space="preserve">     Табысты тәрбиенің, оның ішінде мінез-құлық мәдениетінің де қажетті шарты барлық мұғалімдердің оқушыларға қоятын талаптарының бірлігінде, сыртқы түріне, тіліне, үзіліс кезіндегі мектеп асханасындары, көшедегі т.б. қоғамдық орындарындарындағы мінез-құлыққа қойылатын талаптар бірдей болуы керек, талаптар бірлігі отбасына да таралуы тиіс. Балалардың мектегі мінез-құлқына қандай талаптар қойылатынын ата-аналардың білгені және осы бағытта үйде отбасында жұмыс жүргізгені жөн. Ата-аналардың мәдени деңгейі жеткіліксіздеу отбасынан шыққан, бірақ мектепте жақсы тәрбиеленген балалардың өзі де мәдени мінез-құлықты үйге жеткізушілер қатарына қосыла алады.</w:t>
      </w:r>
    </w:p>
    <w:p w:rsidR="00F24887" w:rsidRPr="00F24887" w:rsidRDefault="00F24887" w:rsidP="003973B5">
      <w:pPr>
        <w:shd w:val="clear" w:color="auto" w:fill="FFFFFF"/>
        <w:tabs>
          <w:tab w:val="left" w:pos="1820"/>
        </w:tabs>
        <w:spacing w:after="0" w:line="240" w:lineRule="auto"/>
        <w:ind w:firstLine="567"/>
        <w:jc w:val="center"/>
        <w:rPr>
          <w:rFonts w:ascii="Times New Roman" w:hAnsi="Times New Roman" w:cs="Times New Roman"/>
          <w:b/>
          <w:sz w:val="24"/>
          <w:szCs w:val="24"/>
          <w:lang w:val="kk-KZ"/>
        </w:rPr>
      </w:pPr>
      <w:r w:rsidRPr="00F24887">
        <w:rPr>
          <w:rFonts w:ascii="Times New Roman" w:hAnsi="Times New Roman" w:cs="Times New Roman"/>
          <w:b/>
          <w:sz w:val="24"/>
          <w:szCs w:val="24"/>
          <w:lang w:val="kk-KZ"/>
        </w:rPr>
        <w:t>Тақырып 9. Эстетиканың пәні</w:t>
      </w:r>
    </w:p>
    <w:p w:rsidR="00F24887" w:rsidRPr="00F24887" w:rsidRDefault="00F24887" w:rsidP="003973B5">
      <w:pPr>
        <w:spacing w:after="0" w:line="240" w:lineRule="auto"/>
        <w:ind w:firstLine="567"/>
        <w:jc w:val="center"/>
        <w:rPr>
          <w:rFonts w:ascii="Times New Roman" w:hAnsi="Times New Roman" w:cs="Times New Roman"/>
          <w:b/>
          <w:sz w:val="24"/>
          <w:szCs w:val="24"/>
          <w:lang w:val="kk-KZ"/>
        </w:rPr>
      </w:pPr>
      <w:r w:rsidRPr="00F24887">
        <w:rPr>
          <w:rFonts w:ascii="Times New Roman" w:hAnsi="Times New Roman" w:cs="Times New Roman"/>
          <w:b/>
          <w:sz w:val="24"/>
          <w:szCs w:val="24"/>
          <w:lang w:val="kk-KZ"/>
        </w:rPr>
        <w:t>Дәріс 9</w:t>
      </w:r>
    </w:p>
    <w:p w:rsidR="00F24887" w:rsidRPr="00F24887" w:rsidRDefault="00F24887" w:rsidP="003973B5">
      <w:pPr>
        <w:spacing w:after="0" w:line="240" w:lineRule="auto"/>
        <w:ind w:firstLine="567"/>
        <w:rPr>
          <w:rFonts w:ascii="Times New Roman" w:hAnsi="Times New Roman" w:cs="Times New Roman"/>
          <w:sz w:val="24"/>
          <w:szCs w:val="24"/>
          <w:lang w:val="kk-KZ"/>
        </w:rPr>
      </w:pPr>
      <w:r w:rsidRPr="00F24887">
        <w:rPr>
          <w:rFonts w:ascii="Times New Roman" w:hAnsi="Times New Roman" w:cs="Times New Roman"/>
          <w:sz w:val="24"/>
          <w:szCs w:val="24"/>
          <w:lang w:val="kk-KZ"/>
        </w:rPr>
        <w:t xml:space="preserve">1. Эстетика ғылым ретінде, оның құрылымы. Эстетикалық категориялар: әсемдік пен сұрықсыздық, асқақтық пен төмендік; трагикалық пен комедиялық. </w:t>
      </w:r>
    </w:p>
    <w:p w:rsidR="00F24887" w:rsidRPr="00F24887" w:rsidRDefault="00F24887" w:rsidP="003973B5">
      <w:pPr>
        <w:spacing w:after="0" w:line="240" w:lineRule="auto"/>
        <w:ind w:firstLine="567"/>
        <w:rPr>
          <w:rFonts w:ascii="Times New Roman" w:hAnsi="Times New Roman" w:cs="Times New Roman"/>
          <w:sz w:val="24"/>
          <w:szCs w:val="24"/>
          <w:lang w:val="kk-KZ"/>
        </w:rPr>
      </w:pPr>
      <w:r w:rsidRPr="00F24887">
        <w:rPr>
          <w:rFonts w:ascii="Times New Roman" w:hAnsi="Times New Roman" w:cs="Times New Roman"/>
          <w:sz w:val="24"/>
          <w:szCs w:val="24"/>
          <w:lang w:val="kk-KZ"/>
        </w:rPr>
        <w:t>2. Эстетика – өнердің мәні және заңдары туралы ғылым</w:t>
      </w:r>
    </w:p>
    <w:p w:rsidR="00F24887" w:rsidRPr="00F24887" w:rsidRDefault="00F24887" w:rsidP="003973B5">
      <w:pPr>
        <w:spacing w:after="0" w:line="240" w:lineRule="auto"/>
        <w:ind w:firstLine="567"/>
        <w:rPr>
          <w:rFonts w:ascii="Times New Roman" w:hAnsi="Times New Roman" w:cs="Times New Roman"/>
          <w:b/>
          <w:sz w:val="24"/>
          <w:szCs w:val="24"/>
          <w:lang w:val="kk-KZ"/>
        </w:rPr>
      </w:pPr>
      <w:r w:rsidRPr="00F24887">
        <w:rPr>
          <w:rFonts w:ascii="Times New Roman" w:hAnsi="Times New Roman" w:cs="Times New Roman"/>
          <w:sz w:val="24"/>
          <w:szCs w:val="24"/>
          <w:lang w:val="kk-KZ"/>
        </w:rPr>
        <w:t>3. Эстетиканың басқа әлеуметтік - гуманитарлық ғылымдармен өзара байланысы.</w:t>
      </w:r>
      <w:r w:rsidRPr="00F24887">
        <w:rPr>
          <w:rFonts w:ascii="Times New Roman" w:hAnsi="Times New Roman" w:cs="Times New Roman"/>
          <w:b/>
          <w:sz w:val="24"/>
          <w:szCs w:val="24"/>
          <w:lang w:val="kk-KZ"/>
        </w:rPr>
        <w:t xml:space="preserve">   </w:t>
      </w:r>
    </w:p>
    <w:p w:rsidR="00F24887" w:rsidRPr="00F24887" w:rsidRDefault="00F24887" w:rsidP="003973B5">
      <w:pPr>
        <w:pStyle w:val="a7"/>
        <w:spacing w:before="0" w:beforeAutospacing="0" w:after="0" w:afterAutospacing="0"/>
        <w:ind w:left="-142" w:right="150" w:firstLine="567"/>
        <w:jc w:val="both"/>
        <w:rPr>
          <w:rStyle w:val="ac"/>
          <w:rFonts w:eastAsia="Consolas"/>
          <w:lang w:val="kk-KZ"/>
        </w:rPr>
      </w:pPr>
      <w:r w:rsidRPr="00F24887">
        <w:rPr>
          <w:rStyle w:val="ac"/>
          <w:rFonts w:eastAsia="Consolas"/>
          <w:lang w:val="kk-KZ"/>
        </w:rPr>
        <w:t xml:space="preserve">    </w:t>
      </w:r>
    </w:p>
    <w:p w:rsidR="00F24887" w:rsidRPr="00F24887" w:rsidRDefault="00F24887" w:rsidP="003973B5">
      <w:pPr>
        <w:pStyle w:val="a7"/>
        <w:spacing w:before="0" w:beforeAutospacing="0" w:after="0" w:afterAutospacing="0"/>
        <w:ind w:left="-142" w:right="150" w:firstLine="567"/>
        <w:jc w:val="both"/>
        <w:rPr>
          <w:lang w:val="kk-KZ"/>
        </w:rPr>
      </w:pPr>
      <w:r w:rsidRPr="00F24887">
        <w:rPr>
          <w:rStyle w:val="ac"/>
          <w:rFonts w:eastAsia="Consolas"/>
          <w:lang w:val="kk-KZ"/>
        </w:rPr>
        <w:t xml:space="preserve">     Эстетика туралы тұжырымдар</w:t>
      </w:r>
      <w:r w:rsidRPr="00F24887">
        <w:rPr>
          <w:lang w:val="kk-KZ"/>
        </w:rPr>
        <w:t xml:space="preserve"> Көне грек тіліндегі эстетика сөзінің бастапқы мағынасы есту және көру арқылы сезіну дегеннен туындайды. Эстетиканың екі аспектісі бар: объективтік (заттық) және субъективтік (эмоционалдық). XYIII ғасырдың ортасында эстетика ғылыми-</w:t>
      </w:r>
      <w:r w:rsidRPr="00F24887">
        <w:rPr>
          <w:lang w:val="kk-KZ"/>
        </w:rPr>
        <w:lastRenderedPageBreak/>
        <w:t>философиялық пән ретінде танылды. Оның негізін салған неміс философы А.Баумгартен болды. Оның екі томдық “Эстетика” (1750, 1758) деген трактаты бар. Ол эстетиканы сезімдік таным түрінде, сұлулық жөніндегі ілім деп таныды.    Эстетикалық ойлар Еуропада ежелгі дүниеден бастап қалыптасты. Ол Платоннан Аристотельге дейін, одан Гегельге дейін әмбебап (универсалды) сипатымен танылды. Сұлулықтың күнделікті (онтологиялық) мағынасы, ең алдымен айқындылық, реттілік болып табылады. Одан кейінгі дәуірлерде ол жарасымдылық (гармония), теңгермелік, тыныштық болып таныла бастады. Яғни, сұлулықтың астарында реттілік категориясы, әр заттың өз орнында болуы түрінде көрініс берді.</w:t>
      </w:r>
    </w:p>
    <w:p w:rsidR="00F24887" w:rsidRPr="00F24887" w:rsidRDefault="00F24887" w:rsidP="003973B5">
      <w:pPr>
        <w:pStyle w:val="a7"/>
        <w:spacing w:before="0" w:beforeAutospacing="0" w:after="0" w:afterAutospacing="0"/>
        <w:ind w:left="-142" w:right="150" w:firstLine="567"/>
        <w:jc w:val="both"/>
        <w:rPr>
          <w:lang w:val="kk-KZ"/>
        </w:rPr>
      </w:pPr>
      <w:r w:rsidRPr="00F24887">
        <w:rPr>
          <w:rStyle w:val="ac"/>
          <w:rFonts w:eastAsia="Consolas"/>
          <w:lang w:val="kk-KZ"/>
        </w:rPr>
        <w:t xml:space="preserve">   </w:t>
      </w:r>
      <w:r w:rsidRPr="00F24887">
        <w:t>Әдемілік теориясы (теория прекрасного) Германияда XYIII-XIX ғасырларда орнықты. Бұған байланысты екі көзқарас болды: Гегель көне және орта ғасыр эстетикасына сүйене отырып, “әдемілік пен шынайылық” бір деп қарастырды. Ал, Кант Гегельге дейінгі бірнеше ондаған жылдарға дейін басқаша пікірде болды. Оның пікірінше “әдемілік затқа оның формасы арқылы беріледі. Яғни, эстетиканың мазмұны мен формасы айқындалды.</w:t>
      </w:r>
    </w:p>
    <w:p w:rsidR="00F24887" w:rsidRPr="00F24887" w:rsidRDefault="00F24887" w:rsidP="003973B5">
      <w:pPr>
        <w:pStyle w:val="a7"/>
        <w:spacing w:before="0" w:beforeAutospacing="0" w:after="0" w:afterAutospacing="0"/>
        <w:ind w:left="-142" w:right="150" w:firstLine="567"/>
        <w:jc w:val="both"/>
        <w:rPr>
          <w:lang w:val="kk-KZ"/>
        </w:rPr>
      </w:pPr>
      <w:r w:rsidRPr="00F24887">
        <w:rPr>
          <w:lang w:val="kk-KZ"/>
        </w:rPr>
        <w:t xml:space="preserve">      Ежелгі және орта ғасырларда асқақтық қасиеті орнықты. Асқақтық Э.Берк пен Канттың ойынша күштілік болып табылады. Шиллер болса, Кантты толықтыра отырып, оны адамзат дүниесімен, оның көзсіз ерліктерімен байланыстырды.</w:t>
      </w:r>
    </w:p>
    <w:p w:rsidR="00F24887" w:rsidRPr="00F24887" w:rsidRDefault="00F24887" w:rsidP="003973B5">
      <w:pPr>
        <w:pStyle w:val="a7"/>
        <w:spacing w:before="0" w:beforeAutospacing="0" w:after="0" w:afterAutospacing="0"/>
        <w:ind w:left="-142" w:right="150" w:firstLine="567"/>
        <w:jc w:val="both"/>
        <w:rPr>
          <w:lang w:val="kk-KZ"/>
        </w:rPr>
      </w:pPr>
      <w:r w:rsidRPr="00F24887">
        <w:rPr>
          <w:lang w:val="kk-KZ"/>
        </w:rPr>
        <w:t>Ал, XX ғасырда асқақтық ұғымы форма түрінде беріліп, неғұрлым қарапайым тұрмыстық, сезімдік реңк алды. Шиллердің ұғымында асқақтық жекелік сипат алса, дионистік көзқарас соған ұқсай отырып, халықтың қайғысымен, әрекетімен көрінеді. XX ғасырда дионистік көзқарас (подвластность человека силам стихийным) Ницшенің еңбегінің арқасында маңызды эстетикалық категорияға айналды.</w:t>
      </w:r>
    </w:p>
    <w:p w:rsidR="00F24887" w:rsidRPr="00F24887" w:rsidRDefault="00F24887" w:rsidP="003973B5">
      <w:pPr>
        <w:pStyle w:val="a7"/>
        <w:spacing w:before="0" w:beforeAutospacing="0" w:after="0" w:afterAutospacing="0"/>
        <w:ind w:left="-142" w:right="150" w:firstLine="567"/>
        <w:jc w:val="both"/>
        <w:rPr>
          <w:lang w:val="kk-KZ"/>
        </w:rPr>
      </w:pPr>
      <w:r w:rsidRPr="00F24887">
        <w:rPr>
          <w:lang w:val="kk-KZ"/>
        </w:rPr>
        <w:t xml:space="preserve">    “Өмір, әлем суреті” категориясы түсініктер жүйесінің күрделі түрдегі бөлшектенуін көрсетеді. Өмірді танудың классикалық үлгісі ол тұрмысты реттелген, жарасымды, үйлесімдік түрінде көру. А.Потебняның анықтауынша (“Слово и миф” еңбегі, М., 1989) адам әу бастан барлық жерден бүтіндікті, дайын, жетілген затты көргісі келеді.</w:t>
      </w:r>
    </w:p>
    <w:p w:rsidR="00F24887" w:rsidRPr="00F24887" w:rsidRDefault="00F24887" w:rsidP="003973B5">
      <w:pPr>
        <w:pStyle w:val="a7"/>
        <w:spacing w:before="0" w:beforeAutospacing="0" w:after="0" w:afterAutospacing="0"/>
        <w:ind w:left="-142" w:right="150" w:firstLine="567"/>
        <w:jc w:val="both"/>
        <w:rPr>
          <w:lang w:val="kk-KZ"/>
        </w:rPr>
      </w:pPr>
      <w:r w:rsidRPr="00F24887">
        <w:rPr>
          <w:lang w:val="kk-KZ"/>
        </w:rPr>
        <w:t>Әлемді классикалық тұрғыда тану мәселесіне романтизм дәуірінің ойшылдары мәнді өзгерістер енгізді. Шлегель “Драмалық өнер мен әдебиет туралы оқу” (“Чтение о драматическом искусстве и литературе”) еңбегінде қазіргі заман мен өнер қарама-қайшы, ежелгі замандағы “гармониялық ашылымдар” “хаосқа деген құпия тартылуды” байқаған. Яғни, физика ғылымындағы жаңалықтар, дүниежүзілік соғыстың қасіреті, тоталитарлық режим, экологиялық дағдарыс осының бәрі қоғамның назарын тұрмыстық қозғалыс пен үйлесімділіктің (гармония) бұзылуына аударды. Осыдан келіп тұрақсыз, ұсақталған, бос, адамға жау көзқарас белең алды. Сөйтіп, Ницшенің пікірінше, тұрақталған тұрмыс жоқ, ол ойдан шығару деген пікір туындады.</w:t>
      </w:r>
    </w:p>
    <w:p w:rsidR="00F24887" w:rsidRPr="00F24887" w:rsidRDefault="00F24887" w:rsidP="003973B5">
      <w:pPr>
        <w:pStyle w:val="a7"/>
        <w:spacing w:before="0" w:beforeAutospacing="0" w:after="0" w:afterAutospacing="0"/>
        <w:ind w:left="-142" w:right="150" w:firstLine="567"/>
        <w:jc w:val="both"/>
        <w:rPr>
          <w:lang w:val="kk-KZ"/>
        </w:rPr>
      </w:pPr>
      <w:r w:rsidRPr="00F24887">
        <w:rPr>
          <w:lang w:val="kk-KZ"/>
        </w:rPr>
        <w:t xml:space="preserve">     Сонымен, көптеген ғасырлар бойы эстетиканың объективтік, тұрмыстық жағы ғана философтар мен ғалымдардың назарын аударып келсе, XYIII-XIX ғасырдан бастап, ғылыми-философиялық ойшылдыққа, одан субъективтік, гносеологиялық (таным туралы), психологиялық қабылдауға ойыса бастады да, эстетикалық түрде баға беру, талқылау, эмоция мәселелері белгілі болды. Эстетикалық эмоцияны алғаш рет қарастырған Кант болды. Ол “Талқылау қабілетіне сын” (“Критика способности суждения”,1790) трактатының бірінші бөлімінде “талғам”, “пікір”, “баға”, “эмоция” сияқты ұғымдарды ашады. Кант эстетикаға назар аудара отырып, алдыңғы зерттеушілерден өзгешелігі эстетикалық қабылдаудың субъективті белсенділігін алдыңғы кезекке шығарды. Бұл XIX-XX ғасырлардағы мәдени-тарихи даму ағымына толық сәйкес келді. Канттың концепциясы Жаңа заман эстетикасы тарихында бетбұрыс кезең болды. XX ғасырда көптеген теоретиктер эстетиканың субъективтік жағын барынша қолдады. Бұрын сұлулық, асқақтық, аполлондық, дионистік деген терминдер басым болса, енді эстетикалық қатынас, көру, эстетикалық тәжірибе, көзқарас, функция дегендер қолданыла бастады.</w:t>
      </w:r>
    </w:p>
    <w:p w:rsidR="00F24887" w:rsidRPr="00F24887" w:rsidRDefault="00F24887" w:rsidP="003973B5">
      <w:pPr>
        <w:pStyle w:val="a7"/>
        <w:spacing w:before="0" w:beforeAutospacing="0" w:after="0" w:afterAutospacing="0"/>
        <w:ind w:left="-142" w:right="150" w:firstLine="567"/>
        <w:jc w:val="both"/>
        <w:rPr>
          <w:lang w:val="kk-KZ"/>
        </w:rPr>
      </w:pPr>
      <w:r w:rsidRPr="00F24887">
        <w:rPr>
          <w:lang w:val="kk-KZ"/>
        </w:rPr>
        <w:t xml:space="preserve">   Орта ғасырда Азия, Африка, Үнді жерлерінде мұсылман мәдениеті жасалды. Мұсылман философиясының бастауы жалқы болған жоқ. Ол алдымен, YI ғасыр соңындағы араб мәдениеті, христиан және иудистік идеялардың алмасуының нәтижесі болса, екіншіден, ислам дінінің интеллектуалды деңгейі, үшіншіден, парсы, түрік тілдес ұлттық мәдениеттің қалыптасуы және жетілуімен бірлікте болды.</w:t>
      </w:r>
    </w:p>
    <w:p w:rsidR="00F24887" w:rsidRPr="00F24887" w:rsidRDefault="00F24887" w:rsidP="003973B5">
      <w:pPr>
        <w:pStyle w:val="a7"/>
        <w:spacing w:before="0" w:beforeAutospacing="0" w:after="0" w:afterAutospacing="0"/>
        <w:ind w:left="-142" w:right="150" w:firstLine="567"/>
        <w:jc w:val="both"/>
      </w:pPr>
      <w:r w:rsidRPr="00F24887">
        <w:rPr>
          <w:lang w:val="kk-KZ"/>
        </w:rPr>
        <w:lastRenderedPageBreak/>
        <w:t xml:space="preserve">  Орта ғасырда Сирия мәдениетінің өкілдері әлемдік өркениетте өз орнын иеленді. Сирия мемлекеті Византия мен Иранның саяси күресінен өзін алшақ ұстап, бітіндеп Шығыс пен Батыстың арасын жалғастыратын мәдени ортаға айналды. Сириялықтар арқылы арабтар антикалық ғылыми мұраларымен, әсіресе, Платон, Аристотель, Гален, Гиппократ және басқа белгілі ойшылдардың еңбектерімен танысты. Орта ғасыр эстетикасында діни, құдайшылық сарындар жетекші орын алды. Ислам философтары құдайға қандай да бір келбет беруге қарсы болды. </w:t>
      </w:r>
      <w:r w:rsidRPr="00F24887">
        <w:t>Олардың ойынша, “құдайда дене де, рухта, түр де, субстанция да жоқ. Ол бөлінбейді”. Ежелгі грек ілімдерінің таралуы ғылымды өркендетіп, оның жаңаша жетілуіне әсер етті. Түркі тектес тайпалардан білім, ғылымға ұмтылған адамдар шықты. Әл-Фараби (950-1870) адамды болмыстың төртінші сатысына жатқызады. Адамның жетістігі оның ойлау қабілетінде. Ойлану объектісі іске асса, ол жетістік. Жетістікпен адам жетіледі, бақытқа жетеді Мәселен, Ибн-Сина (980-1037) “бірінші парасатты субстанцияны жаратты. Парасатты субстанция аспан заттарын жетілдірді. Парасатты субстанцияның болмыс желісі сезімтал, саналы жанмен бітеді” дейді. Ибн Халдун (1332-1406) Тунисте, Египетте медреседе мұсылман құқығы бойынша дәріс берген. Ол өмірге бейімделе білуге ерекше назар аударған. Оның ойынша дін ғылымы мен рәсімін игермей, адамды өмір сүру тәсіліне үйретпей, тарихты жергілікті табиғи байлықпен және мәдениетпен ұштастырмай өркениетке жетуге болмайды. Ахмет Иассауи (XII ғ.) ақын, ойшыл, сопылық ағымның ірі өкілі. “Диуани Хикмет” кітабында жан тазалығын, діни имандылықты, ізгілікті насихаттайды. Ахмет Иүгінеки (XII-XIIIғ.) “Ақиқат сыйы” кітабында адам бойындағы әр түрлі қасиеттерді саралап, білімпаздық мен надандықты, жомарттық пен сараңдықты, дос пен дұшпан туралы кеңес айтып, адамгершілікке үндейді. Осы еңбектерде және М.Қашғаридің “Диуани лұғат ат түрк”, Ж.Баласағұнның “Құтадғу біліг” еңбектерінде жалпы адамға тән асқақ ой, кемелділік, биік әсердің көрінісі, ізгілік секілді ұғымдар кең көрініс берді.</w:t>
      </w:r>
    </w:p>
    <w:p w:rsidR="00F24887" w:rsidRPr="00F24887" w:rsidRDefault="00F24887" w:rsidP="003973B5">
      <w:pPr>
        <w:pStyle w:val="a7"/>
        <w:spacing w:before="0" w:beforeAutospacing="0" w:after="0" w:afterAutospacing="0"/>
        <w:ind w:left="-142" w:right="150" w:firstLine="567"/>
        <w:jc w:val="both"/>
        <w:rPr>
          <w:shd w:val="clear" w:color="auto" w:fill="FFFFFF"/>
        </w:rPr>
      </w:pPr>
      <w:r w:rsidRPr="00F24887">
        <w:t xml:space="preserve">      </w:t>
      </w:r>
      <w:r w:rsidRPr="00F24887">
        <w:rPr>
          <w:shd w:val="clear" w:color="auto" w:fill="FFFFFF"/>
        </w:rPr>
        <w:t xml:space="preserve">Қандай да болмасын эстетикалық теория белгілі бір эстетикалық категориялар жүйесінің болуының өзі әлгі теорияның ғылыми дәйектілігін танытады, іс жүзінде теория етеді. Эстетикалық категориялардың қалыптасу тарихы философия тарихымен тығыз байланысты. Эстетиканың негізгі категорияларының бірі әсемдік. Оны, ең кең түсініктемесінде, кемел үйлесімділік деп қарастыруға болады. Әсемдікті түсіндірудегі үйлесімдік (гармониялық) деп отырғанымыз, белгілі бір тұтастықты құрастырып отырған бөлшектердің элементтерінің сыртқы қарама қайшылық өлшеміне сай бірлігі. Әсемдік – материалдық және рухани дүниенің адамды ләззатқа бөлейтін сипаты. Эстетикалық ұғым ретіндегі әсемдік әдемілікпен тектес. Бірақ, әдемілік объектілердің сыртқы және ішкі қырларын бірдей қамтыса, әсемдік құбылыстардың сыртқы көзге түсетін және пішіндік ерекшеліктерін эстетикалық тұрғыдан қабылдауға жатады. Әсемдік ең алдымен, тепе-теңдік, тұтастық, үйлесімдік, ырғақтылық, мақсатқа сәйкестілік, түс пен жарықтың белгілі бір мөлшері т.б. табиғи өлшемдерін эстетикалық түсінуде адамның сезім мүшелерімен қатар, оның ішкі түйсігі мен ақыл парасаты ерекше рөл атқарады. Пішіннің сырқтқы әсемдігі оның ішкі мазмұнымен сәйкес келмеуі мүмкін. Ізгілік пен жылылықтан алыс әсемдік кейпіне ежелгі қазақ аңыздарындағы Пері қызы, грек мифологиясындағы Нарцисс бейнелері жатады. Әсемдікті рухани сұлулықтан алшақтатып жіберегн дұрыс емес. Өмір мен өнерді әсемдік рухани қуаныш пен ләззатқа бөлей отырып, қоғамда зор танымдық және тәрбиелік рөл атқарады. Адам дүниені әсемдік үлгісінде қайта құруға ұмтылады. Адамның түрі де, киімі де, жаны да, ойы да әсем болуы керек. Адамның сұлу тұлға мұратына ұмтылуына қай халық өмірінде болмасын үлкен көңіл бөлінген. Мысалы, Қазақтар киелі әйел Құдай Ұмайды өте әсем, сұлу және қайырымды, жарқын жүзді, күміс шашы аспанды жарқыратқан, күн сәулесімен кемпірқосақ нұрына шомылған, қолында балаларды қорғайтын алтын садағы бар жас келіншек немесе қыз ретінде таныған. Ендігі бір тоқтала кететін категориямыздың бірі – эстетикалық мұрат. </w:t>
      </w:r>
    </w:p>
    <w:p w:rsidR="00F24887" w:rsidRPr="00F24887" w:rsidRDefault="00F24887" w:rsidP="003973B5">
      <w:pPr>
        <w:pStyle w:val="a7"/>
        <w:spacing w:before="0" w:beforeAutospacing="0" w:after="0" w:afterAutospacing="0"/>
        <w:ind w:left="-142" w:right="150" w:firstLine="567"/>
        <w:jc w:val="both"/>
        <w:rPr>
          <w:shd w:val="clear" w:color="auto" w:fill="FFFFFF"/>
        </w:rPr>
      </w:pPr>
      <w:r w:rsidRPr="00F24887">
        <w:rPr>
          <w:shd w:val="clear" w:color="auto" w:fill="FFFFFF"/>
        </w:rPr>
        <w:t xml:space="preserve">     Эстетикалық мұрат – белгілі бір кезеңнің эстетикалық санасын анықтайтын басылымдылық, доминанты. Эстетикалық мұрат дегеніміз адамзат ұрпағының өз дәуіріне сай армандау, шырқау мүмкіндігі жайлы бүкіл ұғым түсінігінің жиынтығы. Эстетикалық мұратты идеалды болу, жүзеге асуға тиістілік деп қарастырса да жөн. Өйткені, ол қашан да болашаққа меңзейді, жанжақты жетілген мүлтіксіз сұлулыққа жетелейді. Эстетикалық сезім шындық өмір құбылыстарын немемсе өнер шығармаларын эстетикалық тұрғыдан қабылдау процесінде болатын </w:t>
      </w:r>
      <w:r w:rsidRPr="00F24887">
        <w:rPr>
          <w:shd w:val="clear" w:color="auto" w:fill="FFFFFF"/>
        </w:rPr>
        <w:lastRenderedPageBreak/>
        <w:t xml:space="preserve">көңіл-күй сезімі. Эстетикалық сезім осы қабылдау туғызатын өзіндік ерекшелігі бар күйзеліс болып табылады және әсемдік немесе асқақ, трагедиялық немесе комедиялық сезім ретінде көрінеді. Өнер шығармалары эстетикалық сезімді көркем образдар арқылы көрсетіп, идеялық ғана емес, сондай-ақ көңіл-күй тәрбиесін берудің пәрменді құралы болып табылады, олар адамдар үшін қуаныш пен шабыт көзі болуға тиіс. Эстетикалық талғам әр түрлі эстетикалық қасиеттерді көңіл-күй сезімімен бағалау, ең алдымен, сұлулықты, әсемдікті ұсқынсыздықтан ажырата білу жөнінде қоғамда практика қалыптастыратын адам қабілеті. </w:t>
      </w:r>
    </w:p>
    <w:p w:rsidR="00F24887" w:rsidRPr="00F24887" w:rsidRDefault="00F24887" w:rsidP="003973B5">
      <w:pPr>
        <w:pStyle w:val="a7"/>
        <w:spacing w:before="0" w:beforeAutospacing="0" w:after="0" w:afterAutospacing="0"/>
        <w:ind w:left="-142" w:right="150" w:firstLine="567"/>
        <w:jc w:val="both"/>
        <w:rPr>
          <w:shd w:val="clear" w:color="auto" w:fill="FFFFFF"/>
        </w:rPr>
      </w:pPr>
      <w:r w:rsidRPr="00F24887">
        <w:rPr>
          <w:shd w:val="clear" w:color="auto" w:fill="FFFFFF"/>
        </w:rPr>
        <w:t xml:space="preserve">    Өнер шығармалары бағаланатын талғамды эстетикалық көзқарасын бұрмалайды, оны нағыз сұллулыққа немқұрайлы етеді, ол кейде адамның сұрықсыз не нәрселерден ләззат алуына апарып соғады. Эстетикалық талғамның жетілуі оның өмір мен өнердің эстетикалық игіліктерді қаншалықты терең және жан-жақты танып білумен сипатталады. Дамыған эстетикалық тәрбиенің аса маңызды міндеттерінің бірі. Эстетика ілімінің атқаратын көптеген қызметтерінің ішіндегі эстетикалық дүниетанымды тәрбиелеу қызметіне тоқталатын болсақ, онда эстетикалық тәрбиенің мәні оның шығармашылыққа тәнті жасампаз тұлға тәрбиелеуінде болып тұр. Эстетикалық тәрбиенің өзіндік ерекшелігі оның тұлғаға тікелей емес, жанама түрде әсер етуінде. Мысалы, егер адамгершілік тәрбиесінде тікелей тәлімдік басым ғой, ал эстетикалық тәрбиеде тұлға көркемөнер туындыларынан ой түйіп, солардан алған эстетикалық әсер нәтижесінде таза өзінің қалауымен жол таңдайды. Эстетикалық тәрбие жастардың эстетикалық талғамын, эстетикалық мұратын, эстетикалық ұстанымдарын қалыптастыру нәтижесінде эстетикалық сананы сомдайды. </w:t>
      </w:r>
    </w:p>
    <w:p w:rsidR="00F24887" w:rsidRPr="00F24887" w:rsidRDefault="00F24887" w:rsidP="003973B5">
      <w:pPr>
        <w:pStyle w:val="a7"/>
        <w:spacing w:before="0" w:beforeAutospacing="0" w:after="0" w:afterAutospacing="0"/>
        <w:ind w:left="-142" w:right="150" w:firstLine="567"/>
        <w:jc w:val="both"/>
      </w:pPr>
      <w:r w:rsidRPr="00F24887">
        <w:rPr>
          <w:shd w:val="clear" w:color="auto" w:fill="FFFFFF"/>
        </w:rPr>
        <w:t xml:space="preserve">    Эстетикалық сананың сомдалуы қоғам үшін болсын, тұлғанын өзі үшін болсын үйлесімді дамыған белсенді тұлғаны қоғамдық өмірге даярлауымен бағалы. Эстетикалық тәрбие алған адам өзінің адамсүйгіштігмен, бекзаттылығымен, сыртқы кейпінің, мәнерлерінің, өзін-өзі ортада ұстай білуінің жоғары әсемдік талғамға сай келуімен танылады. Эстетикалы тәрбиелі жан қалай болса солай жүріп тұрмайды, не болса соны киіп шықпайды, жөнді жосықсыз әрекеттерге бармайды. Эстетикалық тәрбиелі жастар бойына талғампаздық қасиетін дарытады. Мұндағы талғампаздықтың мәні адамның сұлулық пен ұсқынсыздықты, асқақтық пен мешеулікті, шынай әсемдікпен жалған көзбояушылықты ажырата біледі. Эстетика ілімінің ең маңызды әрі қызықты тарауы киім кию әдебіне арналған. Осыған орай, мен қазақ халқының ұлттық нақыштағы киімін зерттеуді ұйғардым. әр ұлттың өзіне ғана тән ерекшелігі болуы міндетті. Ол адамның киім үлгісінен де байқалады. Бізде өзге ұлт өкілдерінен ерекшелейтін ұлттық ою-өрнегімізбен әшекейленген ұлттық киіміміз бар. Дегенмен, қазақ жастарынан ұлттық киімді наурыздан басқа мейрамдарда көру мүмкін емес. Менің курстық жұмыс жазу барысында жүргізген сауалнамам бойынша жастардың 50 пайызы, «Ұлттық нақыштағы киім кигіңіз келеді ме?» деген сұрағыма «білмеймін» деп жпуап берді. 33 пайызы «кимеймін, кигім келмейді» деп, ал 17 пайызы «кигім келеді, болашақта киетін шығармын» деп жауап берді. Жауап мені қанағаттандырмады. Ендігі менің мақсатым, неге ұлттық нақыштағы киіміміздің жастардың арасында қолданыс аясы тар екендігін білу болды.                                                              </w:t>
      </w:r>
    </w:p>
    <w:p w:rsidR="00F24887" w:rsidRPr="00F24887" w:rsidRDefault="00F24887" w:rsidP="003973B5">
      <w:pPr>
        <w:pStyle w:val="a7"/>
        <w:spacing w:before="0" w:beforeAutospacing="0" w:after="0" w:afterAutospacing="0"/>
        <w:ind w:left="-142" w:right="150" w:firstLine="567"/>
        <w:jc w:val="both"/>
      </w:pPr>
      <w:r w:rsidRPr="00F24887">
        <w:t xml:space="preserve">  2.  Жеке ұлттық және жалпы адамзаттық арналардан нәр алатын әдеп тамыры тым әрі де жатыр. Біздің бүгінде әдеп, инабат нормалары деп жүргеніміз, сайып келгенде, адамдар арасындағы осынау күрделі өзара қарым – қатынастарды жарасымдылық, ұнамдылық, бір сөзбен айтқанда, адамгершілік - имандылық тұрғыдан реттеудің шартты қағидалары болып табылады. Осыларды тұтас күйінде атайтын әдеп ұғымы, келе-келе, философия ғылымының </w:t>
      </w:r>
      <w:r w:rsidRPr="00F24887">
        <w:rPr>
          <w:b/>
          <w:bCs/>
        </w:rPr>
        <w:t xml:space="preserve">адамгершілік құлық </w:t>
      </w:r>
      <w:r w:rsidRPr="00F24887">
        <w:t xml:space="preserve">жөніндегі саласы – </w:t>
      </w:r>
      <w:r w:rsidRPr="00F24887">
        <w:rPr>
          <w:b/>
          <w:bCs/>
        </w:rPr>
        <w:t>әдептанудың</w:t>
      </w:r>
      <w:r w:rsidRPr="00F24887">
        <w:t> (этиканың) арнайы зерттейтін пәніне айналды. Бұл термин </w:t>
      </w:r>
      <w:r w:rsidRPr="00F24887">
        <w:rPr>
          <w:b/>
          <w:bCs/>
        </w:rPr>
        <w:t>(ethike - этика)</w:t>
      </w:r>
      <w:r w:rsidRPr="00F24887">
        <w:t> тұңғыш рет осы мағынада ғылымға ежелгі заманның ұлы </w:t>
      </w:r>
      <w:r w:rsidRPr="00F24887">
        <w:rPr>
          <w:b/>
          <w:bCs/>
        </w:rPr>
        <w:t>философы Аристотель</w:t>
      </w:r>
      <w:r w:rsidRPr="00F24887">
        <w:t> тарапынан енгізілген. Соған дейін де, одан бері де қоғамдық сана мен қарым-қатынастың, мінез-құлықтың аса маңызды формасы ретінде әдеп жайында төрткүл дүниенің шартарабында талай-талай әдеби, дидактикалық жәдігерліктер дүниеге келген.</w:t>
      </w:r>
    </w:p>
    <w:p w:rsidR="00F24887" w:rsidRPr="00F24887" w:rsidRDefault="00F24887" w:rsidP="003973B5">
      <w:pPr>
        <w:pStyle w:val="a7"/>
        <w:spacing w:before="0" w:beforeAutospacing="0" w:after="0" w:afterAutospacing="0"/>
        <w:ind w:left="-142" w:right="150" w:firstLine="567"/>
        <w:jc w:val="both"/>
      </w:pPr>
      <w:r w:rsidRPr="00F24887">
        <w:t xml:space="preserve">    Этика сияқты нақты ғылымдар өлшеміне сай келмейтін, философиялық ілім – эстетика. Кейбіреулер философияны ғылымнан гөрі өнерге жақындастырады. Ол рас та, өйткені оларға негізгі ортақ нәрсе жеке тұлғаның, даралықтың үлкен орын алатындығы. Бірақ көркемөнер үшін тұлға тағдырының басқаларға ұқсамайтын кездейсоқтығы, бірегейлігі маңызды болса, философия үшін жалқылық жалпылықтың көрінуі мен жүзеге асуының формасы ретінде маңызды. </w:t>
      </w:r>
    </w:p>
    <w:p w:rsidR="00F24887" w:rsidRPr="00F24887" w:rsidRDefault="00F24887" w:rsidP="003973B5">
      <w:pPr>
        <w:pStyle w:val="a7"/>
        <w:spacing w:before="0" w:beforeAutospacing="0" w:after="0" w:afterAutospacing="0"/>
        <w:ind w:left="-142" w:right="150" w:firstLine="567"/>
        <w:jc w:val="both"/>
      </w:pPr>
      <w:r w:rsidRPr="00F24887">
        <w:lastRenderedPageBreak/>
        <w:t xml:space="preserve">    Эстетика ұғымын ғылыми қолданысқа XVIII ғ. орта шенінде неміс философы </w:t>
      </w:r>
      <w:r w:rsidRPr="00F24887">
        <w:rPr>
          <w:b/>
          <w:bCs/>
        </w:rPr>
        <w:t>Александр Баумгартен</w:t>
      </w:r>
      <w:r w:rsidRPr="00F24887">
        <w:t> енгізді. Ол эстетиканы грек тіліндегі </w:t>
      </w:r>
      <w:r w:rsidRPr="00F24887">
        <w:rPr>
          <w:b/>
          <w:bCs/>
        </w:rPr>
        <w:t>«айстетикос»</w:t>
      </w:r>
      <w:r w:rsidRPr="00F24887">
        <w:t> сөзінен құрастырып шықты. Этимологиялық тұрғыдан алғанда «айстетикос» - сезім, сезіммен қабылданатын деген мағынаға ие. Этимологиялық түбір әлі күнге дейін «анестезия» сөзінде кездеседі.</w:t>
      </w:r>
    </w:p>
    <w:p w:rsidR="00F24887" w:rsidRPr="00F24887" w:rsidRDefault="00F24887" w:rsidP="003973B5">
      <w:pPr>
        <w:pStyle w:val="a7"/>
        <w:spacing w:before="0" w:beforeAutospacing="0" w:after="0" w:afterAutospacing="0"/>
        <w:ind w:left="-142" w:right="150" w:firstLine="567"/>
        <w:jc w:val="both"/>
      </w:pPr>
      <w:r w:rsidRPr="00F24887">
        <w:t xml:space="preserve">   </w:t>
      </w:r>
      <w:r w:rsidRPr="00F24887">
        <w:rPr>
          <w:b/>
          <w:bCs/>
        </w:rPr>
        <w:t>Өнер</w:t>
      </w:r>
      <w:r w:rsidRPr="00F24887">
        <w:t> – мәдениеттің маңызды саласының бірі. Сондықтан болар, «өнер – мәдениеттің айнасы» деген қанатты сөздің қалыптасқандығы... Өнердің шынайы мәнінің діңгегі – сұлулық, әсемдік болып табылады. Сұлулық, әсемдік адамды ерекше бір жан ләззатына бөлейтін сезім тудырар қасиет. Соның нәтижесінде,өнер көңіл-күйді, сезімді білдіреді, соларға тікелей байланысты. Өнер адамды имандануға, жан дүниесімен біртұтас нұрлануға бастайды. Өнердің басты мақсаты – қандайда бір жетілу, кемелдену үлгісін,мұратын беру әрі соған дамды талпындыру, құштар ету.</w:t>
      </w:r>
    </w:p>
    <w:p w:rsidR="00F24887" w:rsidRPr="00F24887" w:rsidRDefault="00F24887" w:rsidP="003973B5">
      <w:pPr>
        <w:pStyle w:val="a7"/>
        <w:spacing w:before="0" w:beforeAutospacing="0" w:after="0" w:afterAutospacing="0"/>
        <w:ind w:left="-142" w:right="150" w:firstLine="567"/>
        <w:jc w:val="both"/>
      </w:pPr>
      <w:r w:rsidRPr="00F24887">
        <w:rPr>
          <w:b/>
          <w:bCs/>
        </w:rPr>
        <w:t xml:space="preserve">    </w:t>
      </w:r>
      <w:r w:rsidRPr="00F24887">
        <w:t>Эстетика мен этика, өнер мен өнегелік қалай байланысты болса олай тығыз байланысты, өйткені өнер сезімге әсер ете отырып, адамгершілік, ізгілікке тәрбиелейді. Көркемдікке сүйсіну, соны тамашалаған сәтте сезімге бөлену барысында жанымыз тазарады. Жан тазалығы – ар тазалығы. Олай болса, эстетикалық тәрбие – имандылық, ғибраттылық тәрбиесінің бір тарауы.</w:t>
      </w:r>
    </w:p>
    <w:p w:rsidR="00F24887" w:rsidRPr="00F24887" w:rsidRDefault="00F24887" w:rsidP="003973B5">
      <w:pPr>
        <w:pStyle w:val="a7"/>
        <w:spacing w:before="0" w:beforeAutospacing="0" w:after="0" w:afterAutospacing="0"/>
        <w:ind w:left="-142" w:right="150" w:firstLine="567"/>
        <w:jc w:val="both"/>
      </w:pPr>
    </w:p>
    <w:p w:rsidR="00F24887" w:rsidRPr="00F24887" w:rsidRDefault="00F24887" w:rsidP="003973B5">
      <w:pPr>
        <w:spacing w:after="0" w:line="240" w:lineRule="auto"/>
        <w:ind w:firstLine="567"/>
        <w:rPr>
          <w:rFonts w:ascii="Times New Roman" w:hAnsi="Times New Roman" w:cs="Times New Roman"/>
          <w:b/>
          <w:sz w:val="24"/>
          <w:szCs w:val="24"/>
        </w:rPr>
      </w:pPr>
    </w:p>
    <w:p w:rsidR="00F24887" w:rsidRPr="00F24887" w:rsidRDefault="00F24887" w:rsidP="003973B5">
      <w:pPr>
        <w:spacing w:after="0" w:line="240" w:lineRule="auto"/>
        <w:ind w:firstLine="567"/>
        <w:jc w:val="center"/>
        <w:rPr>
          <w:rFonts w:ascii="Times New Roman" w:hAnsi="Times New Roman" w:cs="Times New Roman"/>
          <w:sz w:val="24"/>
          <w:szCs w:val="24"/>
          <w:lang w:val="kk-KZ"/>
        </w:rPr>
      </w:pPr>
      <w:r w:rsidRPr="00F24887">
        <w:rPr>
          <w:rFonts w:ascii="Times New Roman" w:hAnsi="Times New Roman" w:cs="Times New Roman"/>
          <w:b/>
          <w:sz w:val="24"/>
          <w:szCs w:val="24"/>
          <w:lang w:val="kk-KZ"/>
        </w:rPr>
        <w:t>Тақырып 10.</w:t>
      </w:r>
      <w:r w:rsidRPr="00F24887">
        <w:rPr>
          <w:rFonts w:ascii="Times New Roman" w:hAnsi="Times New Roman" w:cs="Times New Roman"/>
          <w:sz w:val="24"/>
          <w:szCs w:val="24"/>
          <w:lang w:val="kk-KZ"/>
        </w:rPr>
        <w:t xml:space="preserve">  </w:t>
      </w:r>
      <w:r w:rsidRPr="00F24887">
        <w:rPr>
          <w:rFonts w:ascii="Times New Roman" w:hAnsi="Times New Roman" w:cs="Times New Roman"/>
          <w:b/>
          <w:sz w:val="24"/>
          <w:szCs w:val="24"/>
        </w:rPr>
        <w:t xml:space="preserve">Эстетикалық </w:t>
      </w:r>
      <w:r w:rsidRPr="00F24887">
        <w:rPr>
          <w:rFonts w:ascii="Times New Roman" w:hAnsi="Times New Roman" w:cs="Times New Roman"/>
          <w:b/>
          <w:sz w:val="24"/>
          <w:szCs w:val="24"/>
          <w:lang w:val="kk-KZ"/>
        </w:rPr>
        <w:t xml:space="preserve"> </w:t>
      </w:r>
      <w:r w:rsidRPr="00F24887">
        <w:rPr>
          <w:rFonts w:ascii="Times New Roman" w:hAnsi="Times New Roman" w:cs="Times New Roman"/>
          <w:b/>
          <w:sz w:val="24"/>
          <w:szCs w:val="24"/>
        </w:rPr>
        <w:t>теориялардың  даму тарихы</w:t>
      </w:r>
    </w:p>
    <w:p w:rsidR="00F24887" w:rsidRPr="00F24887" w:rsidRDefault="00F24887" w:rsidP="003973B5">
      <w:pPr>
        <w:spacing w:after="0" w:line="240" w:lineRule="auto"/>
        <w:ind w:firstLine="567"/>
        <w:jc w:val="center"/>
        <w:rPr>
          <w:rFonts w:ascii="Times New Roman" w:hAnsi="Times New Roman" w:cs="Times New Roman"/>
          <w:b/>
          <w:sz w:val="24"/>
          <w:szCs w:val="24"/>
          <w:lang w:val="kk-KZ"/>
        </w:rPr>
      </w:pPr>
      <w:r w:rsidRPr="00F24887">
        <w:rPr>
          <w:rFonts w:ascii="Times New Roman" w:hAnsi="Times New Roman" w:cs="Times New Roman"/>
          <w:b/>
          <w:sz w:val="24"/>
          <w:szCs w:val="24"/>
          <w:lang w:val="kk-KZ"/>
        </w:rPr>
        <w:t>Дәріс</w:t>
      </w:r>
      <w:r w:rsidRPr="00F24887">
        <w:rPr>
          <w:rFonts w:ascii="Times New Roman" w:hAnsi="Times New Roman" w:cs="Times New Roman"/>
          <w:b/>
          <w:sz w:val="24"/>
          <w:szCs w:val="24"/>
        </w:rPr>
        <w:t xml:space="preserve"> </w:t>
      </w:r>
      <w:r w:rsidRPr="00F24887">
        <w:rPr>
          <w:rFonts w:ascii="Times New Roman" w:hAnsi="Times New Roman" w:cs="Times New Roman"/>
          <w:b/>
          <w:sz w:val="24"/>
          <w:szCs w:val="24"/>
          <w:lang w:val="kk-KZ"/>
        </w:rPr>
        <w:t>10</w:t>
      </w:r>
    </w:p>
    <w:p w:rsidR="00F24887" w:rsidRPr="00F24887" w:rsidRDefault="00F24887" w:rsidP="003973B5">
      <w:pPr>
        <w:spacing w:after="0" w:line="240" w:lineRule="auto"/>
        <w:ind w:firstLine="567"/>
        <w:jc w:val="both"/>
        <w:rPr>
          <w:rFonts w:ascii="Times New Roman" w:hAnsi="Times New Roman" w:cs="Times New Roman"/>
          <w:sz w:val="24"/>
          <w:szCs w:val="24"/>
          <w:lang w:val="kk-KZ"/>
        </w:rPr>
      </w:pPr>
      <w:r w:rsidRPr="00F24887">
        <w:rPr>
          <w:rFonts w:ascii="Times New Roman" w:hAnsi="Times New Roman" w:cs="Times New Roman"/>
          <w:sz w:val="24"/>
          <w:szCs w:val="24"/>
          <w:lang w:val="kk-KZ"/>
        </w:rPr>
        <w:t>1. Ежелгі Үнді және Қытай.</w:t>
      </w:r>
    </w:p>
    <w:p w:rsidR="00F24887" w:rsidRPr="00F24887" w:rsidRDefault="00F24887" w:rsidP="003973B5">
      <w:pPr>
        <w:spacing w:after="0" w:line="240" w:lineRule="auto"/>
        <w:ind w:firstLine="567"/>
        <w:jc w:val="both"/>
        <w:rPr>
          <w:rFonts w:ascii="Times New Roman" w:hAnsi="Times New Roman" w:cs="Times New Roman"/>
          <w:sz w:val="24"/>
          <w:szCs w:val="24"/>
          <w:lang w:val="kk-KZ"/>
        </w:rPr>
      </w:pPr>
      <w:r w:rsidRPr="00F24887">
        <w:rPr>
          <w:rFonts w:ascii="Times New Roman" w:hAnsi="Times New Roman" w:cs="Times New Roman"/>
          <w:sz w:val="24"/>
          <w:szCs w:val="24"/>
          <w:lang w:val="kk-KZ"/>
        </w:rPr>
        <w:t>2. Антикалық эстетика. Ежелгі Грекия және Ежелгі Римдегі (б.з.д.VII –VI ғ.ғ.) мәдениет дамуының ерте кезеңіндегі эстетикалық идеяларға тән мифологизм және космологизм</w:t>
      </w:r>
    </w:p>
    <w:p w:rsidR="00F24887" w:rsidRDefault="00F24887" w:rsidP="003973B5">
      <w:pPr>
        <w:spacing w:after="0" w:line="240" w:lineRule="auto"/>
        <w:ind w:firstLine="567"/>
        <w:jc w:val="both"/>
        <w:rPr>
          <w:rFonts w:ascii="Times New Roman" w:hAnsi="Times New Roman" w:cs="Times New Roman"/>
          <w:sz w:val="24"/>
          <w:szCs w:val="24"/>
          <w:lang w:val="kk-KZ"/>
        </w:rPr>
      </w:pPr>
      <w:r w:rsidRPr="00F24887">
        <w:rPr>
          <w:rFonts w:ascii="Times New Roman" w:hAnsi="Times New Roman" w:cs="Times New Roman"/>
          <w:sz w:val="24"/>
          <w:szCs w:val="24"/>
          <w:lang w:val="kk-KZ"/>
        </w:rPr>
        <w:t xml:space="preserve">3. Ортағасырлық өнердің даму ерекшеліктері: символизм, руханилық, аскетизм, жоғары сезімділік. </w:t>
      </w:r>
    </w:p>
    <w:p w:rsidR="00753FEC" w:rsidRDefault="00753FEC" w:rsidP="00753FEC">
      <w:pPr>
        <w:spacing w:after="0" w:line="240" w:lineRule="auto"/>
        <w:ind w:firstLine="567"/>
        <w:jc w:val="both"/>
        <w:rPr>
          <w:rFonts w:ascii="Times New Roman" w:hAnsi="Times New Roman" w:cs="Times New Roman"/>
          <w:sz w:val="24"/>
          <w:szCs w:val="24"/>
          <w:lang w:val="kk-KZ"/>
        </w:rPr>
      </w:pPr>
    </w:p>
    <w:p w:rsidR="00753FEC" w:rsidRPr="00753FEC" w:rsidRDefault="00753FEC" w:rsidP="00753FEC">
      <w:pPr>
        <w:spacing w:after="0" w:line="240" w:lineRule="auto"/>
        <w:ind w:firstLine="567"/>
        <w:jc w:val="both"/>
        <w:rPr>
          <w:rFonts w:ascii="Times New Roman" w:hAnsi="Times New Roman" w:cs="Times New Roman"/>
          <w:b/>
          <w:sz w:val="24"/>
          <w:szCs w:val="24"/>
          <w:lang w:val="kk-KZ"/>
        </w:rPr>
      </w:pPr>
      <w:r w:rsidRPr="00753FEC">
        <w:rPr>
          <w:rFonts w:ascii="Times New Roman" w:hAnsi="Times New Roman" w:cs="Times New Roman"/>
          <w:b/>
          <w:sz w:val="24"/>
          <w:szCs w:val="24"/>
          <w:lang w:val="kk-KZ"/>
        </w:rPr>
        <w:t>1. Ежелгі Үнді және Қытай.</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Бұл тақырыптың өзектілігі үш басты және ежелгі философиялық дәстүрлердің: еуропалық, Үнді және қытай — бірінші және соңғысы ең көп дәрежеде бір-бірінен ерекшеленеді.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Қытай философиясының қасиеттерінің негізгі ерекшеліктерінің бірі оның әмбебап этикалануы, яғни этикалық проблематиканың басым болуы ғана емес, мораль тұрғысынан барлық негізгі философиялық тақырыптарды жүйелі түрде қарау, өзіндік «моральдық метафизика»түріндегі тұтас антропоцентрикалық дүниетанымды құруға ұмтылу болып табылады.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Ғылыми әдебиетте дәстүрлі қытай философиясының өзіндік этизденуі жалпы мойындалған. Бұл мағынада құндылық-нормативтік сипат соңғысының айқын және жақсы зерттелген. Бірақ әдетте этизированность деп этикалық проблематиканың абсолюттік басым болуы түсініледі,бұл осы сипаттаманың терең мазмұнын жоққа шығармайды.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Қытай философтары үшін этикалық сала әрқашан ең маңызды ғана емес, кең болды.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Дәстүрлі қытай мәдениетінде әдеп пәні этикет, салт-дәстүрлер, әдет-ғұрыптар, жазылмаған құқық және т. б. нормалары мен құндылықтарының синкреттік кешенінен ажырамайтын болып қалды.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Басқа діндердің негізінде жатқан сенімнің баламасы ретінде Конфуцийдің алғашқы әлеуметтік әдеп жоспарына, оның ежелгі беделге тән нормалар шегінде жеке тұлғаны моральдық жетілдіруге бағытталуымен бірге ұсынылған.</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Бұл курстық жұмыстың мақсаты, ежелгі Қытай этикасының ерекшеліктерін түсіну және Конфуций (Кун Цзы (551 — 479жж. б.з. б.) – қытай қоғамында көргісі келетін әлеуметтік тәртіптің негіздері қалыптасқан ең ұлы қытай философы.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Ежелгі Қытай этикасының ерекшеліктері Сонымен қатар, мұнда ең болмағанда, стоиктер, этика логика-методология және физикамен (метафизикамен бірге) қатар философияның негізгі үш бөлігінің бірі болып санала бастады, ал одан кейінгі дәуірде эмпириядан тыс аймақ туралы ерекше ғылым деп санала бастады.</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Әрине, Еуропада антикалық дәуірден бастап этиканы әмбебаптандыруға философиялық үрдіс бар. «Этиканы» оның түгел қамтитын мазмұнымен (онтологиядан психологияға дейін) және </w:t>
      </w:r>
      <w:r w:rsidRPr="00F24887">
        <w:rPr>
          <w:lang w:val="kk-KZ"/>
        </w:rPr>
        <w:lastRenderedPageBreak/>
        <w:t>«геометриялық» әдісімен еске түсіру жеткілікті. Қазіргі уақытта моральдік конвенциялар саласының салыстырмалы қырлары туралы танымал көзқарастар аясында осы пәнге жан-жақты көзқарастар айтылады. Мысалы, А. Швейцер былай деп жазды: «Мен біздің мәдениетіміз этикалық сипатқа ие емес деп белгіледім. Сонда этика неге біздің мәдениетімізге әлсіз әсер етеді деген сұрақ туындайды? Ақырында, Мен бұл фактіні этиканың ешқандай күші жоқ деп түсіндіруге келдім, себебі ол оңай емес және жетілмеген. Ол адамдарға біздің қарым-қатынасымызмен айналысады. Мұндай тамаша этика қарапайым және көп тереңірек. Оның көмегімен біз әлемнің рухани байланысына қол жеткіземіз». Келтірілген пайымдаудан, онда уағыздалатын принцип еуропалық философияда мүлдем басым емес. Бірақ, ол діни-теологиялық ойда маңызды рөл атқарды, ол үшін моральдық құндылықтар мен нормалардың теологиялық онтологиялануы әбден заңды.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Қытай философиясында ешқашан дінді қарсы қоймаған, бірақ оны табысты ассимилировалаған, аталған әдеп спецификациясы, сондай-ақ соңғы теориялық және практикалық, маңызды және тиісті дифференциация болған жоқ, осының арқасында моральдық сала әрдайым кең және онтологиялық жағынан шартты деп саналды. Сәйкес Г. Роземонту, қытай ойшылдары Батыста болмаған «адам іс-әрекеттерінің моральдық теориясын» әзірледі,ол қоғамда қажетті және жеткілікті өмірді реттегіш ретінде қуынымды рәсімдер, рәсімдер мен әдет-ғұрыптар жүйесін интеллектуалдық түрде санкциялауға бағытталған.</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Сонымен қатар, қытай философиясында этика тек әлеуметтік және антропологиялық ғана емес, сонымен қатар гносеологиялық және онтологиялық мағынаға ие болды. Білімнің негізгі түрлері олардың моральдық маңыздылығы бойынша ерекшеленеді, ал болмыстың іргелі параметрлері «жақсылық» (шань), «благодать-ізгілік» (дэ), «шынайылық-шынайылық» (чэн), «ізгілік» (жэнь) және т. б. сияқты этикалық санаттарда түсіндіріледі.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Осылайша, мораль мен дін арақатынасы проблемасының кантовалық қойылымын ескере отырып, Қытай философиясының көрнекті қытай философы және тарихшы Моу Цзунсань (1909-1995) конфуциандық ерекшелігін келесі түрде анықтайды: «конфуцианшыларда мораль (дао-дэ) шектеулі салада бітпеген, батыста сияқты дінмен қарама-қарсы екі саланы құрмайды. Мораль олардың шексіз енуіне ие. Моральдық іс-әрекеттердің шекарасы бар, бірақ олар негізделген және соның арқасында осындай шындық шексіз». Бұл шексіз-дін саласы. Моу Цзунсаню басқа белгілі ғалым және ойшыл, Ду Вэймин: «конфуциандық этика қажеттілік дін саласында кеңейді».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Біз атап өткендей, Ежелгі Қытайда «этика», «салт» және «этикет» ұғымдары ажыраған жоқ. Б .з. б. І мыңжылдықтың бірінші жартысында Қытай қоғамында «ли» деп аталатын мінез – құлық нормалары жасалды, олар кейінірек үш трактатта-Чжоу ли, И-ли , Ли-цзада тіркелді. Бұл мәтіндер мінез-құлық ережелері, әдет-ғұрыптарды өткізу ережелері жинағы болып табылады, қысқаша айтқанда, ежелгі Қытайдың Ранго-иерархиялық жүйесіне сәйкес бүкіл адамзат өмірін ұсақ-түйекке дейін регламенттейді. Мысалы, аспанның ұлы (император) ата – бабаларының ғибадатханасында жеті алтараға (мяо), князьге (чжухоу) беске, саншылар (дафу) – үшке, ал қарапайым шенеуніктер (ши) — тек бірге құқылы. Ер адамдар көшенің оң жағында, ал әйелдер сол жақта және т.б. жүруі тиіс. Неге этикетке мұндай мән берілді? Чжоу-ли жазылған ережелер адамдық ұстаным ретінде емес, аспан тәртібінің көрінісі ретінде қабылданғандықтан.</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lang w:val="kk-KZ"/>
        </w:rPr>
        <w:t xml:space="preserve">     </w:t>
      </w:r>
      <w:r w:rsidRPr="00F24887">
        <w:rPr>
          <w:rFonts w:ascii="Times New Roman" w:eastAsia="Times New Roman" w:hAnsi="Times New Roman" w:cs="Times New Roman"/>
          <w:sz w:val="24"/>
          <w:szCs w:val="24"/>
        </w:rPr>
        <w:t>Тарих бізге Конфуций (б.з. д. 552/551–479) ұлымен ережелер (Ли) туралы әңгіме берді. Конфуций ережені (Ли) әлі зерттемеген ұлын мынадай сөздермен үйретеді: «егер сен ережелерді үйрете алмасаң, сенде орнығатын ештеңе болмайды». Ли-цзы мәтіні мектептерде дұрыс мінез-құлықтың эталоны ретінде оқытылды. Мінез-құлық ережелерін білу және оларды дәстүр бойынша мүлтіксіз орындау табысты мансаптың кепілі бола отырып, білімді жоғарғы оқу орындары үшін аса маңызды болды. Бірақ кейбір ережелер жезөкшелерге де қажет болды, өйткені Чжоу ли кітабының бірінші тарауында атап көрсетілгендей, өзара қарым-қатынас ережелерін бәрін сақтау керек , дәл осы адам жануарлардан ерекшеленеді.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Қытай мәдениетінің адамгершілік-экономикалық проблемаларға көзқарасы да ерекше. Қытай мүліктік этикасына байланысты бірқатар эпизодтарды қарастырайық.</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Конфуций-ең ұлы қытай философы. Оның ілімін оқушылар Луньюй кітабында жазды («сөз» /70/). Конфуций-принципті консерватор. Ол үшін ең бастысы – ата-бабаға және дәстүрге бағдар </w:t>
      </w:r>
      <w:r w:rsidRPr="00F24887">
        <w:rPr>
          <w:rFonts w:ascii="Times New Roman" w:eastAsia="Times New Roman" w:hAnsi="Times New Roman" w:cs="Times New Roman"/>
          <w:sz w:val="24"/>
          <w:szCs w:val="24"/>
        </w:rPr>
        <w:lastRenderedPageBreak/>
        <w:t>беру. Жастар, егер ол өз ата-аналарын жастық шағында қайталаса жақсы. Конфуций скомкананың діни себептері, кейде ол аспанды еске алады, бірақ бұл сенімден гөрі дәстүр.</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Конфуций дүниетанымының тағы бір ерекшелігі-рәсім (қытай тілінде — «ли»). Ыдыс қасиетті рәсімде пайдаланылса, қасиетті деп саналады. Сондай-ақ адам. Егер ол тиісті рәсімге қатысса, ол құрметтеледі. Ма-Бұл дін. Конфуций үшін рәсім әлеуметтік негіз мәртебесіне ие. Конфуций ілімін кейінірек қарастырамыз.</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Мо-цзы (Мо Ди, б. з. д. 479-400), ежелгі қытай философы және саяси қайраткер, моистер мектебінің негізін қалаушы. Қарсылас Конфуций. Өте діни. Негізгі идея-әділ, тамаша қоғам құру. Тіпті Мо-цзы — «утопист»деп айтуға болады. Оған «жеке мүдденің» сыны тән, ол бәрін жояды. Мо-цзы сәйкес, оның заманындағы әлеуметтік қиыншылықтар адам эгоизмінде бастау алады немесе ол » жеке қызығушылық «деп атайды. Бір патшалықтың билеушісі басқа патшалықтан артықшылық алуға ұмтылса немесе бір ру басқа тудан артықшылық алғысы келсе, мұндай эгоизм қоғамды бұзатын «жеке мүдденің» пайда болуына алып келеді. Егер жеке қызығушылық жалпыға ортақ махаббаттың әмбебаптығынан кем түссе, адамзат әлем алады. Тек әр адам өз-өзін жақсы көруді үйренгенде, басқасын өзі сияқты, жеке тұлға ретінде көруді үйренгенде ғана, тәртіп орнайды. Мо-цзы көрсетті: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«Тәртіпсіздік дегеніміз не? Бұл ұлы өзін жақсы көреді, бірақ әкесін жақсы көрмейді, сондықтан ол өзінің пайдасы үшін әкесіне зиян келтіреді; кіші ағасы өзін ғана жақсы көреді және аға ағасын жақсы көрмейді, сондықтан ол өз інісіне пайда табу үшін зиян келтіреді».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Мо-цзы жалпыға ортақ махаббат жолы барлығының бақытсыздығы, барлығының бақытсыздығы деп есептеді. Оның ілімі аса идеалдылықты көрсеткенде, ол скептиктерді сұрады: өрт қашан басталады, кім көп пайда әкеледі – от төгу үшін су алып жүруші, немесе жеке қызығушылықтың жалынын үрлейтін адам? Моисттер адамдарға пайда әкелетін адам ғана әділ әрекет етеді,ал оларға зиян келтіретін адам дұрыс емес.</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Мо-цзы адам басқалардың игілігі үшін еңбекті идеал деп санайды. Ол және оның мектебі батыстық утопизмнің кейбір идеяларын, әсіресе қоғамның барлық мүшелерінің пайдасы мен игілігімен ортақ игіліктерді теңестіруді ұсынды. Мо-цзы айтқан:</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«Адамдарға жан-жақты махаббат беретін адам, оларға пайда әкелетін адам, аспан міндетті түрде бақытты болады. Ал адамдар зұлымдық жасап, адамдарды алдап, аспанды міндетті түрде күтеді».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Үндістанның діни жүйелері-егер оларды Таяу Шығыс-Жерорта теңізі монотеистік монотеистік ортамен салыстырсақ, — бірқатар аспектілерде, әсіресе онтогенез, макро-және микромирдің бастапқы бірлігі, табиғат және адам және т.б. проблемаларына байланысты терең және философиялық бай болып табылады. Бұл жерде ақыл (интуициямен және эмоциялармен бірге болсын) ұлы Құдайдың барлық мүлкіне соқыр сенімге тән монотеизмге тән үстемдік етті. Ал, бұл ақыл метафизикалық ұғымдармен және мистикалық құпиялармен терең шатастырған болса да, антикалық философтардың рационалистік талдауымен салыстыруға болмайды,оған тұрақты іздеу тән болды. Бұл іздеудің түпкі мақсаты брендті өмірдің тартымынан босату, ұлы қуыста құтқару және феноменалдық әлемнен тыс тұрған абсолюттік Шындықты Мәңгілік бақытсыздыққа, ақырында, тұман, бірақ құмарлықпен қалаған нирванаға қол жеткізу болып табылады. Барлық Үнді діндерінің маңызды ерекшелігі-интровертивтілік, яғни. ішке анық қарау, жеке іздеу, жеке тұлғаның мақсатқа өз жолын табуға ұмтылуы мен мүмкіндіктеріне баса назар аудару, құтқару және өзін-өзі босату. Әрбір адам-көптеген әлемдердің арасында орын алған құмтас болсын. Алайда, бұл құмтас, оның ішкі «мен», оның рухани субстанциясы (вульгарлық дене қабығынан тазартылған) бүкіл әлем сияқты мәңгі. Тек мәңгілік ғана емес, сонымен қатар трансформацияға қабілетті: әлеуетті — ол әлемнің ең қуатты күштерімен, құдайлар мен будандастармен қатар болуға мүмкіндігі бар. Осыдан назар әрбір ұста — бақыт. Мұндай ойлаудың нәтижесі-игілікті, құтқаруды немесе ақиқатты әр түрлі әдістермен және уахидалармен іздеген индивидтердің діни белсенділігінің, тіпті кейде таңқаларлық аскездің (тапас) әдістерінің бұрмаланушылығына дейін үлкен Гүлдену деп санауға болады.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1. Ежелгі Үндістанның этикалық көзқарастарының генезисі (Веда)</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lastRenderedPageBreak/>
        <w:t>Ежелгі Шығыстың философиялық-этикалық ойының барлық алуан түрлілігі мен байлығында оған Еуропа философиясынан ерекшеленетін кейбір ішкі бірлік тән:</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білім жинақтаудың және өсудің қарышты процесінің болмауы, ол тек әр түрлі және нақтыланады, бірақ өспейді және тереңдемейді;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мектептің, оқу-жаттығулардың және ағымдардың уақыт бойынша жүйелі емес, жан-жақты болуы, ал олардың уақыт бойынша параллель болуы;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-дербес философиялық шығармашылықтың болмауы, тарихи-этикалық үдерістің шектеулілігі;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жаратылыстану ғылымдарының жетістіктеріне, ғылыми методология мен ғылыми ойлау стандарттарына және мифологиялық ойлауға тән бейнелік, шырынды және тілдің сұлулығы;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философиялық ізденістердің практикалық бағыттылығына көзқарастың ортақтығы, олардың сыртқы ақиқатқа және объективті шындыққа бағытталуы емес, өзіндегі игіліктер мен тепе-теңдікті алуға бағытталуы.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Философиялық ой мен бүкіл қоғамдық сананың бұл ерекшеліктері Шығыстың Тарихи эволюциясының және оған тән өмірлік ұстанымның ерекшеліктерін көрсетті.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Алғашқы қауымдық құрылыстың қатпарлануы және сынып қоғамының қалыптасуы мұнда өте баяу жүріп, өмірдің қауымдық тәртібінің ұзақ және тұрақты сақталуымен қатар жүрді. Жерге жеке меншіктің болмауы, оның пайда болуы алдымен рулық қауымға кедергі жасады, ал ауыл шаруашылық көршілес қауымнан кейін және олардың үстінде тұрған мемлекет тауарлық өндіріс пен сауданың дамымауына себеп болды, адам болмысының даралануына және онда жеке тұлғаның дамуына кедергі жасады. Мемлекетке бағынышты және еңбек пен табиғи шаруашылықтың қарапайым бөлінуіне негізделген осы ауылдық қауымдардың тұйықталуы мен оқшаулануы бүкіл әлеуметтік-экономикалық өмірдің іркіліс болуына, әлеуметтік мәдениеттің консерватизміне, шығыс қоғамының барлық өмір сүру салтының тұрақтылығы мен өзгермеуіне ықпал етті.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Мұндай жағдайда Қоғамның классикалық құрылымы әлеуметтік теңсіздікті тіркейтін тұқым қуалайтын касталардың иерархиясында орнығуға бет алады. Мұндай қоғамда адам қауым мен мемлекеттің алдында толық тәуелді және әділ емес, дәстүрлі ережелердің құлдық тізбектерімен шатасқан және суеверияның покорное зеңбірегіне айналған. Өз болмысының тұрақтылығы мен беріктігінің санасын мұндай адам адамның қоршаған ортамен, табиғатпен, Құдайдың космосымен табиғи байланысын бекітетін діни-мифологиялық санада ғана табады. «Мен «дегеннен бас тартып, оған бағыну, ата-бабалардың әдет-ғұрпы мен салт-дәстүрлерін ұстану және үлкендердің нұсқауларын орындау-бұл қоғамның өнегелілігі, этикалық ілімдердің мәні осындай. [1, б. 16-17]</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Үндістанның діни жүйелерінің негіздері абориген халықтарының (протодравидтер, мунда), сондай — ақ келгендердің (Мохенджодародаро мен Хараппаның қала орталықтарында анық байқалатын шумерлердің әсері және ариевтердің табылуы) протоиндиялықтардың примитивті нанымдары синтезінің нәтижесі болды. Арий шапқыншылығы-үнді-еуропалық тайпалардың қоныс аударуының кең Тарихи процесінің аспектілерінің бірі-ежелгі үнді өркениетінің дамуының жеделдеуіне ықпал еткен сыртқы түрткі маңызды рөл атқарды, бұл процесс барысында ариев этнос, Тіл және дін басым рөл атқарды».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Ежелгі ариялар-олардың еуропалық туыстарымен (германдықтардың ата-бабалары, славяндар, ежелгі гректер) немесе ирандықтар-тірі жануарлар, өсімдіктер, табиғат құбылыстары. Орталығы олардың діни белсенділігінің ауырлығы құдайлардың құрметіне құрбандық шалу рәсімдеріне және осыған байланысты ғибадат орындарына тиесілі. Адамнан басқа емес қан құрбандар (адам — Құдайға ең жоғары Құрбан, жылқы — келесі, бұқа, қой, ешкі) сиқырлы формулалар — заклинание, құрбандық етімен мол бәлішпен және сомның құйылуымен, ішімдік ішетін сусынмен бірге жүрді.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Салттық рәсімді бірнеше санаттарға бөлінген арнайы аталар басқарды.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Бұл барлық күрделі және уақыт өте қиын болған құрбандық рәсім практикасы ариандардың қасиетті мәтіндерін өмірге әкелген импульс болды, кейіннен б.з. д. ІІ—І мыңжылдықтың тоғысында, вед түрінде канониялық нысанда ресімделген. Веды (тамыры «ведать») — бұл </w:t>
      </w:r>
      <w:r w:rsidRPr="00F24887">
        <w:rPr>
          <w:rFonts w:ascii="Times New Roman" w:eastAsia="Times New Roman" w:hAnsi="Times New Roman" w:cs="Times New Roman"/>
          <w:sz w:val="24"/>
          <w:szCs w:val="24"/>
        </w:rPr>
        <w:lastRenderedPageBreak/>
        <w:t>самхиты (жинақтар), қасиетті әндер мен жертвенных формулалар, салтанатты әнұран және магических заклинания пайдаланылған при жертвоприношениях. Барлығы төрт ведом. Бірінші және ең маңыздысы-Ригведа. Бұл 10 бөлім-мандала жиналған 1028 әнұранның самхиті. Ригведаның гимндерінде маңызды құдайлардың құрметіне славословия бар, салтанатты-биік стильде олардың іс-әрекеттері, туыстық байланыстары, ұлы потенциал және негізгі функциялары жырланады. Екінші веда, Самавед — — бұл 1549 әннің самхиті, негізінен (75-тен басқа) Ригведа гимндарын қайталайтын, осы гимндердің тақырыбын өзгертетін. Үшінші, Яджурведа, әртүрлі мектептерге тиесілі хит бірнеше нұсқасы бар. Төрт нұсқа «қара Яджурведи»деп аталады. Ол құрбандық формулалардан тұрады-заклинания (яджус) және оларға қысқаша прозалық түсініктемелер. Бұл шелектің басқа екі самхиті («ақ Яджурвед») негізінен гимндерден тұрады (шамамен 2000, 40 тарауға бөлінген). Яджурведтің мазмұны негізінен Ригведаны қайталайды. [2, б. 23]</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Атхарвавед — төртінші және кеш. Ол 20 бөліктегі 731 заклинания тұрады. Ведаларды төртке бөлу кездейсоқ емес еді-ол құрбандық әдет-ғұрып рәсіміндегі жре функцияларын бөлуге сәйкес болды. Мұндай әдет-ғұрып кезінде хотар, ригведаның білгірі, құдайларды шақырды. Удгатар, білгірі Өзі-веды, сүйемелдеп обряд қажетті песнопениями, Адхварью, білгірі Яджурведы, қылмыстарды обряд, сопровождая оның қажетті формулалары және заклинаниями.Бақылаушы-брахман жалпы рәсімді бақылады. Кейбір мамандардың пікірінше, оның функциялары Атхарваведамен жасанды байланысқан; алайда бұл байланыс — «игілік әкелетін салт-жораларды орындаушылар» деп саналған атхарвандар— атхандар арқылы-сол дәуір үшін әбден ақталған және қисынды болды.    Шыққан алдыңғы қатарға магия және аскеза бірнеше видоизменили және өзін негізін ведической дін — тәжірибесін шалу. Егер бұрын ришаның әншілері мен әншілері өздерінің құрбандары мен молбаларына жақсы жауап берген адамдар мен құдайлар арасындағы өзара сенім мен түсіністікті атап өткен болса, енді құрбандық шалу рәсімі символдық және сиқырлы сипатқа ие болды. Олардың орнына жаңадан пайда болған құдайлар қатарында сиқырлы қимыл-қимыл және заклинание символикасы келді-абстрактілі-жекелендірілген сипаттағы құдайлардың көп саны, Құдай ұғымдары, Құдай-категориялары, бұл тек қана магия мен символиканың күшейген беталысы туралы ғана емес, сонымен қатар жрешілер арасында философиялық абстракцияларды әзірлеуге қызығушылықтың пайда болуы туралы да айқын айғақтады. Бұл Вена (оған бәрі батады, одан бәрі пайда болады), Кала (уақыт), Кама (махаббат, жыныстық тәжірибе), Скамбха (өмір) сияқты құдайлардың пайда болуы туралы. Осы Құдайдың ұғымдары арасында бірінші орынға Брахман (Брахман-абсолют, Брахман-Құрбан, Брахман-магия және әдет-ғұрып символикасы) алға жылжиды. «Вед» діні брахманизммен алмастырылады. [3, б. 178]</w:t>
      </w:r>
    </w:p>
    <w:p w:rsidR="00F24887" w:rsidRPr="00753FEC" w:rsidRDefault="00F24887" w:rsidP="003973B5">
      <w:pPr>
        <w:shd w:val="clear" w:color="auto" w:fill="FFFFFF"/>
        <w:spacing w:after="0" w:line="240" w:lineRule="auto"/>
        <w:ind w:firstLine="567"/>
        <w:jc w:val="both"/>
        <w:rPr>
          <w:rFonts w:ascii="Times New Roman" w:eastAsia="Times New Roman" w:hAnsi="Times New Roman" w:cs="Times New Roman"/>
          <w:b/>
          <w:sz w:val="24"/>
          <w:szCs w:val="24"/>
        </w:rPr>
      </w:pPr>
      <w:r w:rsidRPr="00753FEC">
        <w:rPr>
          <w:rFonts w:ascii="Times New Roman" w:eastAsia="Times New Roman" w:hAnsi="Times New Roman" w:cs="Times New Roman"/>
          <w:b/>
          <w:sz w:val="24"/>
          <w:szCs w:val="24"/>
        </w:rPr>
        <w:t xml:space="preserve">   2. Үнді философиясының әдеп туралы алты мектебі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Мысалы, ежелгі Үндістанда б.з. б. VI ғасырда брахманизмның діни-мифологиялық идеологиясы негізінде алты ортодоксалды Брахмандық жүйе, яғни «Вед» және «Упанишад» беделін мойындайтын ілімдер — ежелгі мифтер, аңыздар, ертегілер мен заклинания жинақтары, сондай-ақ оларға түсініктеме.</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Карма принципі бұл адамның өткен өміріне, әрбір дхарма кастасы үшін белгіленген өмір сүру Заңының сақталуына тәуелді болып табылады. Сақтау дхармы және ұстану оған немесе, керісінше, оның бұзылуына әкеп соғады арқылы кармен перерождение адам жанын не арттыру жағына қарай оның әлеуметтік мәртебесін, немесе керісінше. Заңдарында кармен және дхармы орнатылған және ұсталады өзі иерархиясы қасы: брахманы, кшатрии, вайшьи және шудры құрайды, бұл иерархияны. Алайда, душты қайта сіңіру тек жоғары немесе төмен кастамен шектелмейді, сондай-ақ жануарларға айналуы мүмкін. Сол, кім әрқашан ревностно және ынтамен орындады шынайы дхарму және бүкіл баспалдақты айналу, жетеді босату ағынынан сансар және төгіледі с Брахманом. Бұл абсолютті игіліктің және қайта туудан босатудың жағдайы дымқыл деп аталады. Осылайша, брахманизм қалыптасқан әлеуметтік тәртіп пен әлеуметтік тұрақтылықты қолдайды және бекітеді, дұрыс өмір салтын, әрбір кастаға арналған міндеттер шеңберін анықтайды және бір мезгілде кез келген адамға қойылатын талаптардың жалпылама мәнін білдіреді: «басу, беру, аяушылық». Ретінде және кез келген діни тұжырымдамасы мораль, мұнда бірінші орынға қойылады діни құндылықтарға құрмет пен қадірлеуге құдайлар мен брахманов, </w:t>
      </w:r>
      <w:r w:rsidRPr="00F24887">
        <w:rPr>
          <w:rFonts w:ascii="Times New Roman" w:eastAsia="Times New Roman" w:hAnsi="Times New Roman" w:cs="Times New Roman"/>
          <w:sz w:val="24"/>
          <w:szCs w:val="24"/>
        </w:rPr>
        <w:lastRenderedPageBreak/>
        <w:t>мазмұны брахманов, келтіруге богам шалу, өсіру добродетелей смирения, зорлық-зомбылық және бойсұну. Өмірдің сезімтал қуаныштары болашақ өмір үшін қалыс қалу және бас тарту қажет болған нәрсе деп танылады.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Діни қайырымдылықпен қатар брахманизм жалпыадамзаттық адамгершілік нормаларды да дамытып отырды: ата-бабаларды құрметтеу және салт-дәстүрлерді сақтау, ата-аналарға және жалпы үлкендерге құрмет көрсету, қонақжайлылық, барлық тірі болуға тілектестік, адалдық, ізгілік, жомарттылық, ашу-ыза мен рахатқа ұмтылудан тартыну. Керісінше, адхарма ретінде, яғни ақаулы өмір салты мен мінез-құлыққа әкеп соғатын шынайы дхарманың бұзылуы, брахманизм шынайы ілімнің сыйынбауын, касталық ұстанымдардың сақталмауын, ашкөздік, ұрлық, өтірік пен жала жабу, ашу-ыза, қорлау және зорлық-зомбылық көреді.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Ал, егер ол үшін емес болса, онда оның ұрпақтары үшін жазасыз қалмайды. Сонымен қатар, атмосфераның Брахманмен бірігуінің шынайы жағдайы және мокшаның жетістігі қиындықтарды жеңумен, күш-жігермен байланысты. Ол осы кастада айтылған міндеттер шеңберінің енжар сақталуын ғана емес, сондай-ақ өзінің рухани күштерін жетілдіруді де болжайды, ол үшін ең жақсы құрал аскетизм болып табылады:»…бұл әрең преодолевается, әрең шығады, әрең толады, — барлық бұл қол арқылы аскетизма, өйткені күш аскетизма непреодолима».</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Осылайша, брахманизм этикасы рухани құралдармен қоғам мен адамды өркениеттендіруге, олардың арасындағы қарым-қатынасты үйлестіруге, адамға құндылықты бағдарлар беруге, негізгі міндеттер шеңберін анықтауға және өмірге қандай да бір мағына беруге арналған алғашқы діни-этикалық жүйелердің бірі ретінде көрінеді. Сонымен қатар, ол әлеуметтік-классикалық теңсіздікті ақтады және бекітті, өмір қиындықтарынан арылудың табиғаттан тыс жолдарына сенім мен шыдамдылық идеяларын талдады. [1, 18-19 б.]</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Ежелгі Үндістан философиясы бізді жалтыраған жерге кіргізеді, бірақ ол жерге кіргізе алмайды; ол үшін ұғыну және түсіну қажет. Біз шын табиғатымыз туралы ешқандай түсінік жоқ және өзіне қорқыныш пен бізді қоршап жатқан мәрмәрге үміт артуға бейім балаларға ұқсайды. Осыдан бізді құмарлық билігінен босататын және біздің шынайы шындығымызды көрсететін және біз білмей өмір сүріп жатқанымызды көрсететін әлемдегі қажеттілік туындайды. Мұндай көзқарас жалғыз құрал ретінде қабылданады. Құлдықтың себебі білмеушілік болып табылады және босату шындыққа ену арқылы қол жеткізуге болады. Жүйелерге арналған Идеал-әдеттегі этикалық деңгейден асып түседі. Киелі адамды тамаша лотоспен салыстыруға болады, ол өсетін балшықпен үтірленбеген. Бұл жағдайда жақсылық ұмтылудың мақсаты емес, факт болып табылады. Ал жақсылық пен ақау Сансара циклында ізгі немесе зұлымдық өмірге әкелуі мүмкін, біз моральдік индивидуализмді жеңу арқылы сансарадан құтыла аламыз. Барлық жүйелер өзгоизмнен еркін махаббат пен риясыз қызметті міндетті түрде мойындайды және читташудиға (жүректі тазарту) барлық моральдық мәдениет үшін маңызды ретінде талап етеді. Олар әр түрлі дәрежеде каста — варна ережелерін және өмір кезеңдері туралы ілімдерді ұстанады. [4, с. 20]</w:t>
      </w:r>
    </w:p>
    <w:p w:rsidR="00F24887" w:rsidRPr="00753FEC" w:rsidRDefault="00F24887" w:rsidP="003973B5">
      <w:pPr>
        <w:shd w:val="clear" w:color="auto" w:fill="FFFFFF"/>
        <w:spacing w:after="0" w:line="240" w:lineRule="auto"/>
        <w:ind w:firstLine="567"/>
        <w:jc w:val="both"/>
        <w:rPr>
          <w:rFonts w:ascii="Times New Roman" w:eastAsia="Times New Roman" w:hAnsi="Times New Roman" w:cs="Times New Roman"/>
          <w:b/>
          <w:sz w:val="24"/>
          <w:szCs w:val="24"/>
        </w:rPr>
      </w:pPr>
      <w:r w:rsidRPr="00753FEC">
        <w:rPr>
          <w:rFonts w:ascii="Times New Roman" w:eastAsia="Times New Roman" w:hAnsi="Times New Roman" w:cs="Times New Roman"/>
          <w:b/>
          <w:sz w:val="24"/>
          <w:szCs w:val="24"/>
        </w:rPr>
        <w:t>3. Джайнизм этикасы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Үндістанда барлық философиялық жүйелерді екі үлкен топқа бөледі: ортодоксальды (Вед беделін мойындайтын) және сортодоксальды емес (Вед беделін мойындамайтын). Ортодоксальды санына негізінен алты негізгі мектеп жатады: веданта, миманс, санкхья, йога, ньяя және вайшешика. Қатарына неортодоксальных — үш мектеп чарваков-локаятиков, будда және джайнская. Алайда, аталған барлық жүйелер (мектептер) Вед тікелей ықпалымен қалыптасты және ресімделді, және бұл жүйелердің дәстүрлі бөлінуі олардың арасындағы нақты айырмашылықты да, Вед тарапынан оларға әсер етудің шынайы сипатын да білдірмейді. [ 5, б. 19]</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Жайлаудың безендірілуі б.з. д. VI ғ. өмір сүрген және 24 төртханқардың («тауып алған брод», яғни қалта мен өзгеріс шеңберінен босатуға қол жеткізген адамдар) соңғы болып саналатын Махавира Джинаның есімімен байланысты. Махавира Джинаның ізбасарлары алдымен барлық материалдық, тіпті киімге дейін, ұлы мақсат — құтқару және босату, қақырық жағдайына қол жеткізу үшін бас тартқан аскеталар ғана болды. Кейін Джайн қауымының құрамы аскеталар мен оларды тамақтандырған миряндардың, сондай-ақ Махавира джинаны сақтаған және» оқу негіздерін дамытқан жебелердің миряндарын басқарған жебелердің есебінен ұлғайды. Джайнов </w:t>
      </w:r>
      <w:r w:rsidRPr="00F24887">
        <w:rPr>
          <w:rFonts w:ascii="Times New Roman" w:eastAsia="Times New Roman" w:hAnsi="Times New Roman" w:cs="Times New Roman"/>
          <w:sz w:val="24"/>
          <w:szCs w:val="24"/>
        </w:rPr>
        <w:lastRenderedPageBreak/>
        <w:t>қауымының барлық мүшелері-миряндар, аталар мен аскеталар, ерлер мен әйелдер — бірдей дәрежеде кейбір жалпы заңдар мен тыйымдарға, оқу-жаттығудың негізгі мәнін құрайтын мінез-құлық нормаларына бағынады.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2.Ежелгі Греция мен Рим эстетикасы, әрине, еуропалық эстетикалық ойдың қалыптасуына үлкен әсер етті. Антикалық эстетика арнасында философиялық ілімдер ресімделгені белгілі, тарихи ғылым, ең бастысы — әдебиет теориясы пайда болды. Сол кезде ол негізінен грек авторларының шығармаларында құрылып, әдеби жанрлар туралы ілімді өзіне қосты. Антикалық әдебиет үшін жанр антикалық дәуірдің тән сипаты болып табылатын кейбір идеалды әдеби норма ретінде әрекет етеді. Жанр ұғымы кейбір сабақтастықты білдіреді.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Эстетика тарихында жанр жеке тақырып және оның пайда болған басынан бастап таластар тақырыбына айналады. Ежелгі грек философы Аристотельдің драмаға арналған «поэтикасы». Бұл жұмыстың мақсаты — «Поэтика»Аристотельдің жұмысын зерттеу арқылы антикалық әдебиеттегі трагедия, Эпос және комедия жанрларының эстетикасын ашу.</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Қойылған мақсатқа жету үшін келесі міндеттерді шешу қажет:</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1.антикалық эстетикалық ойдың тән ерекшеліктерін қалыптастыру.</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2. антикалық әдебиет ерекшеліктерінің жанрлардың қалыптасуына әсерін ашу</w:t>
      </w:r>
    </w:p>
    <w:p w:rsidR="00F24887" w:rsidRPr="00F24887" w:rsidRDefault="00F24887" w:rsidP="003973B5">
      <w:pPr>
        <w:shd w:val="clear" w:color="auto" w:fill="FFFFFF"/>
        <w:spacing w:after="36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3. трагедия, Эпос және комедия жанрларының негізінде эстетиканың қандай санаттары жататынын анықтау.</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1. Антикалық эстетиканың жалпы белгілері Жалпы алғанда, антикалық эстетика эстетикалық тұжырымдамалардың циклдік дамуы ретінде сипаттауға болады: Пифагор , ол ғарыштың түсінігін ретке келтірілген бірлік ретінде енгізеді(Б. Д. Д. 6 ғасыр), Платонның атропологиялық эстетикасы мен идеалистік ілімін жасайтын софистер.</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Дәл осы антикалық жағдайда барлық эстетикалық категориялар, яғни ең жалпы белгілер басталады. Олардың көмегімен көркем шығармашылық үдерістері, өнер туындыларының құрылымы, табиғат және көркемдік қабылдау механизмдері сипатталады. «Эстетикалы жетілген құбылысты сипаттау үшін антикалық «калокагатия» жеке категориясын ойлап тапты. Эстетикалық әдемі, осылайша, өз негізінде эстетикалық-адамгершілік, шынайы, әділ немесе өзге де тамаша ипостасиаларды қоса алғанда, барлық жетілдірілген қасиеттердің тоғысуы ретінде түсінілді. Мұндай түсінік, сөзсіз, әдемі объектілердің Сезімтал, Дене компоненті жоғары рухани, символдық мазмұнмен үйлескен антикалық адамның қабылдауына тән тұтастықты анықтайды.»[1]</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Антикалық эстетикада өнердің мәні, эстетикалық тәрбиенің құралдары мен мақсаттары, эстетиканың негізгі санаттарының мазмұны туралы бірқатар мәселелер қойылды. «Б. Р. Виппер өзінің «Ежелгі Греция өнері» кітабында антикалық өнерге тән келесі үш ерекшелікті көрсетеді. Бұл, біріншіден, грек өнерінің туындыларына тән логика, шара сезімі, қаражатты үнемдеуге ұмтылу. Екіншіден, агоналды үрдістер, жарысқа, қарама-қарсы бағыттарға қарсы күресте, жеке тәсілдеуде үнемі қажеттілік. Үшіншіден, бұл көрнекі, бейнелі, пластикалық өрнектің үрдісі.»[2]</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Антикалық эстетика пластикалық және дене сипатында болғандықтан, оның басқа ерекшелігін атап өту қажет — антикалық эстетика өлшемділік және өлшемдік принципін бекітеді. Бұл қағида өнер, үйлесім және ғарыш туралы барлық түсініктерді қамтиды.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2.Жанрлардың келбетін анықтаған көне әдебиеттің ерекшеліктері</w:t>
      </w:r>
      <w:r w:rsidRPr="00F24887">
        <w:rPr>
          <w:rFonts w:ascii="Times New Roman" w:eastAsia="Times New Roman" w:hAnsi="Times New Roman" w:cs="Times New Roman"/>
          <w:sz w:val="24"/>
          <w:szCs w:val="24"/>
        </w:rPr>
        <w:br/>
        <w:t>Антикалық әдебиет үшін келесі ерекшеліктер тән болды: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1. мифологиялық тақырып</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2. дәстүрлілік әзірлеу</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3. поэтикалық форма.</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«Антикалық әдебиеттің мифологизмматикасы қауымдық-рулық және құл иеленушілік мәдениетінің сабақтастығының салдары болды. Мифология-бұл жалпы-рулық құрылымға тән шындықты ұғыну: табиғаттың барлық құбылыстары жанданып, өзара қарым-қатынасы адами ұқсас туыстық ретінде ұғынылады.»[3]</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Ерте антикалық дәуірде мифология әдебиеттің негізгі материалы болды, бірақ кейінгі антикалық әдебиетте мифология өнер үшін Арсенал болып табылады. «Кез келген жаңа мазмұн, үйреншікті немесе көңіл көтеретін, философиялық уағыз немесе саяси насихат Эдип, мыс, Атрида </w:t>
      </w:r>
      <w:r w:rsidRPr="00F24887">
        <w:rPr>
          <w:rFonts w:ascii="Times New Roman" w:eastAsia="Times New Roman" w:hAnsi="Times New Roman" w:cs="Times New Roman"/>
          <w:sz w:val="24"/>
          <w:szCs w:val="24"/>
        </w:rPr>
        <w:lastRenderedPageBreak/>
        <w:t>және т.б. туралы мифтердің дәстүрлі бейнелері мен жағдайларында оңай іске асырылды» [4] антикалық дәуірдің әрбір негізгі мифологиялық ертегілердің нұсқаларын берді. Мифологиялық тақырыптармен салыстырғанда басқа да көне көркем әдебиетте екінші жоспарға шегінді.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Дәстүрлі әдебиетті әр жанрдың негізін қалаушы: Гомер — эпос үшін, Архилох — ямба үшін, Пиндар немесе анакреонт — лирикалық жанрлар үшін, Эсхил, Софокл және Еврипид — трагедия үшін. Әрбір жаңа шығарманың, жаңа ақынның жетілу дәрежесі осы үлгілерге қаншалықты жақындай алғанымен өлшенді. Рим әдебиетінің барлық тарихын екі кезеңге бөлуге болады-бірінші, Рим жазушылары үшін идеал грек классиктері, Гомер немесе Демосфен болған кезде және екінші, Рим әдебиеті грек әдебиетімен теңескен кезде және Рим жазушылары үшін тамаша рим классиктері, Вергилий және Цицерон болды.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Антикалық үшін әдеби жаңашылдық да тән болды, бірақ мұнда ол ескі жанрларды реформалауға талпыныстарда ғана емес, дәстүр әлі де беделді болған жоқ кейінгі жанрларға жүгінуде: идиллий, эпиллий, эпиграмме және т. б.</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Антикалық әдебиеттің үшінші ерекшелігі-поэтикалық форманың Үстемдігі. Бұл өлеңге ауызша нұсқаның ауызша формасын есте сақтаудың жалғыз мүмкіндігі ретінде жазбасшылық қарым-қатынастың салдары болды. Тіпті философиялық шығармалар ерте кездегі грек әдебиеті жұмысшымен өлеңдерінде (Парменид, Буддизмде). Классикалық дәуірде прозалық эпос — роман, прозалық драма жоқ. Ежелгі проза өзінің туғаннан бері ғылыми және публицистикалық мақсаттарды ғана көздеген әдебиеттің игілігі болды. Сондай-ақ, проза көркемдікке көп ұмтылған сайын, ақындық тәсілдерді: фразалардың ырғақтық мүшеленуі, параллелизмдер мен үндестік. Бұл Грецияда V—IV ғғ. және Римде б. з. д. ІІ—І ғ. шешендік проза болды.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3 Антикалық әдебиеттің негізгі ерекшеліктері әдебиет жүйесінде әр түрлі болды, бірақ олар Греция мен Рим әдебиетіндегі көрініс пен жанрларды, стильдерді, тілді, өлеңдерді анықтады.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Антикалық әдебиеттегі жанрлар жүйесі. Антикалық жанрлар жүйесі жеткілікті айқын және тұрақты болды. Антикалық әдебиет жанрларының ерекшелігі әрбір жанр эстетиканың белгілі бір санаты негізінде қалыптасады. Эстетиканың іргелі санаты «эстетикалық» санаты болып табылады — бұл басқа санаттарға қатысты тұтас түсінік, осы санатқа жақын «әдемі»санаты. Тамаша үйлесім, симметрия, тепе-теңдік, орындылық ретінде анықталды. Дәл осы санат антикалық, қайғылы, күлкілі және биіктікті қарастырудағы әмбебап шара ретінде әрекет етеді.Жоғары-бұл өлшемнен асып түседі. Қайғылы-бұл идеал мен шындықтың сәйкес еместігін айғақтайтын нәрсе, жиі азап шегуге, өкінуге, өлім-жітімге әкеп соқтыратын. Сондай – ақ, идеал мен шындыққа сәйкес келмейтін күлкілі нәрсе, бұл тек қана күлкіге рұқсат етіледі. Оң санаттармен қатар олардың антиподтары – көрінбейтін, төменгі, қорқынышты. Бұл қандай да бір қасиеттердің оң мәнін таңдау әрқашан қарама-қарсы болуын болжайды.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Сондай-ақ жанрларды жіктеу негізінде жатқан кейбір принциптерді көрсету қажет. Жанрлар ерте және кеш (эпос және трагедия-бір жағынан, идиллия және сатира — екінші жағынан) ерекшеленді; егер жанр өзінің тарихи дамуында елеулі өзгерсе, онда оның ежелгі, орта және жаңа формалары ерекшеленді. Әр жанрда беделді бастамашы болған: эпикалық рудың негізін қалаушы — ежелгі грек ақыны Гомер, драмалық рудың негізін салушы — ежелгі грек драматург Эсхил, лирикалық рудың негізін салушы-ежелгі грек ақыны Арион.</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«Поэтикадағы Аристотель «болса да, одан жоғары трагедия қойды. Аристотель мифологиялық тақырыптар трагедияны толық пайдаланбайтынын атап өтті, кейбір сүйікті сюжеттер бірнеше рет өңделеді, ал басқалары сирек қолданылады»[5] . Көне әдебиеттегі стильдер жүйесі жанрлар жүйесіне толығымен бағынды. Төмен жанрлар төмен стильге тән болды, салыстырмалы түрде сөйлесуге жақын, жоғары-жасанды түрде қалыптасатын жоғары стиль. Жоғары стильді қалыптастыру құралдары риторикамен әзірленген: олардың арасында сөздерді іріктеу, сөздердің үйлесімі және стилистикалық фигуралар ерекшеленді.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4. Аристотельдің «Поэтикадағы» трагедия, комедия және эпос жанрларының эстетикасы (б. д. 384-322).)</w:t>
      </w:r>
      <w:r w:rsidRPr="00F24887">
        <w:rPr>
          <w:rFonts w:ascii="Times New Roman" w:eastAsia="Times New Roman" w:hAnsi="Times New Roman" w:cs="Times New Roman"/>
          <w:sz w:val="24"/>
          <w:szCs w:val="24"/>
        </w:rPr>
        <w:br/>
        <w:t xml:space="preserve">Аристотельдің «поэтикасы» грек драмасы туралы негізгі дерек көзі болып табылады. «Ол, шын мәнінде, әдебиеттанушы, яғни трагедия мен эпос сияқты эстетикалық мәселелерге арналды. Бірақ әдебиеттану, барлық өнертанушылық сияқты, тек өзінің арнайы құрылыстарында ғана эстетикаға </w:t>
      </w:r>
      <w:r w:rsidRPr="00F24887">
        <w:rPr>
          <w:rFonts w:ascii="Times New Roman" w:eastAsia="Times New Roman" w:hAnsi="Times New Roman" w:cs="Times New Roman"/>
          <w:sz w:val="24"/>
          <w:szCs w:val="24"/>
        </w:rPr>
        <w:lastRenderedPageBreak/>
        <w:t>тікелей қатысы бар»[6] . Онда Аристотель трагедияның, эпостың және комедияның теорияларын береді , көптеген ғасырларға жанрлардың іргелі анықтамаларына айналады.</w:t>
      </w:r>
    </w:p>
    <w:p w:rsidR="00F24887" w:rsidRPr="00F24887" w:rsidRDefault="00F24887" w:rsidP="003973B5">
      <w:pPr>
        <w:spacing w:after="0" w:line="240" w:lineRule="auto"/>
        <w:ind w:firstLine="567"/>
        <w:jc w:val="both"/>
        <w:rPr>
          <w:rFonts w:ascii="Times New Roman" w:hAnsi="Times New Roman" w:cs="Times New Roman"/>
          <w:sz w:val="24"/>
          <w:szCs w:val="24"/>
          <w:lang w:val="kk-KZ"/>
        </w:rPr>
      </w:pPr>
      <w:r w:rsidRPr="00F24887">
        <w:rPr>
          <w:rFonts w:ascii="Times New Roman" w:eastAsia="Times New Roman" w:hAnsi="Times New Roman" w:cs="Times New Roman"/>
          <w:sz w:val="24"/>
          <w:szCs w:val="24"/>
        </w:rPr>
        <w:t xml:space="preserve">   </w:t>
      </w:r>
      <w:r w:rsidRPr="00F24887">
        <w:rPr>
          <w:rFonts w:ascii="Times New Roman" w:hAnsi="Times New Roman" w:cs="Times New Roman"/>
          <w:sz w:val="24"/>
          <w:szCs w:val="24"/>
          <w:shd w:val="clear" w:color="auto" w:fill="FFFFFF"/>
          <w:lang w:val="kk-KZ"/>
        </w:rPr>
        <w:t xml:space="preserve">Қазіргі заманғы әлемдік этика және эстетика сияқты ұғымдарды өмір сүре алмайды. Алайда, осы шарттар арасындағы айырмашылықты түсіну үшін көптеген түсіну енгізуі тұтас тұр. Атап айтқанда, «эстетика»,  ұғым болып табылады, және екі ғылымдар бір - бірінен өзгеше?  </w:t>
      </w:r>
    </w:p>
    <w:p w:rsidR="00F24887" w:rsidRPr="00F24887" w:rsidRDefault="00F24887" w:rsidP="003973B5">
      <w:pPr>
        <w:shd w:val="clear" w:color="auto" w:fill="FFFFFF"/>
        <w:spacing w:after="0" w:line="240" w:lineRule="auto"/>
        <w:ind w:firstLine="567"/>
        <w:jc w:val="both"/>
        <w:textAlignment w:val="baseline"/>
        <w:outlineLvl w:val="1"/>
        <w:rPr>
          <w:rFonts w:ascii="Times New Roman" w:eastAsia="Times New Roman" w:hAnsi="Times New Roman" w:cs="Times New Roman"/>
          <w:b/>
          <w:bCs/>
          <w:caps/>
          <w:spacing w:val="-5"/>
          <w:sz w:val="24"/>
          <w:szCs w:val="24"/>
          <w:lang w:val="kk-KZ"/>
        </w:rPr>
      </w:pPr>
      <w:r w:rsidRPr="00F24887">
        <w:rPr>
          <w:rFonts w:ascii="Times New Roman" w:eastAsia="Times New Roman" w:hAnsi="Times New Roman" w:cs="Times New Roman"/>
          <w:b/>
          <w:bCs/>
          <w:spacing w:val="-5"/>
          <w:sz w:val="24"/>
          <w:szCs w:val="24"/>
          <w:lang w:val="kk-KZ"/>
        </w:rPr>
        <w:t xml:space="preserve">    Этика дегеніміз не?</w:t>
      </w:r>
      <w:r w:rsidRPr="00F24887">
        <w:rPr>
          <w:rFonts w:ascii="Times New Roman" w:eastAsia="Times New Roman" w:hAnsi="Times New Roman" w:cs="Times New Roman"/>
          <w:b/>
          <w:bCs/>
          <w:caps/>
          <w:spacing w:val="-5"/>
          <w:sz w:val="24"/>
          <w:szCs w:val="24"/>
          <w:lang w:val="kk-KZ"/>
        </w:rPr>
        <w:t xml:space="preserve">  </w:t>
      </w:r>
      <w:r w:rsidRPr="00F24887">
        <w:rPr>
          <w:rFonts w:ascii="Times New Roman" w:eastAsia="Times New Roman" w:hAnsi="Times New Roman" w:cs="Times New Roman"/>
          <w:sz w:val="24"/>
          <w:szCs w:val="24"/>
          <w:lang w:val="kk-KZ"/>
        </w:rPr>
        <w:t>Этика - адам, дұрыс ұсқынсыз бастап әдемі айыра береді білім жүйесі. Яғни сұлулық ғылым болып табылады. олар дұрыс шешім қабылдауға көмектеседі, өйткені бұл дағдылар, бірегей болып табылады. жүйесі өмір бойы пайдаланылуы тиіс әлеуметтік нормалар мен моральдық ұғымдарды азайтылуы мүмкін. Этика осындай адалдық, великодушия, жомарттық, сараңдық, кек, және басқа да көптеген түсініктер қарастырылған.</w:t>
      </w:r>
    </w:p>
    <w:p w:rsidR="00F24887" w:rsidRPr="00F24887" w:rsidRDefault="00F24887" w:rsidP="003973B5">
      <w:pPr>
        <w:shd w:val="clear" w:color="auto" w:fill="FFFFFF"/>
        <w:spacing w:after="0" w:line="240" w:lineRule="auto"/>
        <w:ind w:firstLine="567"/>
        <w:jc w:val="both"/>
        <w:textAlignment w:val="baseline"/>
        <w:outlineLvl w:val="1"/>
        <w:rPr>
          <w:rFonts w:ascii="Times New Roman" w:eastAsia="Times New Roman" w:hAnsi="Times New Roman" w:cs="Times New Roman"/>
          <w:b/>
          <w:bCs/>
          <w:caps/>
          <w:spacing w:val="-5"/>
          <w:sz w:val="24"/>
          <w:szCs w:val="24"/>
          <w:lang w:val="kk-KZ"/>
        </w:rPr>
      </w:pPr>
      <w:r w:rsidRPr="00F24887">
        <w:rPr>
          <w:rFonts w:ascii="Times New Roman" w:eastAsia="Times New Roman" w:hAnsi="Times New Roman" w:cs="Times New Roman"/>
          <w:b/>
          <w:bCs/>
          <w:spacing w:val="-5"/>
          <w:sz w:val="24"/>
          <w:szCs w:val="24"/>
          <w:lang w:val="kk-KZ"/>
        </w:rPr>
        <w:t xml:space="preserve">  Философиялық  доктрина  байланыс</w:t>
      </w:r>
      <w:r w:rsidRPr="00F24887">
        <w:rPr>
          <w:rFonts w:ascii="Times New Roman" w:eastAsia="Times New Roman" w:hAnsi="Times New Roman" w:cs="Times New Roman"/>
          <w:b/>
          <w:bCs/>
          <w:caps/>
          <w:spacing w:val="-5"/>
          <w:sz w:val="24"/>
          <w:szCs w:val="24"/>
          <w:lang w:val="kk-KZ"/>
        </w:rPr>
        <w:t xml:space="preserve">.   </w:t>
      </w:r>
      <w:r w:rsidRPr="00F24887">
        <w:rPr>
          <w:rFonts w:ascii="Times New Roman" w:eastAsia="Times New Roman" w:hAnsi="Times New Roman" w:cs="Times New Roman"/>
          <w:sz w:val="24"/>
          <w:szCs w:val="24"/>
          <w:lang w:val="kk-KZ"/>
        </w:rPr>
        <w:t>Этика және эстетика философия тығыз қарым-қатынаста болу. этика зерттеу атақты бастады </w:t>
      </w:r>
      <w:hyperlink r:id="rId15" w:history="1">
        <w:r w:rsidRPr="00F24887">
          <w:rPr>
            <w:rFonts w:ascii="Times New Roman" w:eastAsia="Times New Roman" w:hAnsi="Times New Roman" w:cs="Times New Roman"/>
            <w:sz w:val="24"/>
            <w:szCs w:val="24"/>
            <w:bdr w:val="none" w:sz="0" w:space="0" w:color="auto" w:frame="1"/>
            <w:lang w:val="kk-KZ"/>
          </w:rPr>
          <w:t>грек философы</w:t>
        </w:r>
      </w:hyperlink>
      <w:r w:rsidRPr="00F24887">
        <w:rPr>
          <w:rFonts w:ascii="Times New Roman" w:eastAsia="Times New Roman" w:hAnsi="Times New Roman" w:cs="Times New Roman"/>
          <w:sz w:val="24"/>
          <w:szCs w:val="24"/>
          <w:lang w:val="kk-KZ"/>
        </w:rPr>
        <w:t> Аристотель. «Рух», «таңдамалы», «мораль» дегенді білдіреді - мерзімді грек сөзі этностың өзінің шығу міндетті. Ежелгі Рим дәуірінің көрнекті өкілі болып табылатын, сондай-ақ белгілі шешен және философ Цицерон, латын тіліне аударылған сөз, нәтижесінде, ол рух ұнайды сәйкес екенін анықталды, және туынды сөздер moralitas - «мораль», moralis  «адамгершілік». </w:t>
      </w:r>
      <w:r w:rsidR="00DF7E82" w:rsidRPr="00DF7E82">
        <w:rPr>
          <w:rFonts w:ascii="Times New Roman" w:eastAsia="Times New Roman" w:hAnsi="Times New Roman" w:cs="Times New Roman"/>
          <w:noProof/>
          <w:sz w:val="24"/>
          <w:szCs w:val="24"/>
        </w:rPr>
      </w:r>
      <w:r w:rsidR="00DF7E82" w:rsidRPr="00DF7E82">
        <w:rPr>
          <w:rFonts w:ascii="Times New Roman" w:eastAsia="Times New Roman" w:hAnsi="Times New Roman" w:cs="Times New Roman"/>
          <w:noProof/>
          <w:sz w:val="24"/>
          <w:szCs w:val="24"/>
        </w:rPr>
        <w:pict>
          <v:rect id="Прямоугольник 14" o:spid="_x0000_s1028" alt="Описание: data:image/svg+xml;charset=utf-8,%3csvg%20height=%22225px%22%20width=%22300px%22%20xmlns=%22http://www.w3.org/2000/svg%22%20version=%221.1%22/%3e" style="width:23.75pt;height:23.75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" filled="f" stroked="f">
            <o:lock v:ext="edit" aspectratio="t"/>
            <w10:wrap type="none"/>
            <w10:anchorlock/>
          </v:rect>
        </w:pict>
      </w:r>
    </w:p>
    <w:p w:rsidR="00F24887" w:rsidRPr="00F24887" w:rsidRDefault="00F24887" w:rsidP="003973B5">
      <w:pPr>
        <w:shd w:val="clear" w:color="auto" w:fill="FFFFFF"/>
        <w:spacing w:after="0" w:line="240" w:lineRule="auto"/>
        <w:ind w:firstLine="567"/>
        <w:jc w:val="both"/>
        <w:textAlignment w:val="baseline"/>
        <w:outlineLvl w:val="1"/>
        <w:rPr>
          <w:rFonts w:ascii="Times New Roman" w:eastAsia="Times New Roman" w:hAnsi="Times New Roman" w:cs="Times New Roman"/>
          <w:b/>
          <w:bCs/>
          <w:caps/>
          <w:spacing w:val="-5"/>
          <w:sz w:val="24"/>
          <w:szCs w:val="24"/>
          <w:lang w:val="kk-KZ"/>
        </w:rPr>
      </w:pPr>
      <w:r w:rsidRPr="00F24887">
        <w:rPr>
          <w:rFonts w:ascii="Times New Roman" w:eastAsia="Times New Roman" w:hAnsi="Times New Roman" w:cs="Times New Roman"/>
          <w:b/>
          <w:bCs/>
          <w:spacing w:val="-5"/>
          <w:sz w:val="24"/>
          <w:szCs w:val="24"/>
          <w:lang w:val="kk-KZ"/>
        </w:rPr>
        <w:t>Үш негізгі ұғымдар</w:t>
      </w:r>
      <w:r w:rsidRPr="00F24887">
        <w:rPr>
          <w:rFonts w:ascii="Times New Roman" w:eastAsia="Times New Roman" w:hAnsi="Times New Roman" w:cs="Times New Roman"/>
          <w:b/>
          <w:bCs/>
          <w:caps/>
          <w:spacing w:val="-5"/>
          <w:sz w:val="24"/>
          <w:szCs w:val="24"/>
          <w:lang w:val="kk-KZ"/>
        </w:rPr>
        <w:t xml:space="preserve">   </w:t>
      </w:r>
      <w:r w:rsidRPr="00F24887">
        <w:rPr>
          <w:rFonts w:ascii="Times New Roman" w:eastAsia="Times New Roman" w:hAnsi="Times New Roman" w:cs="Times New Roman"/>
          <w:sz w:val="24"/>
          <w:szCs w:val="24"/>
          <w:lang w:val="kk-KZ"/>
        </w:rPr>
        <w:t>Орыс тілінде, мораль мен моральдық сияқты терминдер, сондай-ақ бар. Қазіргі уақытта, ол сөз «этика», «мораль» және «мораль» синонимі болып табылады деп болжанып отыр. Осыған қарамастан, ұлттық философиясын білдіретін адамдар, мәндері өте ұқсас үш терминдер бар.</w:t>
      </w:r>
    </w:p>
    <w:p w:rsidR="00F24887" w:rsidRPr="00F24887" w:rsidRDefault="00F24887" w:rsidP="003973B5">
      <w:pPr>
        <w:shd w:val="clear" w:color="auto" w:fill="FFFFFF"/>
        <w:spacing w:after="0" w:line="240" w:lineRule="auto"/>
        <w:ind w:firstLine="567"/>
        <w:jc w:val="both"/>
        <w:textAlignment w:val="baseline"/>
        <w:outlineLvl w:val="1"/>
        <w:rPr>
          <w:rFonts w:ascii="Times New Roman" w:eastAsia="Times New Roman" w:hAnsi="Times New Roman" w:cs="Times New Roman"/>
          <w:b/>
          <w:bCs/>
          <w:caps/>
          <w:spacing w:val="-5"/>
          <w:sz w:val="24"/>
          <w:szCs w:val="24"/>
          <w:lang w:val="kk-KZ"/>
        </w:rPr>
      </w:pPr>
      <w:r w:rsidRPr="00F24887">
        <w:rPr>
          <w:rFonts w:ascii="Times New Roman" w:eastAsia="Times New Roman" w:hAnsi="Times New Roman" w:cs="Times New Roman"/>
          <w:b/>
          <w:bCs/>
          <w:spacing w:val="-5"/>
          <w:sz w:val="24"/>
          <w:szCs w:val="24"/>
          <w:lang w:val="kk-KZ"/>
        </w:rPr>
        <w:t xml:space="preserve">      Айырмашылық  неде?</w:t>
      </w:r>
      <w:r w:rsidRPr="00F24887">
        <w:rPr>
          <w:rFonts w:ascii="Times New Roman" w:eastAsia="Times New Roman" w:hAnsi="Times New Roman" w:cs="Times New Roman"/>
          <w:b/>
          <w:bCs/>
          <w:caps/>
          <w:spacing w:val="-5"/>
          <w:sz w:val="24"/>
          <w:szCs w:val="24"/>
          <w:lang w:val="kk-KZ"/>
        </w:rPr>
        <w:t xml:space="preserve">  </w:t>
      </w:r>
      <w:r w:rsidRPr="00F24887">
        <w:rPr>
          <w:rFonts w:ascii="Times New Roman" w:eastAsia="Times New Roman" w:hAnsi="Times New Roman" w:cs="Times New Roman"/>
          <w:sz w:val="24"/>
          <w:szCs w:val="24"/>
          <w:lang w:val="kk-KZ"/>
        </w:rPr>
        <w:t>Сондықтан, қандай айырмашылық бар? оқытылады сана мен мінез-құлық - бұл білдірмейді үшін қабылданған ғылым этика шеңберінде ұсқынсыз, басу, және мораль астында жақсы, асыл Самаладай және әдемі жаман ажырата үшін білім алуға мүмкіндік береді. Этика мораль элементі өзі белгілі бір дәрежеде, мораль туралы ғылым болып табылады. атап өтуге болады айырмашылық қандай? толық жүзеге асыра ол арқылы белгілі бір ережелер (постулаттары), және жеке адам мен қоғамның жалпы принциптері, бірақ өзгерістер мүмкіндігімен - этика жалпы принциптері бірдей, және мораль кіреді. </w:t>
      </w:r>
      <w:r w:rsidR="00DF7E82" w:rsidRPr="00DF7E82">
        <w:rPr>
          <w:rFonts w:ascii="Times New Roman" w:eastAsia="Times New Roman" w:hAnsi="Times New Roman" w:cs="Times New Roman"/>
          <w:noProof/>
          <w:sz w:val="24"/>
          <w:szCs w:val="24"/>
        </w:rPr>
      </w:r>
      <w:r w:rsidR="00DF7E82" w:rsidRPr="00DF7E82">
        <w:rPr>
          <w:rFonts w:ascii="Times New Roman" w:eastAsia="Times New Roman" w:hAnsi="Times New Roman" w:cs="Times New Roman"/>
          <w:noProof/>
          <w:sz w:val="24"/>
          <w:szCs w:val="24"/>
        </w:rPr>
        <w:pict>
          <v:rect id="Прямоугольник 12" o:spid="_x0000_s1027" alt="Описание: data:image/svg+xml;charset=utf-8,%3csvg%20height=%22371px%22%20width=%22468px%22%20xmlns=%22http://www.w3.org/2000/svg%22%20version=%221.1%22/%3e" style="width:23.75pt;height:23.75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" filled="f" stroked="f">
            <o:lock v:ext="edit" aspectratio="t"/>
            <w10:wrap type="none"/>
            <w10:anchorlock/>
          </v:rect>
        </w:pict>
      </w:r>
    </w:p>
    <w:p w:rsidR="00F24887" w:rsidRPr="00F24887" w:rsidRDefault="00F24887" w:rsidP="003973B5">
      <w:pPr>
        <w:shd w:val="clear" w:color="auto" w:fill="FFFFFF"/>
        <w:spacing w:after="0" w:line="240" w:lineRule="auto"/>
        <w:ind w:firstLine="567"/>
        <w:jc w:val="both"/>
        <w:textAlignment w:val="baseline"/>
        <w:outlineLvl w:val="1"/>
        <w:rPr>
          <w:rFonts w:ascii="Times New Roman" w:eastAsia="Times New Roman" w:hAnsi="Times New Roman" w:cs="Times New Roman"/>
          <w:b/>
          <w:bCs/>
          <w:caps/>
          <w:spacing w:val="-5"/>
          <w:sz w:val="24"/>
          <w:szCs w:val="24"/>
        </w:rPr>
      </w:pPr>
      <w:r w:rsidRPr="00F24887">
        <w:rPr>
          <w:rFonts w:ascii="Times New Roman" w:eastAsia="Times New Roman" w:hAnsi="Times New Roman" w:cs="Times New Roman"/>
          <w:b/>
          <w:bCs/>
          <w:caps/>
          <w:spacing w:val="-5"/>
          <w:sz w:val="24"/>
          <w:szCs w:val="24"/>
        </w:rPr>
        <w:t>Э</w:t>
      </w:r>
      <w:r w:rsidRPr="00F24887">
        <w:rPr>
          <w:rFonts w:ascii="Times New Roman" w:eastAsia="Times New Roman" w:hAnsi="Times New Roman" w:cs="Times New Roman"/>
          <w:b/>
          <w:bCs/>
          <w:spacing w:val="-5"/>
          <w:sz w:val="24"/>
          <w:szCs w:val="24"/>
        </w:rPr>
        <w:t>стетика дегеніміз не?</w:t>
      </w:r>
    </w:p>
    <w:p w:rsidR="00F24887" w:rsidRPr="00F24887" w:rsidRDefault="00F24887" w:rsidP="003973B5">
      <w:pPr>
        <w:shd w:val="clear" w:color="auto" w:fill="FFFFFF"/>
        <w:spacing w:after="0" w:line="240" w:lineRule="auto"/>
        <w:ind w:firstLine="567"/>
        <w:jc w:val="both"/>
        <w:textAlignment w:val="baseline"/>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Эстетика - бұл не? Ол әлемнің сенсорлық білім ғылым, сұлулық түсіну және құру, өнердің түрлі бейнелерді білдіруге мүмкіндігі болып табылады. Санат «эстетикалық» және «тамаша» бір-біріне жақын болып табылады. Бұл тамаша, ол басқа да эстетикалық құбылыстарды қарастыруға болады, оған сәйкес, тамаша екендігіне байланысты. Осылайша, бұл үлкен арнайы шара болып.</w:t>
      </w:r>
    </w:p>
    <w:p w:rsidR="00F24887" w:rsidRPr="00F24887" w:rsidRDefault="00F24887" w:rsidP="003973B5">
      <w:pPr>
        <w:shd w:val="clear" w:color="auto" w:fill="FFFFFF"/>
        <w:spacing w:after="0" w:line="240" w:lineRule="auto"/>
        <w:ind w:firstLine="567"/>
        <w:jc w:val="both"/>
        <w:textAlignment w:val="baseline"/>
        <w:outlineLvl w:val="1"/>
        <w:rPr>
          <w:rFonts w:ascii="Times New Roman" w:eastAsia="Times New Roman" w:hAnsi="Times New Roman" w:cs="Times New Roman"/>
          <w:b/>
          <w:bCs/>
          <w:caps/>
          <w:spacing w:val="-5"/>
          <w:sz w:val="24"/>
          <w:szCs w:val="24"/>
        </w:rPr>
      </w:pPr>
      <w:r w:rsidRPr="00F24887">
        <w:rPr>
          <w:rFonts w:ascii="Times New Roman" w:eastAsia="Times New Roman" w:hAnsi="Times New Roman" w:cs="Times New Roman"/>
          <w:b/>
          <w:bCs/>
          <w:caps/>
          <w:spacing w:val="-5"/>
          <w:sz w:val="24"/>
          <w:szCs w:val="24"/>
        </w:rPr>
        <w:t>О</w:t>
      </w:r>
      <w:r w:rsidRPr="00F24887">
        <w:rPr>
          <w:rFonts w:ascii="Times New Roman" w:eastAsia="Times New Roman" w:hAnsi="Times New Roman" w:cs="Times New Roman"/>
          <w:b/>
          <w:bCs/>
          <w:spacing w:val="-5"/>
          <w:sz w:val="24"/>
          <w:szCs w:val="24"/>
        </w:rPr>
        <w:t>ң және теріс аспектілері</w:t>
      </w:r>
    </w:p>
    <w:p w:rsidR="00F24887" w:rsidRPr="00F24887" w:rsidRDefault="00F24887" w:rsidP="003973B5">
      <w:pPr>
        <w:shd w:val="clear" w:color="auto" w:fill="FFFFFF"/>
        <w:spacing w:after="0" w:line="240" w:lineRule="auto"/>
        <w:ind w:firstLine="567"/>
        <w:jc w:val="both"/>
        <w:textAlignment w:val="baseline"/>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Бұл сол сияқты қазіргі заманғы оң санат ретінде, әдетте көрнекті теориясы, және олардың қарсы, атап керек</w:t>
      </w:r>
    </w:p>
    <w:p w:rsidR="00F24887" w:rsidRPr="00F24887" w:rsidRDefault="00F24887" w:rsidP="003973B5">
      <w:pPr>
        <w:numPr>
          <w:ilvl w:val="0"/>
          <w:numId w:val="23"/>
        </w:numPr>
        <w:shd w:val="clear" w:color="auto" w:fill="FFFFFF"/>
        <w:spacing w:after="0" w:line="240" w:lineRule="auto"/>
        <w:ind w:left="750" w:firstLine="567"/>
        <w:jc w:val="both"/>
        <w:textAlignment w:val="baseline"/>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әдемі - ұсқынсыз;</w:t>
      </w:r>
    </w:p>
    <w:p w:rsidR="00F24887" w:rsidRPr="00F24887" w:rsidRDefault="00F24887" w:rsidP="003973B5">
      <w:pPr>
        <w:numPr>
          <w:ilvl w:val="0"/>
          <w:numId w:val="23"/>
        </w:numPr>
        <w:shd w:val="clear" w:color="auto" w:fill="FFFFFF"/>
        <w:spacing w:after="0" w:line="240" w:lineRule="auto"/>
        <w:ind w:left="750" w:firstLine="567"/>
        <w:jc w:val="both"/>
        <w:textAlignment w:val="baseline"/>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ұлы - қорқынышты;</w:t>
      </w:r>
    </w:p>
    <w:p w:rsidR="00F24887" w:rsidRPr="00F24887" w:rsidRDefault="00F24887" w:rsidP="003973B5">
      <w:pPr>
        <w:numPr>
          <w:ilvl w:val="0"/>
          <w:numId w:val="23"/>
        </w:numPr>
        <w:shd w:val="clear" w:color="auto" w:fill="FFFFFF"/>
        <w:spacing w:after="0" w:line="240" w:lineRule="auto"/>
        <w:ind w:left="750" w:firstLine="567"/>
        <w:jc w:val="both"/>
        <w:textAlignment w:val="baseline"/>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қыратының - жиіркенішті.</w:t>
      </w:r>
    </w:p>
    <w:p w:rsidR="00F24887" w:rsidRPr="00F24887" w:rsidRDefault="00F24887" w:rsidP="003973B5">
      <w:pPr>
        <w:shd w:val="clear" w:color="auto" w:fill="FFFFFF"/>
        <w:spacing w:after="0" w:line="240" w:lineRule="auto"/>
        <w:ind w:firstLine="567"/>
        <w:jc w:val="both"/>
        <w:textAlignment w:val="baseline"/>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Бұл аспект зерттеулер сапасын оң құндылықтарды бөлу әрқашан қарама-қарсы болуын көздейді фактісі негізделеді.</w:t>
      </w:r>
    </w:p>
    <w:p w:rsidR="00F24887" w:rsidRPr="00F24887" w:rsidRDefault="00F24887" w:rsidP="003973B5">
      <w:pPr>
        <w:shd w:val="clear" w:color="auto" w:fill="FFFFFF"/>
        <w:spacing w:after="0" w:line="240" w:lineRule="auto"/>
        <w:ind w:firstLine="567"/>
        <w:jc w:val="both"/>
        <w:textAlignment w:val="baseline"/>
        <w:outlineLvl w:val="1"/>
        <w:rPr>
          <w:rFonts w:ascii="Times New Roman" w:eastAsia="Times New Roman" w:hAnsi="Times New Roman" w:cs="Times New Roman"/>
          <w:b/>
          <w:bCs/>
          <w:caps/>
          <w:spacing w:val="-5"/>
          <w:sz w:val="24"/>
          <w:szCs w:val="24"/>
        </w:rPr>
      </w:pPr>
      <w:r w:rsidRPr="00F24887">
        <w:rPr>
          <w:rFonts w:ascii="Times New Roman" w:eastAsia="Times New Roman" w:hAnsi="Times New Roman" w:cs="Times New Roman"/>
          <w:b/>
          <w:bCs/>
          <w:caps/>
          <w:spacing w:val="-5"/>
          <w:sz w:val="24"/>
          <w:szCs w:val="24"/>
        </w:rPr>
        <w:t>Т</w:t>
      </w:r>
      <w:r w:rsidRPr="00F24887">
        <w:rPr>
          <w:rFonts w:ascii="Times New Roman" w:eastAsia="Times New Roman" w:hAnsi="Times New Roman" w:cs="Times New Roman"/>
          <w:b/>
          <w:bCs/>
          <w:spacing w:val="-5"/>
          <w:sz w:val="24"/>
          <w:szCs w:val="24"/>
        </w:rPr>
        <w:t>ұжырымдамасын тарихы</w:t>
      </w:r>
      <w:r w:rsidRPr="00F24887">
        <w:rPr>
          <w:rFonts w:ascii="Times New Roman" w:eastAsia="Times New Roman" w:hAnsi="Times New Roman" w:cs="Times New Roman"/>
          <w:b/>
          <w:bCs/>
          <w:caps/>
          <w:spacing w:val="-5"/>
          <w:sz w:val="24"/>
          <w:szCs w:val="24"/>
          <w:lang w:val="kk-KZ"/>
        </w:rPr>
        <w:t xml:space="preserve">   </w:t>
      </w:r>
      <w:r w:rsidRPr="00F24887">
        <w:rPr>
          <w:rFonts w:ascii="Times New Roman" w:eastAsia="Times New Roman" w:hAnsi="Times New Roman" w:cs="Times New Roman"/>
          <w:sz w:val="24"/>
          <w:szCs w:val="24"/>
        </w:rPr>
        <w:t xml:space="preserve">термин «эстетика пәні» XVIII ғасырдың ортасында пайда болды. тұжырымдамасы Германиядан философ Aleksandru Gotlibu Baumgarten арқылы академиялық қоғамдастық енгізілді. Ол термин ретінде аударуға болады грек сөзі aisthetikos, оның шығу тегі міндетті екенін атап өткен жөн «сезім». эстетика - Baumgarten философия жақын жаңа тәуелсіз тәртіпті, тарту, ғылыми әлемде ерекше орын таба алмады. </w:t>
      </w:r>
    </w:p>
    <w:p w:rsidR="00F24887" w:rsidRPr="00F24887" w:rsidRDefault="00F24887" w:rsidP="003973B5">
      <w:pPr>
        <w:shd w:val="clear" w:color="auto" w:fill="FFFFFF"/>
        <w:spacing w:after="0" w:line="240" w:lineRule="auto"/>
        <w:ind w:firstLine="567"/>
        <w:jc w:val="both"/>
        <w:textAlignment w:val="baseline"/>
        <w:outlineLvl w:val="1"/>
        <w:rPr>
          <w:rFonts w:ascii="Times New Roman" w:eastAsia="Times New Roman" w:hAnsi="Times New Roman" w:cs="Times New Roman"/>
          <w:b/>
          <w:bCs/>
          <w:caps/>
          <w:spacing w:val="-5"/>
          <w:sz w:val="24"/>
          <w:szCs w:val="24"/>
          <w:lang w:val="kk-KZ"/>
        </w:rPr>
      </w:pPr>
      <w:r w:rsidRPr="00F24887">
        <w:rPr>
          <w:rFonts w:ascii="Times New Roman" w:eastAsia="Times New Roman" w:hAnsi="Times New Roman" w:cs="Times New Roman"/>
          <w:b/>
          <w:bCs/>
          <w:caps/>
          <w:spacing w:val="-5"/>
          <w:sz w:val="24"/>
          <w:szCs w:val="24"/>
          <w:lang w:val="kk-KZ"/>
        </w:rPr>
        <w:t xml:space="preserve">   Э</w:t>
      </w:r>
      <w:r w:rsidRPr="00F24887">
        <w:rPr>
          <w:rFonts w:ascii="Times New Roman" w:eastAsia="Times New Roman" w:hAnsi="Times New Roman" w:cs="Times New Roman"/>
          <w:b/>
          <w:bCs/>
          <w:spacing w:val="-5"/>
          <w:sz w:val="24"/>
          <w:szCs w:val="24"/>
          <w:lang w:val="kk-KZ"/>
        </w:rPr>
        <w:t>стетика дамыту</w:t>
      </w:r>
      <w:r w:rsidRPr="00F24887">
        <w:rPr>
          <w:rFonts w:ascii="Times New Roman" w:eastAsia="Times New Roman" w:hAnsi="Times New Roman" w:cs="Times New Roman"/>
          <w:b/>
          <w:bCs/>
          <w:caps/>
          <w:spacing w:val="-5"/>
          <w:sz w:val="24"/>
          <w:szCs w:val="24"/>
          <w:lang w:val="kk-KZ"/>
        </w:rPr>
        <w:t xml:space="preserve">   </w:t>
      </w:r>
      <w:r w:rsidRPr="00F24887">
        <w:rPr>
          <w:rFonts w:ascii="Times New Roman" w:eastAsia="Times New Roman" w:hAnsi="Times New Roman" w:cs="Times New Roman"/>
          <w:sz w:val="24"/>
          <w:szCs w:val="24"/>
          <w:lang w:val="kk-KZ"/>
        </w:rPr>
        <w:t xml:space="preserve">Бұл қалай болды? эстетика пәні басынан бастап байытылған. Ежелде философтар сұлулық және өнер табиғаттың жалпы мәселелерді қарастырды. Орта ғасырларда адамдар Құдайды білуге тырысты. Ренессанс эстетикалық көркем практика саласындағы дамыту бастап ойладым, бірақ ол табиғатпен тығыз қарым-қатынас айтарлықтай болды. басында қазіргі заманғы ғылым дамыған мен әдебиеті эстетика, соның ішінде өнер нормаларын негіз болды. </w:t>
      </w:r>
      <w:r w:rsidRPr="00F24887">
        <w:rPr>
          <w:rFonts w:ascii="Times New Roman" w:eastAsia="Times New Roman" w:hAnsi="Times New Roman" w:cs="Times New Roman"/>
          <w:sz w:val="24"/>
          <w:szCs w:val="24"/>
          <w:lang w:val="kk-KZ"/>
        </w:rPr>
        <w:lastRenderedPageBreak/>
        <w:t>Ағарту эстетика дәуіріндегі олардың әлеуметтік рөлін тұрғысынан өнердің түрлі жұмыстарды бағалау үшін бастау берді. Ол сол уақытта авторлары адам дамытуға мүмкіндік берді, атап айтқанда, танымдық және адамгершілік маңызы бар жұмыстарды ұсынуға тырыстық болды.</w:t>
      </w:r>
    </w:p>
    <w:p w:rsidR="00F24887" w:rsidRPr="00F24887" w:rsidRDefault="00F24887" w:rsidP="003973B5">
      <w:pPr>
        <w:shd w:val="clear" w:color="auto" w:fill="FFFFFF"/>
        <w:spacing w:after="0" w:line="240" w:lineRule="auto"/>
        <w:ind w:firstLine="567"/>
        <w:jc w:val="both"/>
        <w:textAlignment w:val="baseline"/>
        <w:outlineLvl w:val="1"/>
        <w:rPr>
          <w:rFonts w:ascii="Times New Roman" w:eastAsia="Times New Roman" w:hAnsi="Times New Roman" w:cs="Times New Roman"/>
          <w:b/>
          <w:bCs/>
          <w:caps/>
          <w:spacing w:val="-5"/>
          <w:sz w:val="24"/>
          <w:szCs w:val="24"/>
          <w:lang w:val="kk-KZ"/>
        </w:rPr>
      </w:pPr>
      <w:r w:rsidRPr="00F24887">
        <w:rPr>
          <w:rFonts w:ascii="Times New Roman" w:eastAsia="Times New Roman" w:hAnsi="Times New Roman" w:cs="Times New Roman"/>
          <w:b/>
          <w:bCs/>
          <w:caps/>
          <w:spacing w:val="-5"/>
          <w:sz w:val="24"/>
          <w:szCs w:val="24"/>
          <w:lang w:val="kk-KZ"/>
        </w:rPr>
        <w:t xml:space="preserve">      Э</w:t>
      </w:r>
      <w:r w:rsidRPr="00F24887">
        <w:rPr>
          <w:rFonts w:ascii="Times New Roman" w:eastAsia="Times New Roman" w:hAnsi="Times New Roman" w:cs="Times New Roman"/>
          <w:b/>
          <w:bCs/>
          <w:spacing w:val="-5"/>
          <w:sz w:val="24"/>
          <w:szCs w:val="24"/>
          <w:lang w:val="kk-KZ"/>
        </w:rPr>
        <w:t>стетика туралы философ айтуынша</w:t>
      </w:r>
      <w:r w:rsidRPr="00F24887">
        <w:rPr>
          <w:rFonts w:ascii="Times New Roman" w:eastAsia="Times New Roman" w:hAnsi="Times New Roman" w:cs="Times New Roman"/>
          <w:b/>
          <w:bCs/>
          <w:caps/>
          <w:spacing w:val="-5"/>
          <w:sz w:val="24"/>
          <w:szCs w:val="24"/>
          <w:lang w:val="kk-KZ"/>
        </w:rPr>
        <w:t xml:space="preserve">  </w:t>
      </w:r>
      <w:r w:rsidRPr="00F24887">
        <w:rPr>
          <w:rFonts w:ascii="Times New Roman" w:eastAsia="Times New Roman" w:hAnsi="Times New Roman" w:cs="Times New Roman"/>
          <w:sz w:val="24"/>
          <w:szCs w:val="24"/>
          <w:lang w:val="kk-KZ"/>
        </w:rPr>
        <w:t>Иммануил Кант, ең атақты философтардың бірі болып табылады эстетика философия, сіз оған тақырыбы болып табылатын, өнер әдемі зерттеуге мүмкіндік береді деп сенген. Алайда, сұлулық объектілерін зерттеу жүргізілген жоқ. Эммануэль Кант пікірінше, (жоғарыда сипатталған ғылым болып табылады) эстетика, бейнелеу туралы түрлі пайымдаулар ескере отырып, және, демек, ол әр түрлі өнер сын үшін негіз береді, бұл санатқа сәйкестігін анықтау және танымдық, моральдық маңызы деңгейін анықтау үшін жұмыс істейді. Философ Георг Гегель эстетика философия бір бөлігі болып табылады, бірақ ол ғылым әрбір атқарған орын анықтауға мүмкіндік береді, нәтижесінде, өнердің түрлі бағыттарын зерттеуге арналған атап өнер жұмысы қазіргі және болашақ ұрпақтардың өткен жүйесінің. </w:t>
      </w:r>
      <w:r w:rsidR="00DF7E82" w:rsidRPr="00DF7E82">
        <w:rPr>
          <w:rFonts w:ascii="Times New Roman" w:eastAsia="Times New Roman" w:hAnsi="Times New Roman" w:cs="Times New Roman"/>
          <w:noProof/>
          <w:sz w:val="24"/>
          <w:szCs w:val="24"/>
        </w:rPr>
      </w:r>
      <w:r w:rsidR="00DF7E82" w:rsidRPr="00DF7E82">
        <w:rPr>
          <w:rFonts w:ascii="Times New Roman" w:eastAsia="Times New Roman" w:hAnsi="Times New Roman" w:cs="Times New Roman"/>
          <w:noProof/>
          <w:sz w:val="24"/>
          <w:szCs w:val="24"/>
        </w:rPr>
        <w:pict>
          <v:rect id="Прямоугольник 6" o:spid="_x0000_s1026" alt="Описание: data:image/svg+xml;charset=utf-8,%3csvg%20height=%22320px%22%20width=%22400px%22%20xmlns=%22http://www.w3.org/2000/svg%22%20version=%221.1%22/%3e" style="width:23.75pt;height:23.75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" filled="f" stroked="f">
            <o:lock v:ext="edit" aspectratio="t"/>
            <w10:wrap type="none"/>
            <w10:anchorlock/>
          </v:rect>
        </w:pict>
      </w:r>
    </w:p>
    <w:p w:rsidR="00F24887" w:rsidRPr="00F24887" w:rsidRDefault="00F24887" w:rsidP="003973B5">
      <w:pPr>
        <w:shd w:val="clear" w:color="auto" w:fill="FFFFFF"/>
        <w:spacing w:after="0" w:line="240" w:lineRule="auto"/>
        <w:ind w:firstLine="567"/>
        <w:jc w:val="both"/>
        <w:textAlignment w:val="baseline"/>
        <w:outlineLvl w:val="1"/>
        <w:rPr>
          <w:rFonts w:ascii="Times New Roman" w:eastAsia="Times New Roman" w:hAnsi="Times New Roman" w:cs="Times New Roman"/>
          <w:b/>
          <w:bCs/>
          <w:caps/>
          <w:spacing w:val="-5"/>
          <w:sz w:val="24"/>
          <w:szCs w:val="24"/>
          <w:lang w:val="kk-KZ"/>
        </w:rPr>
      </w:pPr>
      <w:r w:rsidRPr="00F24887">
        <w:rPr>
          <w:rFonts w:ascii="Times New Roman" w:eastAsia="Times New Roman" w:hAnsi="Times New Roman" w:cs="Times New Roman"/>
          <w:b/>
          <w:bCs/>
          <w:caps/>
          <w:spacing w:val="-5"/>
          <w:sz w:val="24"/>
          <w:szCs w:val="24"/>
          <w:lang w:val="kk-KZ"/>
        </w:rPr>
        <w:t>Ә</w:t>
      </w:r>
      <w:r w:rsidRPr="00F24887">
        <w:rPr>
          <w:rFonts w:ascii="Times New Roman" w:eastAsia="Times New Roman" w:hAnsi="Times New Roman" w:cs="Times New Roman"/>
          <w:b/>
          <w:bCs/>
          <w:spacing w:val="-5"/>
          <w:sz w:val="24"/>
          <w:szCs w:val="24"/>
          <w:lang w:val="kk-KZ"/>
        </w:rPr>
        <w:t>лемнің өзін-өзі жетілдіру және білім үшін этика және эстетика</w:t>
      </w:r>
    </w:p>
    <w:p w:rsidR="00F24887" w:rsidRPr="00F24887" w:rsidRDefault="00F24887" w:rsidP="003973B5">
      <w:pPr>
        <w:shd w:val="clear" w:color="auto" w:fill="FFFFFF"/>
        <w:spacing w:after="0" w:line="240" w:lineRule="auto"/>
        <w:ind w:firstLine="567"/>
        <w:jc w:val="both"/>
        <w:textAlignment w:val="baseline"/>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Кейіннен, нысан жұмыс көркемдік стиль ерекшеліктерін талдау, өнер бағытын анықтауға мүмкіндік беретін теориялық негіздемесі тарылады. Мұның бәрі эстетикалық. Қандай болашақта кез келген ойлауға алмады, мектеп пәндерін бірі болады.</w:t>
      </w:r>
    </w:p>
    <w:p w:rsidR="00F24887" w:rsidRPr="00F24887" w:rsidRDefault="00F24887" w:rsidP="003973B5">
      <w:pPr>
        <w:shd w:val="clear" w:color="auto" w:fill="FFFFFF"/>
        <w:spacing w:after="0" w:line="240" w:lineRule="auto"/>
        <w:ind w:firstLine="567"/>
        <w:jc w:val="both"/>
        <w:textAlignment w:val="baseline"/>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Марксисты арнайы ретінде белгіледік сипаттағы ғылым, оның даму заңдылықтары бағалауға мүмкіндік береді. Сонымен қатар өнер эстетика ретінде көрген </w:t>
      </w:r>
      <w:hyperlink r:id="rId16" w:history="1">
        <w:r w:rsidRPr="00F24887">
          <w:rPr>
            <w:rFonts w:ascii="Times New Roman" w:eastAsia="Times New Roman" w:hAnsi="Times New Roman" w:cs="Times New Roman"/>
            <w:sz w:val="24"/>
            <w:szCs w:val="24"/>
            <w:bdr w:val="none" w:sz="0" w:space="0" w:color="auto" w:frame="1"/>
            <w:lang w:val="kk-KZ"/>
          </w:rPr>
          <w:t>өнер және мәдениет</w:t>
        </w:r>
      </w:hyperlink>
      <w:r w:rsidRPr="00F24887">
        <w:rPr>
          <w:rFonts w:ascii="Times New Roman" w:eastAsia="Times New Roman" w:hAnsi="Times New Roman" w:cs="Times New Roman"/>
          <w:sz w:val="24"/>
          <w:szCs w:val="24"/>
          <w:lang w:val="kk-KZ"/>
        </w:rPr>
        <w:t> әлемдік қоғамның.</w:t>
      </w:r>
    </w:p>
    <w:p w:rsidR="00F24887" w:rsidRPr="00F24887" w:rsidRDefault="00F24887" w:rsidP="003973B5">
      <w:pPr>
        <w:shd w:val="clear" w:color="auto" w:fill="FFFFFF"/>
        <w:spacing w:after="0" w:line="240" w:lineRule="auto"/>
        <w:ind w:firstLine="567"/>
        <w:jc w:val="both"/>
        <w:textAlignment w:val="baseline"/>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Орыс философы Алексей Федорович Лосев адам мен табиғат ретінде құрылды мәнерлі нысандарын, арнайы әлемнің ретінде ғылым тақырып. Ол. E. ол ғана емес, әдемі зерттеп, сонымен қатар, ұсқынсыз, комикс, қыратының, жиіркенішті, жан түршігерлік, Т кету керек, олардың арасында басқа эстетикалық категориялар, қажет екендігіне көзім жетті, эстетика және өнер, сонымен қатар толық қарама-қарсы емес, тек қана бар. Бұл көрініс Лосев эстетика әлемнің түрлі мәнерлі нысандарын қабылдау ерекшеліктерін зерттеуге және шығармашылық дарынын дамыту үшін мүмкіндіктер таба ғылым екенін бекітеді. Осы тұрғыдан негізделген, көркем түрінде ұғымы өнер ретінде синонимі ретінде қарастыруға болады.</w:t>
      </w:r>
    </w:p>
    <w:p w:rsidR="00F24887" w:rsidRPr="00F24887" w:rsidRDefault="00F24887" w:rsidP="003973B5">
      <w:pPr>
        <w:shd w:val="clear" w:color="auto" w:fill="FFFFFF"/>
        <w:spacing w:after="0" w:line="240" w:lineRule="auto"/>
        <w:ind w:firstLine="567"/>
        <w:jc w:val="both"/>
        <w:textAlignment w:val="baseline"/>
        <w:outlineLvl w:val="1"/>
        <w:rPr>
          <w:rFonts w:ascii="Times New Roman" w:eastAsia="Times New Roman" w:hAnsi="Times New Roman" w:cs="Times New Roman"/>
          <w:b/>
          <w:bCs/>
          <w:caps/>
          <w:spacing w:val="-5"/>
          <w:sz w:val="24"/>
          <w:szCs w:val="24"/>
        </w:rPr>
      </w:pPr>
      <w:r w:rsidRPr="00F24887">
        <w:rPr>
          <w:rFonts w:ascii="Times New Roman" w:eastAsia="Times New Roman" w:hAnsi="Times New Roman" w:cs="Times New Roman"/>
          <w:b/>
          <w:bCs/>
          <w:caps/>
          <w:spacing w:val="-5"/>
          <w:sz w:val="24"/>
          <w:szCs w:val="24"/>
          <w:lang w:val="kk-KZ"/>
        </w:rPr>
        <w:t xml:space="preserve">   Қ</w:t>
      </w:r>
      <w:r w:rsidRPr="00F24887">
        <w:rPr>
          <w:rFonts w:ascii="Times New Roman" w:eastAsia="Times New Roman" w:hAnsi="Times New Roman" w:cs="Times New Roman"/>
          <w:b/>
          <w:bCs/>
          <w:spacing w:val="-5"/>
          <w:sz w:val="24"/>
          <w:szCs w:val="24"/>
          <w:lang w:val="kk-KZ"/>
        </w:rPr>
        <w:t>азіргі заманғы эстетика</w:t>
      </w:r>
      <w:r w:rsidRPr="00F24887">
        <w:rPr>
          <w:rFonts w:ascii="Times New Roman" w:eastAsia="Times New Roman" w:hAnsi="Times New Roman" w:cs="Times New Roman"/>
          <w:b/>
          <w:bCs/>
          <w:caps/>
          <w:spacing w:val="-5"/>
          <w:sz w:val="24"/>
          <w:szCs w:val="24"/>
          <w:lang w:val="kk-KZ"/>
        </w:rPr>
        <w:t xml:space="preserve">.  </w:t>
      </w:r>
      <w:r w:rsidRPr="00F24887">
        <w:rPr>
          <w:rFonts w:ascii="Times New Roman" w:eastAsia="Times New Roman" w:hAnsi="Times New Roman" w:cs="Times New Roman"/>
          <w:sz w:val="24"/>
          <w:szCs w:val="24"/>
          <w:lang w:val="kk-KZ"/>
        </w:rPr>
        <w:t xml:space="preserve">Қазіргі уақытта эстетика пәні әлі де көптеген ғалымдар жауап іздеу үшін жалғастыра оларға байланысты, қозғалатын және өзгеруде. Алайда, бұл ұғым өмір дерлік барлық салаларында қолданылады, өйткені өте танымал. </w:t>
      </w:r>
      <w:r w:rsidRPr="00F24887">
        <w:rPr>
          <w:rFonts w:ascii="Times New Roman" w:eastAsia="Times New Roman" w:hAnsi="Times New Roman" w:cs="Times New Roman"/>
          <w:sz w:val="24"/>
          <w:szCs w:val="24"/>
        </w:rPr>
        <w:t>Мысалы, жиі сіз «дене эстетикасын» немесе «бизнес эстетикасын» және т.б.. D. естуге болады</w:t>
      </w:r>
      <w:r w:rsidRPr="00F24887">
        <w:rPr>
          <w:rFonts w:ascii="Times New Roman" w:eastAsia="Times New Roman" w:hAnsi="Times New Roman" w:cs="Times New Roman"/>
          <w:sz w:val="24"/>
          <w:szCs w:val="24"/>
          <w:lang w:val="kk-KZ"/>
        </w:rPr>
        <w:t xml:space="preserve"> </w:t>
      </w:r>
      <w:r w:rsidRPr="00F24887">
        <w:rPr>
          <w:rFonts w:ascii="Times New Roman" w:eastAsia="Times New Roman" w:hAnsi="Times New Roman" w:cs="Times New Roman"/>
          <w:sz w:val="24"/>
          <w:szCs w:val="24"/>
        </w:rPr>
        <w:t xml:space="preserve">Ғылым «эстетикалық» сияқты іргелі санаттағы аясында қарастырған жөн. </w:t>
      </w:r>
    </w:p>
    <w:p w:rsidR="00F24887" w:rsidRPr="00F24887" w:rsidRDefault="00F24887" w:rsidP="003973B5">
      <w:pPr>
        <w:shd w:val="clear" w:color="auto" w:fill="FFFFFF"/>
        <w:spacing w:after="0" w:line="240" w:lineRule="auto"/>
        <w:ind w:firstLine="567"/>
        <w:jc w:val="both"/>
        <w:textAlignment w:val="baseline"/>
        <w:outlineLvl w:val="1"/>
        <w:rPr>
          <w:rFonts w:ascii="Times New Roman" w:eastAsia="Times New Roman" w:hAnsi="Times New Roman" w:cs="Times New Roman"/>
          <w:b/>
          <w:bCs/>
          <w:caps/>
          <w:spacing w:val="-5"/>
          <w:sz w:val="24"/>
          <w:szCs w:val="24"/>
          <w:lang w:val="kk-KZ"/>
        </w:rPr>
      </w:pPr>
      <w:r w:rsidRPr="00F24887">
        <w:rPr>
          <w:rFonts w:ascii="Times New Roman" w:eastAsia="Times New Roman" w:hAnsi="Times New Roman" w:cs="Times New Roman"/>
          <w:b/>
          <w:bCs/>
          <w:caps/>
          <w:spacing w:val="-5"/>
          <w:sz w:val="24"/>
          <w:szCs w:val="24"/>
          <w:lang w:val="kk-KZ"/>
        </w:rPr>
        <w:t xml:space="preserve">   Ә</w:t>
      </w:r>
      <w:r w:rsidRPr="00F24887">
        <w:rPr>
          <w:rFonts w:ascii="Times New Roman" w:eastAsia="Times New Roman" w:hAnsi="Times New Roman" w:cs="Times New Roman"/>
          <w:b/>
          <w:bCs/>
          <w:spacing w:val="-5"/>
          <w:sz w:val="24"/>
          <w:szCs w:val="24"/>
          <w:lang w:val="kk-KZ"/>
        </w:rPr>
        <w:t>лемнің этикалық және эстетикалық дамуын ерекшеліктері</w:t>
      </w:r>
      <w:r w:rsidRPr="00F24887">
        <w:rPr>
          <w:rFonts w:ascii="Times New Roman" w:eastAsia="Times New Roman" w:hAnsi="Times New Roman" w:cs="Times New Roman"/>
          <w:b/>
          <w:bCs/>
          <w:caps/>
          <w:spacing w:val="-5"/>
          <w:sz w:val="24"/>
          <w:szCs w:val="24"/>
          <w:lang w:val="kk-KZ"/>
        </w:rPr>
        <w:t xml:space="preserve"> </w:t>
      </w:r>
      <w:r w:rsidRPr="00F24887">
        <w:rPr>
          <w:rFonts w:ascii="Times New Roman" w:eastAsia="Times New Roman" w:hAnsi="Times New Roman" w:cs="Times New Roman"/>
          <w:sz w:val="24"/>
          <w:szCs w:val="24"/>
          <w:lang w:val="kk-KZ"/>
        </w:rPr>
        <w:t>әлемнің Этикалық дамыту әрбір адамның адамгершілігін, шынайы жағдайды жақсы түсінуге жақсарту және белсенді тамаша әлем құру іздеуге мүмкіндік береді. Әрбір адам, мұраттарды жүзеге асыруға сіздің дәмі дамыту, адамгершілік принциптері мен түрлі халықтардың адамгершілік стандарттарын қабылдауға, оның достары іс-әрекеттерін бағалау үшін бастайды. Этикалық білім бізге барлық түсінуге мүмкіндік береді моральдық нормаларын қоғамның ұстанады, ол мораль мен қағидаттарын, сондай-ақ әрбір ұлт әлемнің ерекшеліктерін түсіну.</w:t>
      </w:r>
    </w:p>
    <w:p w:rsidR="00F24887" w:rsidRPr="00F24887" w:rsidRDefault="00F24887" w:rsidP="003973B5">
      <w:pPr>
        <w:shd w:val="clear" w:color="auto" w:fill="FFFFFF"/>
        <w:spacing w:after="0" w:line="240" w:lineRule="auto"/>
        <w:ind w:firstLine="567"/>
        <w:jc w:val="both"/>
        <w:textAlignment w:val="baseline"/>
        <w:outlineLvl w:val="1"/>
        <w:rPr>
          <w:rFonts w:ascii="Times New Roman" w:eastAsia="Times New Roman" w:hAnsi="Times New Roman" w:cs="Times New Roman"/>
          <w:b/>
          <w:bCs/>
          <w:caps/>
          <w:spacing w:val="-5"/>
          <w:sz w:val="24"/>
          <w:szCs w:val="24"/>
          <w:lang w:val="kk-KZ"/>
        </w:rPr>
      </w:pPr>
      <w:r w:rsidRPr="00F24887">
        <w:rPr>
          <w:rFonts w:ascii="Times New Roman" w:eastAsia="Times New Roman" w:hAnsi="Times New Roman" w:cs="Times New Roman"/>
          <w:b/>
          <w:bCs/>
          <w:caps/>
          <w:spacing w:val="-5"/>
          <w:sz w:val="24"/>
          <w:szCs w:val="24"/>
          <w:lang w:val="kk-KZ"/>
        </w:rPr>
        <w:t>Ә</w:t>
      </w:r>
      <w:r w:rsidRPr="00F24887">
        <w:rPr>
          <w:rFonts w:ascii="Times New Roman" w:eastAsia="Times New Roman" w:hAnsi="Times New Roman" w:cs="Times New Roman"/>
          <w:b/>
          <w:bCs/>
          <w:spacing w:val="-5"/>
          <w:sz w:val="24"/>
          <w:szCs w:val="24"/>
          <w:lang w:val="kk-KZ"/>
        </w:rPr>
        <w:t>лемнің дамуы</w:t>
      </w:r>
      <w:r w:rsidRPr="00F24887">
        <w:rPr>
          <w:rFonts w:ascii="Times New Roman" w:eastAsia="Times New Roman" w:hAnsi="Times New Roman" w:cs="Times New Roman"/>
          <w:b/>
          <w:bCs/>
          <w:caps/>
          <w:spacing w:val="-5"/>
          <w:sz w:val="24"/>
          <w:szCs w:val="24"/>
          <w:lang w:val="kk-KZ"/>
        </w:rPr>
        <w:t xml:space="preserve"> </w:t>
      </w:r>
      <w:r w:rsidRPr="00F24887">
        <w:rPr>
          <w:rFonts w:ascii="Times New Roman" w:eastAsia="Times New Roman" w:hAnsi="Times New Roman" w:cs="Times New Roman"/>
          <w:sz w:val="24"/>
          <w:szCs w:val="24"/>
          <w:lang w:val="kk-KZ"/>
        </w:rPr>
        <w:t>тұтас қабылдау туралы білім немесе назарында тақырыбына қызығушылық болған жағдайда ғана әлемнің эстетикалық ассимиляциялық мүмкін. Art сіз жасауға, және кейіннен әлеуметтік-тарихи тәжірибені тағайындау механизмін реттеуге мүмкіндік береді. өнер туындысы қабылдау өзін-өзі жетілдіру ықпал етеді және жеке сезім мен эстетикалық білім әлеуметтік-мәдени сипаттағы негізделген дүние туралы көзқарасын өзгерту. эстетикалық байлық әлемді түсіну аналогы өнім болып табылады көркем әдісі барлық мүмкіндіктерін білуге мүмкіндік береді.</w:t>
      </w:r>
    </w:p>
    <w:p w:rsidR="007C6C79" w:rsidRDefault="00F24887" w:rsidP="007C6C79">
      <w:pPr>
        <w:shd w:val="clear" w:color="auto" w:fill="FFFFFF"/>
        <w:spacing w:after="0" w:line="240" w:lineRule="auto"/>
        <w:ind w:firstLine="567"/>
        <w:jc w:val="both"/>
        <w:textAlignment w:val="baseline"/>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Әлемнің этикалық және эстетикалық білім - өзін-өзі жетілдіру үшін ең жақсы жолы. әйгілі британдық жазушы Оскар Уайльда Танымал өрнек былай дейді: «Эстетика этика жоғары кесіп!» Сондықтан, жасаушы жоғарыда екенін сұлулығын, яғни бекітеді. Е. Жақсы маңызды. Ол дұрыс па? Жоқ па? жақсы қағидаттарына немесе сұлулық заңдылықтарын: Тек жеке және шын жүректен </w:t>
      </w:r>
      <w:r w:rsidRPr="00F24887">
        <w:rPr>
          <w:rFonts w:ascii="Times New Roman" w:eastAsia="Times New Roman" w:hAnsi="Times New Roman" w:cs="Times New Roman"/>
          <w:sz w:val="24"/>
          <w:szCs w:val="24"/>
          <w:lang w:val="kk-KZ"/>
        </w:rPr>
        <w:lastRenderedPageBreak/>
        <w:t>осы сұрақтарға жауап, әрбір жеке іс-шаралар елестету тереңірек мүмкіндігіне ие болады. этика немесе эстетика: таңдау сенікі. ол жеке саған қандай?</w:t>
      </w:r>
    </w:p>
    <w:p w:rsidR="00F24887" w:rsidRPr="007C6C79" w:rsidRDefault="00F24887" w:rsidP="007C6C79">
      <w:pPr>
        <w:shd w:val="clear" w:color="auto" w:fill="FFFFFF"/>
        <w:spacing w:after="0" w:line="240" w:lineRule="auto"/>
        <w:ind w:firstLine="567"/>
        <w:jc w:val="both"/>
        <w:textAlignment w:val="baseline"/>
        <w:rPr>
          <w:rFonts w:ascii="Times New Roman" w:eastAsia="Times New Roman" w:hAnsi="Times New Roman" w:cs="Times New Roman"/>
          <w:sz w:val="24"/>
          <w:szCs w:val="24"/>
          <w:lang w:val="kk-KZ"/>
        </w:rPr>
      </w:pPr>
      <w:r w:rsidRPr="007C6C79">
        <w:rPr>
          <w:rFonts w:ascii="Times New Roman" w:hAnsi="Times New Roman" w:cs="Times New Roman"/>
          <w:sz w:val="24"/>
          <w:szCs w:val="24"/>
          <w:lang w:val="kk-KZ"/>
        </w:rPr>
        <w:t>3.Ортағасырлық мәдениеттің  басты ерекшелігі — мәдениеттің  діннің ықпалында болуында, яғни христиан діні мен христиан шіркеуінің қоғамда ерекше рөл атқаруында. Рим империясы құлағаннан кейінгі мәдениеттің жаппай құлдырау процесі етек алған жағдайда, діни шіркеулер Еуропа елдері үшін жалғыз әлеуметтік институт болып қалды. Христиан шіркеулері үстемдік етуші саяси институт болуымен қатар, адамдар санасына да мейлінше ықпал етті. Өмірдің қиын жағдайында қоршаған дүние туралы білімнің шектеулі болуы, тіпті оған қол жете бермейтіндей жағдай орын алған кезде христиан діні — халыққа дүние жөнінде, онда үстемдік ететін күштер мен заңдар жайында біртұтас білімдер жүйесін ұсынды. Бұл тарихи дәуірде шіркеу соборларында христиандық діни-уағыздардың басты қағидалары — сенім-белгілері қабылдана бастады. Бұл қағидаларды барлық христиандар орындауға міндетті деп жарияланды. Христиандық ілімнің негізі — Иисус Христостың тірілгеніне, о дүниедегілердің тірілетініне, құдіретті «Үштіктің» бар екендігіне көміл сену болып саналды. «Үштік» ұғымы құдайдай дөріптелді. Ол өзінің үш бейнесінде де біртұтас: өйткені дүниені жаратушы: құдайәке, құдай-бала, касиетті Рух және күнөларды өтеуші Иссус Христос — әрі мәңгілік, әрі бір-біріне тең. Христиан діні адам өзінің табиғатынан-ақ әлсіз және күнә жасауға бейім тұрады, міне сондықтан да оны шіркеудің көмегімен ғана құтқарып қалуға болады деп үйретті. Шіркеудің коғамдағы ықпалы әр елде әртүрлі болғанымен тұтастай алғанда өте күшті болды. Жалпы алғанда, ортағасырлар дәуіріндегі еуропалық қоғамның бүкіл мәдени өмірі христиан дінімен тығыз байланысты болған, ал мұндай жағдай, яғни діннің дәл осындай биік дәрежеге көтерілуі ежелгі дүниеде де болмаған еді. Ендігі жерде дін тек қана философия ғана емес, саяси доктринаға, құқықтар жүйесіне, моральдік ілімге айналды. Алғашқы кезде рұқсат етілген, кейіннен император Константиннің билігі кезінде (285—337 жылдар) бүкіл Рим империясының мемлекеттік діні — деп танылған христиан діні жалпы христиандық мәдениет пен өнер саласына жаңа леп, жаңа мазмұн әкелді. Христиан дінінің кеңінен таралуына астананың Римнен Византия қаласына көшірілуі де әсерін тигізбей қалған жоқ. Бірақ, империяның Шығыс және Батыс болып екіге бөлінуі христиандық мәдениеттің өзіндік сипат алуына өкеліп соқты. Біртұтас Рим империясы екіге бөлінгеннен кейін оның шығысында гүлдену басталды да, ал батысы тоқырауға ұшырады және көп ұзамайақ варварлар шапқыншылығына ұшырады да, өз тәуелсіздігін жоғалтты. Көшпелі бұл тайпалардың ұлттық өнері өзінің сипаты жағынан ою-өрнекті, өшекейлі болып келді. Тек, 756 жылы Мыртық Пипинварварлардың қоныс аударуын тоқтата алды. Батыс Еуропада қалалардың көптеп салынуы мен онда христиан дінінің кеңінен таралуына байланысты монументальдық сәулет өнері дамып, храмдық көркем суреттер салу етек алды, кітап шығару, миниатюралық өнер гүлдене бастады. Батыс және Щығыс Еуропаның арасында өзара қайшылықтар болғанымен бір-бірінен онша алшақтамады.</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Кейіннен Византия империясы деп аталған Шығыс Рим империясында христиандық шіркеу күшті императорлық билікке төуелді болды. Византия империясы ұлан-ғайыр жерді алып жатты. Оған Кіші Азия, Эгей теңізініңаралдары, Сирия, Палестина, Египет, Крит және Кипр аралдары, Мессопотамия мен Арменияның бір бөлігі, Аравияның жекелеген аудандары, Қырым жерлерінің біраз бөлшегі кірді. Империяның этникалық құрамы өркелкі болды.) V ғасырдың өзінде-ақ Византия императорлары шіркеулік-діни өмірде басты рөл атқарды: олар шіркеу соборларын шақырудан бастап дін мөселесіне байланысты қабылданатын қаулыларды бекітуді де өз қолдарына алды.</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Ал Батыста жағдай мүлде  басқаша болды, мұнда шіркеу мемлекетке дәл мұндай төуелділікке ұшыраған жоқ, қайта қоғамда ерекше жағдайға ие болды. IV ғасырдан бастап өздерін папалар  деп атаған Рим епископтары өздеріне ең басты деген саяси функцияларды таңып алды.    Уақыт өткен сайын Шығыс пен  Батыс шіркеулері арасындағы қайшылықтар бұрынғыдан да терендей түсті, Олардың арасында IX ғ-да «филиоква» жайындағы, яғни қасиетті Рух тек Құдай — өкеден туындай ма (бұл Шығыс шіркеуінің көзқарасы), Құдай-әке мен Құдай-баладан туындай ма (бұл Батыс шіркеуінің көзқарасы) деген діни мөселеге байланысты айтыс-таластар туды. Осылай басталған бұл алауыздықтың аяғы 1054 жылы бір-бірінен толық төуелсіз </w:t>
      </w:r>
      <w:r w:rsidRPr="00F24887">
        <w:rPr>
          <w:rFonts w:ascii="Times New Roman" w:eastAsia="Times New Roman" w:hAnsi="Times New Roman" w:cs="Times New Roman"/>
          <w:sz w:val="24"/>
          <w:szCs w:val="24"/>
          <w:lang w:val="kk-KZ"/>
        </w:rPr>
        <w:lastRenderedPageBreak/>
        <w:t>шіркеулер құрылуын жариялаумен аяқталды. Кейіннен бұл алауыздықтар одан әрі тереңдеп, екі жақтың шіркеулері де өз шіркеуінің әлемдік рөліне таласа бастады. Дәл осы тұстан бастап Батыс шіркеуі өздерін римдік-католиктік, ал Шығыс шіркеуі — гректіккатоликтік, яғни православиелік деп аталды.</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Бастапқы Орта ғасырлар кезеңінде ересьтер қозғалысы да жандана бастады. Бұл қозғалысты жақтаушылар Иссус Христостың құдайлылық мәні туралы догматгы жоққа шығарып, Христос пен Қасиетті Марияның адамдардан ешбір айырмашылықтары болмаған деп пайымдады. «Монофизистік» деп аталатын екінші бір ересьтік ағым керісінше, Христосты нағыз құдай деп танып, ондағы адамның табиғатын жоққа шығарды. Ересьтік ағымдар идеяларының таралуына жол бермеу мақсатында дін басшылары инквицияны (іздеу, зерттеу деген мағына береді) тұрақты шіркеу соты ретінде кеңінен қолдана бастады. Ересьтермен қатар балг'ерлер, емшілер, көріпкелдер және тағы да басқа қатаң жазаға тартылатын болды. Шіркеу сайтан адамдардың бойында, өсіресе әйелдердің бойына ұялап алады да, оларды жамандық істерге, жат қылықтарға бастайды деп уағыздады. Жынсайтанға демеу жасады деген айып өлім жазасын кесуге жеткілікті болды. Христиан дінінің негізгі қағидаларына қарсы шыққан ересьтер дін бұзарлар деп айыпталып отқа өртеліп отырды. Мұндай қанды процестер Батыс Еуропа елдерінде кеңіетек алды. Мысалы, Испанияда 30 мың адам инквиция оттарында өртелді.</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lang w:val="kk-KZ"/>
        </w:rPr>
        <w:t xml:space="preserve">              </w:t>
      </w:r>
      <w:r w:rsidRPr="00F24887">
        <w:rPr>
          <w:rFonts w:ascii="Times New Roman" w:eastAsia="Times New Roman" w:hAnsi="Times New Roman" w:cs="Times New Roman"/>
          <w:sz w:val="24"/>
          <w:szCs w:val="24"/>
        </w:rPr>
        <w:t>Батыста да, Шығыста да «монахтық» жолға түсудің маңңзы өте зор  болды. Олар дүние-мүліктен, жанұя құрудан  ерікті түрде бас тартты, «жарық дүниеден кетудің міндеттерін өз мойындарына алды. VI ғасырдың өзінде-ақ монастырлар әрі бай, әрі беделді  діни орталықтарға айнала бастады. Ал кейбір монастырлар діннің ғана емес, білім мен мәдениеттің орталығына айналды. Монахтардың арасында асқан  білімдар адамдар да болды. Солардың бірі — Англияның тарихы жайындағы  ең алғашқы іргелі еңбектің авторы, өз заманының білімдері саналған монах Беда Достопочтенный болды. Ол VII ғасыр аяғы мен VIII ғасыр басында Англияның Солтүстік — Шығыс монастырларының бірінде өмір сүрген.</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Доминикан орденінің (оның негізін 1215 жылы испандық монах Доминикан  қалаған) мүшесі, ортағасырлар дәуірінің  ең көрнекті философы Фома Аквинский (1226—1274 жылдар) құдай болмысының бес қағидасын тұжырымдады. XIX ғасыр аяғында католик шіркеуі Фома Аквинскийді дін, философия, тарих, саясат және құқық саласындағы мәңгілік «беделді тұлға» деп жариялады. XIII ғасыр «кедей монах ордендері» де құрыла бастады. Олардың мүшелері қалалар мен селоларды кезіп, қайыр-садақа есебінен ғана өмір сүрді және өздерінің кедейліктеріне халық тарапынан аяушылық туғызған бұл монахтар халық мәдениетінің дамуына үлкен ықпал жасады.</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Бұл дәуірдегі монахтар ордендерінің ішінде, әсіресе, Бургундиядағы атақты Клюни монастырынан басқарылатын ең қуатты, ең бай Бенедикт ордені (VI ғасыр) ерекше роль атқарды. Өзіне екі мың монастырды бағындырған Клюни монастыры папа үкіметін күшейте отырып, Бенедикт шіркеу империясының басты орталығына айналды. Клюни монахтары құдайға құлшылық ету рәсімдерімен қатар шіркеу ғимараттарын салуга белсене араласты. Еуропада салынған ең таңғажайып ғимараттардың бірі — сегіз мұнарлы, әдемі капеллалармен қоршалған Клюнидегі Бенедикт орденінің Бас шіркеуі XI ғасыр аяғында монахтар артельдерінің күшімен салынды. Бірақ, бұл ескерткіш Наполеон біріншінің билігі кезінде тағылықпен қиратылды. XII—XIII ғасыр католик шіркеуі  мен папа өкіметінің  қоғамдық  өмірге </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ықпалы  барған сайын  күшейе түсті. Бұл кезеңнің  ең беделді папасы Иннокентий III </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(1160—1216ж) болды. </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Папа дөрежесінің асқақтағаны соншалық, оның қолын  тек қана императорлар сүйе  </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алатын болды, ал қалғандары аяқ киіміндегі кресті сүюмен ғана қанағаттанды. Римнің  католиктік  шіркеуі мемлекеттер арасындағы  даулы мәселелерді шешуге </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араласты, экономикалық мәселелермен, коммерциялық  қызметпен  шұғылданудың </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арқасында  дүние жүзінің ірі қаржы орталықтарының  біріне айналды. </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Индульгенцияларды («кешірім» деген мағынаны білдіреді),яғни жасалған кінәлардің кешірілгендігі  туралы грамоталарды сату ісі  де папа билігінде болды. Ал</w:t>
      </w:r>
      <w:r w:rsidRPr="00F24887">
        <w:rPr>
          <w:rFonts w:ascii="Times New Roman" w:eastAsia="Times New Roman" w:hAnsi="Times New Roman" w:cs="Times New Roman"/>
          <w:b/>
          <w:sz w:val="24"/>
          <w:szCs w:val="24"/>
          <w:lang w:val="kk-KZ"/>
        </w:rPr>
        <w:t>,</w:t>
      </w:r>
      <w:r w:rsidRPr="00F24887">
        <w:rPr>
          <w:rFonts w:ascii="Times New Roman" w:eastAsia="Times New Roman" w:hAnsi="Times New Roman" w:cs="Times New Roman"/>
          <w:sz w:val="24"/>
          <w:szCs w:val="24"/>
          <w:lang w:val="kk-KZ"/>
        </w:rPr>
        <w:t>  мұндай; индульгенциялардың бағасы адамның жасаған қылмысының ауыр-жеңілдігіне байланысты болды.</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lastRenderedPageBreak/>
        <w:t xml:space="preserve">       Орта ғасырлық Еуропа қоғамы — діни қоғам болды, міне сондықтан  да орта ғасырлық еуропалықтар нағыз  діндар адамдар болды. С. Аверинцевтің пікірі бойынша, біздер күнделікті өмірде жаңадан шыққан ғазеттерді қалай  үзбей оқитын болсақ, оларда Библияны (інжілді) сондай құштарлықпен, үлкен  үмітсеніммен оқитын болған. Демек, орта ғасырлық рухани мәдениетте христиан діні орасан зор рөл атқарды. Осы  дәуірдеғі христиан идеологиясының адамгершілік бағыты — «Сенім», «Үміт» I және «Махаббат» үштіғінің бірлігіне  тікелей байланысты болды. Бұл «Үштіктің» ішінде «Сенімге» үлкен мән беріліп, ол құдай жолына апарар «рухтың» ерекше бір жағдайы деп қарастырылды. Ал «Үміт» болатын болса, ол құдайдың көмегімен күнөдан арылуға тікелей  байланысты. Бұл жолда қасиетті шіркеудің  қағидалары мұлтіксіз орындалуы  және тағдырға бой ұсынушылық басты  шарттар болып саналады. «Махаббат» болса, ол ең бірінші кезекте құдай  тағалаға деген махаббат, бұл адам баласының құдай жолына деген  талпынысы болып табылады.</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Шіркеу ілімі қоғамдық сананың басты ұйтқысына айналды  және философия, логика, </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жаратылыстану сияқты ғылым салалары христиан дінінің негізгі қағидаларымен сәйкестендірілді. Архангел Михаил шіркеуі</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Дін басылары ең білімді  тап болғандықтан, христиан шіркеуі  білім беру жолындағы саясатты өздерінің  қалауы бойынша жүргізіп отырды. Міне, сондықтан да болар, V—VI ғасырда  Батыс Еуропаның бүкіл мектептері шіркеу билігінде болды. Мектепке оқушыларды қабылданудан бастап оқу бағдарламаларын  жасауға дейінгі жүргізілетін жұмысстардың барлығын шіркеу өзі жүргізді. Мұндағы  басты мақсат -  шіркеу қызметкерлерін дайындап, тәрбиелеп шығару болды. Осы  орайда діни білім берумен қатар, христиан шіркеуінің ежелгі заманның білім беру жүйесінен мұра болып  қалған ақсүйектік мәдениеттің элементтерін кеңінен қолданғанын да ерекше атап өткен жөн сияқты, яғни «Жеті еркін  өнер»  грамматика, риторика, арифметика, астрономия және музыка оқытыла бастады. Монахтық мектептерден басқа «сыртқы мектептер» деп аталатын жастарға ) арналған арнайы мектептер болды. IX ғасырдан бастап Англияда ақсүйектердің балалары үшін арнайы «бекзадалар мектептері» ашылып, онда сабақ беретін еуропалық білімпаз ұстаздар ежелгі авторлардың шығармаларын ағылшын тіліне аударуды қолға ала бастады. Бұл мектептердегі сабақ сапасы әрқилы болғандықтан, олардың түлектерінің білім дәрежесі де әртүрлі болды.</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XI—XII ғасырдан бастап  Еуропада ашыла бастаған алғашқы  университеттер ғылыми-зерттеу жұмыстарының  орталығына айнала бастады.</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XI ғасырда  Италияда Балон құқық мектебінің  неғізінде Балон университеті (1038 жылы) ашылды. Жаңа оқу орнының  ашылуы рим заңының жандануына, оны тереңдетіп оқуға мүмкіндік  туғызды. Міне, сондықтан да болар  Еуропаның түпкір-түпкірінен келген  тыңдаушылар саны жыл сайын  өсе бастады. </w:t>
      </w:r>
      <w:r w:rsidRPr="00F24887">
        <w:rPr>
          <w:rFonts w:ascii="Times New Roman" w:eastAsia="Times New Roman" w:hAnsi="Times New Roman" w:cs="Times New Roman"/>
          <w:sz w:val="24"/>
          <w:szCs w:val="24"/>
        </w:rPr>
        <w:t>XII ғасырда Батыс  Еуропаның басқа елдерінде де  университеттер ашыла бастады.</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Англияда Оксфорд университеті (1167 жылы), ал одан кейін ілешала Кембридж университеті (1209 жылы) — ортағасырлық білім ордаларына айналды. Мұндай жоғары оқу орындарында дарынды ғалымдар, білікті мамандар еңбек етті. Солардың бірі — белгілі университет галымы, ағылшын Роджер Бэкон (1214—1292) болды. Ол дүниені танып-білудің әдісі — адамның ақыл-ойы мен төжірибесі деген ғылыми қорытынды жасап, бұл мәселедегі шіркеу беделіне күмән келтірді.</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Франциядағы алғашқы және ең ірі оқу орны — Париж университеті (1160 жылы). Онда жалпы білім беру, медицина, құқық және дінтану факультеттері жұмысс істеді. Батыс Еуропаның барлық елдеріндегі университеттерде сабақ латын тілінде жүрді.</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Орта ғасырлық университеттік ғылымды — схоластика, яғни мектептік  ғылым деп атады, Оның негізгі  белгілері — шіркеуге және шіркеу қайраткерлеріне сүйену, теологиялық  — догматтық алғышарттарды рациональдық принциптермен біріктіру, формалдық  — логикалық мәселелерге қызығушылық  және танымның негізгі әдісі ретінде  төжірибенің рөлін бағаламау  болды. Осы жағдайға байланысты шіркеудің  ортағасырлық университеттердегі ықпалы өте зор болды. Ақсүйектер білім  алатын қала мектебінде де діни білім  беру ең басты орынға қойылды. Бірақ, университеттердің саны көбейген сайын (XV ғасырда </w:t>
      </w:r>
      <w:r w:rsidRPr="00F24887">
        <w:rPr>
          <w:rFonts w:ascii="Times New Roman" w:eastAsia="Times New Roman" w:hAnsi="Times New Roman" w:cs="Times New Roman"/>
          <w:sz w:val="24"/>
          <w:szCs w:val="24"/>
          <w:lang w:val="kk-KZ"/>
        </w:rPr>
        <w:lastRenderedPageBreak/>
        <w:t>65-ке жеткен) діни біліммен қатар  медицина, өнер, құқық сияқты басқа  да ғылым салалары оқытыла бастады, ал кейіннен оқу бағдарламаларына жаңа ғылым салалары енгізілді. Бастапқы Орта ғасырлар кезеңінде Византияда да білім беру саласында Еуропаның  батысыңдағы сияқты христиан шіркеуінің ықпалы зор болды. Оған дөлел ретінде  ұлы Платонның өзі құрған және бір мың жылдан артық өмір сүрген білімнің алтын ордасы Афины мектебінің жабылып қалғанынын айтсақ та жеткілікті сияқты. Сөйтіп, көне философия діни ілімдермен алмастырылды. Бірақ, IX ғасыр  ортасына қарай Константинопольде  жоғарғы мектеп ашылып, ондағы білім  беру жүйесі көне заманның үлгісімен  жүзеге асырыла бастады. Бұл дәуірдегі  Византия мәдениетінің көрнекті өкілі  — «Мириобиблионаның» (негізінен  көне авторлардьщ 280 шығармаларына  берілген бага — талдаулардың жинағы) және толып жатқан діни еңбектердің  авторы патриарх Фотий (820—890 жылдар) болды. IX ғасыр жаратылыстану  ғылымдары жаңа арнаға түсіп,  дами бастады. Ғылымның әртүрлі  салаларына байланысты энциклопедиялар  жарыққа шыға бастады, онда  Византия коғамы жайында ғана  емес,сонымен қатар көршілес  жатқан халықтар туралы да  әр түрлі қызықты мағлұматтар  берілді. Хирургиялық ғылыми еңбектер, математика оқулықтары жарық көрді. Дөл ғылымдармен қатар алхимия, астрономия, магия,  және тағы да басқа ғылым салалары  да өз өрісін кеңейте бастады.</w:t>
      </w:r>
    </w:p>
    <w:p w:rsidR="00F24887" w:rsidRPr="00F24887" w:rsidRDefault="00F24887" w:rsidP="003973B5">
      <w:pPr>
        <w:spacing w:after="0" w:line="240" w:lineRule="auto"/>
        <w:ind w:firstLine="567"/>
        <w:rPr>
          <w:rFonts w:ascii="Times New Roman" w:hAnsi="Times New Roman" w:cs="Times New Roman"/>
          <w:sz w:val="24"/>
          <w:szCs w:val="24"/>
          <w:lang w:val="kk-KZ"/>
        </w:rPr>
      </w:pP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Орта ғасырлық Еуропаның  ғылыми мәдениетінде алхимия ерекше орынға ие болды. Алхимия жәй қарапайым  металды алтынға немесе күміске  айналдыра алатьш субстанцияны (барлық заттардың, құбылыстардың негізі) іздестірумен болды. Мұндағы басты мақсат —  адам өмірін ұзарту болды. Алхимияның мақсаты және олардың қолданған  әдістері күмәнді жене қиялға жақын  болғанымен алхимия көп жағдайларда  қазіргі заман ғылымдарының, әсіресе  химияның туындауына айрықша әсер етті. Бізге келіп жеткен Еуропалық  алхимиктердің авторларының бірі —  ағылшын монахы Роджер Бэкон мен  неміс философы ұлы Альберт болды. Бұл екі ғұламаның екеуі де жөй қарапайым металдардың алтынға  айналатынына кәміл сенген және алтынды  «жетілген металл», ал төменгі металдарды алтынға қарағанда әлдеқайда  жетілмеген деп есептеген. Демек, алхимиктер жәй металды табиғатта болмаған «философия тасы» арқылы алтынға  және күміске айналдыру жолдарын табуға әрекеттенген. Роджер Бэкон  «патша арағында» еріген алтын өмірдің  шипасы деп есептеген. Ал Ұлы Альберт болса өз заманының ұлы химигі болды.</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Орта ғасырлық мәдениеттің  басты элементі — әдебиет болды. Бастапқы Орта ғасырлар кезеңінде ауыз әдебиеті, оның ішінде батырлық эпостар  ерекше қанат жайды. Мұндай мәдени құбылыс  Англия және Скандинавия елдеріне тән  болды. Бұл эпостарды орындайтын музыканттар халықтың ықыласына  бөленіп, ерекше құрметке ие болды. Ел арасына кең тараған ағылшын  — саксондық қаһармандық эпостардың бірі — 700 жылдар шамасында жазылған «Беовульф» поэмасы болды. Маман-ғалымдардың  пікірінше, бұл дәуірдегі Батыс  Еуропалық әдебиетте өзінің мазмұны  мен әсерлігі жағынан Скандинавияның эпикалық халықтың поэзиясына пара-пар  келетін әдеби шығармалар болмаған. Осындай бағалы туындылардың бірі —  құдайлар мен батырлар жайындағы  көне норвеждік және исландық мифологиялық және батырлық сипаттағы жырлардың  жинағы болып саналатын — «Старшая Эдца» эпосы. Бұл баға жетпес әдеби  туынды XII ғасыр бұл елдерде латын  жазуының пайда болуы кезеңінде  жазылған.</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Бұл тарихи дәуірде рыцарлық әдебиет те қанат жая бастады. Бұл жанрдағы ең атақты тамаша мәдени мұра-француздардың халықтық ерлік  эпосы — «Роланд туралы жыр». Мұнда Испанияға жасалған өскери жорық кезінде қаза тапқан граф Роландтың  әскери ерліктері жайында баяндалады. XII—XIII ғасыр неміс халқының баға жетпес әдеби мұрасы — «Нибелунгтар жайындағы жыр» да халықтың шексіз құрметіне бөленді. Көне германдықтардың  аңыздарына негізделген бұл жырда V ғасырдағы Бургун корольдігіне жасалған ғұндардың шапқыншылық соғыстары  — уақиғаның негізгі арқауы болған.</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Батыс Еуропа елдерінде рыцарьлық  поэзия да дами бастады. Германияда лирикалық  поэзияның өкілдері саналған миннезинглер (жалынды махаббат жыршылары) өз шығармаларын </w:t>
      </w:r>
      <w:r w:rsidRPr="00F24887">
        <w:rPr>
          <w:rFonts w:ascii="Times New Roman" w:eastAsia="Times New Roman" w:hAnsi="Times New Roman" w:cs="Times New Roman"/>
          <w:sz w:val="24"/>
          <w:szCs w:val="24"/>
        </w:rPr>
        <w:lastRenderedPageBreak/>
        <w:t>өздері орындайтын болған. «Куртуаздық (сарай маңындағы) поэзия» — француз  елінде трубадурлардың лирикалық поэзия саласындағы тамаша жетістіктерінің  бірі болды. Трубадурлар таза махаббатты және өз сүйіктісіне жан-тәнімен  берілген рыцарьлардың қауіп-қатерге  толы өмір жолдарын, олардың көзсіз ерлік істерін үлкен шабытпен жырға қосты. Солардың ішіндегі ең атақтылары — Бертран де Борн (1140— 1215 жылдар шамасы), Джауфре Рюдель (1140—1170 жылдар шамасы) және тағы да басқалары болды.</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rPr>
        <w:t xml:space="preserve">XII—XIII ғасырда француз  поэзиясының тағы бір тамаша  көрінісі «ваганттар поэзиясы»  болды. Ваганттар деп (латынша  «кезбелер» деген мағына береді) кезбе ақындарды атаған. Олардың  шығармашылығының басты ерекшелігі  — вагант ақындардың католик  шіркеуі мен дінбасыларын, олардың  зұлымдық ісөрекетін өділ сынның  қыспағына алуы болып саналады. Олар көргенсіздік, екіжүзділік,  білімсіздік сияқты жағымсыз  қасиеттерден шіркеу мүлде арылу  керек деп. санады. </w:t>
      </w:r>
      <w:r w:rsidRPr="00F24887">
        <w:rPr>
          <w:rFonts w:ascii="Times New Roman" w:eastAsia="Times New Roman" w:hAnsi="Times New Roman" w:cs="Times New Roman"/>
          <w:sz w:val="24"/>
          <w:szCs w:val="24"/>
          <w:lang w:val="kk-KZ"/>
        </w:rPr>
        <w:t xml:space="preserve">  Ал өз кезегінде  ваганттар тарапынан қатал сынға  ұшыраған христиан шіркеуі оларды  қуғын-сүргінге ұшыратып отырды. «Ваганттар ордені» деп. аталатын  атақты жырлар ваганттар поэзиясының  аса құнды шығармаларының бірі  болып саналады. XIII г. </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Ағылшын әдебиетінің  </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мәңгілік өшпес мұраларының бірі  —  Робин Гуд жайындағы балладалар. Робин Гудтың күні бүгінге дейін дүниежүзілік әдебиеттің ең белгілі, ең сүйікті кейіпкерлерінің қатарынан орын алуы — ағылшын әдебиетінің бет-бейнесін айқын аңғартады.</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Италия әдебиетінде итальян  тілінде жазылған жырлар, балладалар, соннеттер басым болып келеді. XII ғасыр ортасына қарай Италияда әйелдерге деген махаббатгы дәріптейтін  соны бағыт — «жаңа өдемілік стиль» пайда болды. Бұл стильдің негізін  салушы — болондық ақын Гвидо Гвиницелли (1230—1276 жылдар шамасы) болды. XIII ғасыр  аяғында итальян тіліндегі ең алғашқы құқықтық шығармалар да жарық  коре бастады. Солардың тырнақалдысы —  новеллалар жинақтары болды. Кейіннен бұл новеллалардың сюжеттерін Боккаччо атақты «Декамеронды» жазғанда кеңінен  пайдаланды.</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Бұл дәуірде қала әдебиеті де қалыптаса бастады. Оның көрнекті екілдері — Чекко Анджольерн, Гвидо  Орланди (XII ғасыр аяғы) және тағы да басқалары. Олардың шыгармаларында қала халқының өмірі, оның күнделікті тұрмыс-тіршілігі реалистік тұрғыдан көрініс тапты. Қала әдебиетінің  дамуы Батыс өркениетінің қалыптасуына айрықша әсер етті және бұл мәдени процесс қалалық мәдени өмірдің  барлық салаларында ақсүйектердің  мәдени белсенділігімен ұштасты.</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Францияда қала мәдениеті XI—XII ғасырларда туындады. Қаланың халық  көп жиналатын алаңдарында актерлер, акробаттар, аң үйретушілер, музыканттар және әншілер жаппай өнер көрсететін. Ал осы бір өнердің сан-саласын өз бойына жинақтаған жонглерлер творчествосы — қала мәдениетінің ең басты көріністерінің бірі болып саналды. Халық алдында үлкен ілтипатқа ие болған жонглерлар той-думандарда, үйлену тойларында, жәрмеңкелерде және діни мейрамдарда өз өнерлерін көрсетті. XII ғасырдан бастап театр қойылымдары латын тілінде емес, француз тілінде қойыла бастады. Ең бастысы — бұл қойылымдар бұрынғыдай шіркеулерде емес, қала алаңдарында қойылатын болды. Олардың сюжеттері қала халқының тұрмыс-тіршілігін, күнделікті өмірін жан-жақты қамтыды. Бірақ, өкінішке орай христиан шіркеуі жонглерлардің мұндай шығармашылығын еркін ойлылықтың көрінісі деп санап, олардан қатты қауіптенді.</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lang w:val="kk-KZ"/>
        </w:rPr>
        <w:t xml:space="preserve">     </w:t>
      </w:r>
      <w:r w:rsidRPr="00F24887">
        <w:rPr>
          <w:rFonts w:ascii="Times New Roman" w:eastAsia="Times New Roman" w:hAnsi="Times New Roman" w:cs="Times New Roman"/>
          <w:sz w:val="24"/>
          <w:szCs w:val="24"/>
        </w:rPr>
        <w:t>Театр өнері Англияда да қанат жайды. Ең бастысы театр  қойылымдарды XIII ғасырдан бастап ағылшын  тілінде жүргізіле бастады. Драмалық жанрдың ерекше түрі — «моролитенің»  пайда болуы да мәдени өмірдегі ерекше уақиғалардың бірі болды. Онда ізгілік  пен зұлымдық сияқты бір-біріне кереғар  қасиеттер кеңінен көрініс тапты. Моралиттердің басты кейіпкерлері — Махаббат, Шыдамдылық, Даналық, Жағымпаздық, Сараңдық сияқты адам бойындағы қасиеттерді  шыңдық тұрғысынан бейнелей білді.</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Қала мәдениетінің даму процесінің тереңдей түскендігін қалаларда  шіркеулік емес мектептердің ашыла  бастағандығынан аңғаруға болады. Бұл  әрі игілікті, әрі мәнді мәдени құбылыс болып саналады, өйткені  бұл мектептер материалдық жағынан  шіркеуден тәуелсіз болды. Мектеп мұғалімдері  оқушылылардан түсетін қаржының есебінен жалақы алып тұрды. Ең </w:t>
      </w:r>
      <w:r w:rsidRPr="00F24887">
        <w:rPr>
          <w:rFonts w:ascii="Times New Roman" w:eastAsia="Times New Roman" w:hAnsi="Times New Roman" w:cs="Times New Roman"/>
          <w:sz w:val="24"/>
          <w:szCs w:val="24"/>
        </w:rPr>
        <w:lastRenderedPageBreak/>
        <w:t>бастысы  — дәл осындай қала мектептерінің  көбеюі қала халқының сауаттылығын артгыру  мәселесін шешуге айтарлықтай ықпал  жасады. XII ғасырда шіркеуден тәуелсіз дәл осындай мектептердің негізін  қалаған әрі философ, әрі діндар, әрі ақын Петр Абеляр Фраіщияның ең беделді магастрі болып саналды. Оның диалектикалық логиканың келелі мәселелерін қамтыған «Иә және жоқ» атгы шығармасы өз заманының тамаша туьшдыларыньщ бірі болды. Петр Абелярдың  тартымды, әрі қызықты дәрістері  көпшілік көңілінен щықты, өйткені  онда ғылымньщ атқаратын рөлі сияқты келелі мәселелер көтеріліп отырды. Орта ғасырлар мәдениетінде Византия мәдениеті ерекше орьш алады, өйткені  ол Еуропалық мәдениеттің, яғни христиан дінінің үстемдігі Батыс пен  Шығыс Еуропаны өзара жақындастырып, біріктіре түсті. Шындығында да дін  тіпті көне заманда да дәл орта ғасырлардағыдай құдіретгі күшке  айналған жоқ. Сөйтіп Еуропада христиан діні түпкілікті салтанат құрды. Бұл  тарихи кезенде дін тек философия  ғана емес, сонымен қатар құқық  жүйесіне де, саяси доктринаға да, моральдық  ілімге де айналды. Византия мәдениетінің шоқтығы өте биік болды, олай болатын  себебі, византиялықтар Батыс Еуропаға қарағанда көне мәдени дөстүрлерге  ерте ден қойды, олар Грекия мен Рим  мәдениетін жалғастырушы — мирасқорлар  болды. «Екінші Рим» аталған Константинополь  қаласында алып құрылыстар қанат  жайды. Солардың бірі — өз заманындағы  тендесі жоқ ғимарат — София  ғибадатханасы еді. Оның қабырғалары  түрлі-түсті мозаикалармен безендіріліп, төбесіне көз тартарлық әсем күмбез орнатылды. 1453 жылы Византияны түріктердің  жаулап алуына қарамастан, Византия мәдениеті  өзінің өміршендігін көрсетіп, дүниежүзілік мәдениетке өз ықпалын тигізді. Оның мәдени дәстүрлері Италия, Румыния, Сербия, Ежелгі Русьте, Болгария және тағы да басқа мемлекеттер топырағында қайта түлеп, жаңа арнаға түсті. Византия Шығыс мәдениетінің де, Батыс мәдениетінің де тамаша үлгілерін өз бойына сіңіре білді. Атап айтқанда, Шығыстың абстрактылық өрнегі мен Батыс Римнің әшекейлік динамикалық өрнегі мен Батыс Римнің (бірінші Римнің) сақталып қалған мәдени мол мұраларын, сәулет өнерінің жаңа туындылары мен мозаикалық өнердің жетістіктерін, Сирия көркем мектебінің көріністік әсерлігін, Иран өнерінің әшекейлік нәзіктігі мен бейнелеу қуаттылығын және эллинизмнің адамзаггы ізгілікке бастайтын барлық ізденістерін өз бойына сіңіре білді.</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rPr>
        <w:t>Міне, сондықтан да болар, Батыс Еуропа мәдениеті ғасырлар бойы византиялықтардың мәдени бай  мұраларынан сусындай отырып, оларды өздерінің мәдени бастауларында  үлгі етті. Бүкіл орта ғасырлар дәуірінің  өн бойында алыста жатқан ұлан-ғайыр  империяның мәдени жетістіктері мен  мұндалап, ғажайып сұлулығымен өзіне  тартатын да тұратын. Ұлы Карл өз империясының құдіретін арттыруда Византияның  мәдени үлгілеріне көз тігіп, ұлы  арманның діңгегі деп санаса, Германия императорлары да одан қалыспауға тырысты. Бір айта кететін жәйт, дін ортақтастығының, яғни провославие дінінде болудың  арқасында Батыс Еуропа елдеріне қарағанда Шығыс Еуропа елдері Византиямен  тығыз мәдени байланыстар орнатуға ерекше мүмкіңдіктер алды. Шығыс Еуропа мемлекеттері өэдерінің ұлттық мәдениетін жандандыруда Византия сияқты озық елдерге  еліктеуге ешбір арланған жоқ, қайта  бұл өнер ордасының атақты мүсіншілерін, сәулетшілерін, суретшілерін өздеріне шақырумен қатар, византиялықтардың  қолынан шыққан тамаша өнер туындыларын  өз елдеріне әкеліп отырды. Тіпті, батыс  еуропалықтардың Константинополь  шеберханаларында жасалған шіркеу есіктеріне деген сұраныстары өте күшті  болды. 988 жылы христиан дінін қабылдаған Русьте храмдар салу мен оларды әшекейлеу  ісінде византиялық сәулетшілер  мен суретшілерді үнемі пайдаланып отырған.</w:t>
      </w:r>
    </w:p>
    <w:p w:rsidR="00F24887" w:rsidRDefault="00F24887" w:rsidP="003973B5">
      <w:pPr>
        <w:spacing w:after="0" w:line="240" w:lineRule="auto"/>
        <w:ind w:firstLine="567"/>
        <w:rPr>
          <w:rFonts w:ascii="Times New Roman" w:hAnsi="Times New Roman" w:cs="Times New Roman"/>
          <w:sz w:val="24"/>
          <w:szCs w:val="24"/>
          <w:lang w:val="kk-KZ"/>
        </w:rPr>
      </w:pPr>
    </w:p>
    <w:p w:rsidR="004E188A" w:rsidRDefault="004E188A" w:rsidP="003973B5">
      <w:pPr>
        <w:spacing w:after="0" w:line="240" w:lineRule="auto"/>
        <w:ind w:firstLine="567"/>
        <w:rPr>
          <w:rFonts w:ascii="Times New Roman" w:hAnsi="Times New Roman" w:cs="Times New Roman"/>
          <w:sz w:val="24"/>
          <w:szCs w:val="24"/>
          <w:lang w:val="kk-KZ"/>
        </w:rPr>
      </w:pPr>
    </w:p>
    <w:p w:rsidR="004E188A" w:rsidRDefault="004E188A" w:rsidP="003973B5">
      <w:pPr>
        <w:spacing w:after="0" w:line="240" w:lineRule="auto"/>
        <w:ind w:firstLine="567"/>
        <w:rPr>
          <w:rFonts w:ascii="Times New Roman" w:hAnsi="Times New Roman" w:cs="Times New Roman"/>
          <w:sz w:val="24"/>
          <w:szCs w:val="24"/>
          <w:lang w:val="kk-KZ"/>
        </w:rPr>
      </w:pPr>
    </w:p>
    <w:p w:rsidR="004E188A" w:rsidRDefault="004E188A" w:rsidP="003973B5">
      <w:pPr>
        <w:spacing w:after="0" w:line="240" w:lineRule="auto"/>
        <w:ind w:firstLine="567"/>
        <w:rPr>
          <w:rFonts w:ascii="Times New Roman" w:hAnsi="Times New Roman" w:cs="Times New Roman"/>
          <w:sz w:val="24"/>
          <w:szCs w:val="24"/>
          <w:lang w:val="kk-KZ"/>
        </w:rPr>
      </w:pPr>
    </w:p>
    <w:p w:rsidR="004E188A" w:rsidRDefault="004E188A" w:rsidP="003973B5">
      <w:pPr>
        <w:spacing w:after="0" w:line="240" w:lineRule="auto"/>
        <w:ind w:firstLine="567"/>
        <w:rPr>
          <w:rFonts w:ascii="Times New Roman" w:hAnsi="Times New Roman" w:cs="Times New Roman"/>
          <w:sz w:val="24"/>
          <w:szCs w:val="24"/>
          <w:lang w:val="kk-KZ"/>
        </w:rPr>
      </w:pPr>
    </w:p>
    <w:p w:rsidR="004E188A" w:rsidRPr="00F24887" w:rsidRDefault="004E188A" w:rsidP="003973B5">
      <w:pPr>
        <w:spacing w:after="0" w:line="240" w:lineRule="auto"/>
        <w:ind w:firstLine="567"/>
        <w:rPr>
          <w:rFonts w:ascii="Times New Roman" w:hAnsi="Times New Roman" w:cs="Times New Roman"/>
          <w:sz w:val="24"/>
          <w:szCs w:val="24"/>
          <w:lang w:val="kk-KZ"/>
        </w:rPr>
      </w:pPr>
    </w:p>
    <w:p w:rsidR="00F24887" w:rsidRPr="00F24887" w:rsidRDefault="00F24887" w:rsidP="003973B5">
      <w:pPr>
        <w:spacing w:after="0" w:line="240" w:lineRule="auto"/>
        <w:ind w:firstLine="567"/>
        <w:rPr>
          <w:rFonts w:ascii="Times New Roman" w:hAnsi="Times New Roman" w:cs="Times New Roman"/>
          <w:sz w:val="24"/>
          <w:szCs w:val="24"/>
          <w:lang w:val="kk-KZ"/>
        </w:rPr>
      </w:pPr>
    </w:p>
    <w:p w:rsidR="00F24887" w:rsidRPr="00F24887" w:rsidRDefault="00F24887" w:rsidP="003973B5">
      <w:pPr>
        <w:spacing w:after="0" w:line="240" w:lineRule="auto"/>
        <w:ind w:firstLine="567"/>
        <w:rPr>
          <w:rFonts w:ascii="Times New Roman" w:hAnsi="Times New Roman" w:cs="Times New Roman"/>
          <w:b/>
          <w:sz w:val="24"/>
          <w:szCs w:val="24"/>
          <w:lang w:val="kk-KZ"/>
        </w:rPr>
      </w:pPr>
      <w:r w:rsidRPr="00F24887">
        <w:rPr>
          <w:rFonts w:ascii="Times New Roman" w:hAnsi="Times New Roman" w:cs="Times New Roman"/>
          <w:b/>
          <w:sz w:val="24"/>
          <w:szCs w:val="24"/>
          <w:lang w:val="kk-KZ"/>
        </w:rPr>
        <w:lastRenderedPageBreak/>
        <w:t>Тақырып 11. Қайта  Өркендеу  эстетикасы.  Ренессанс мәдениетіне – алыптар мен данышпандар кезеңіне – тән сипаттық ерекшеліктер.</w:t>
      </w:r>
    </w:p>
    <w:p w:rsidR="004E188A" w:rsidRDefault="004E188A" w:rsidP="003973B5">
      <w:pPr>
        <w:spacing w:after="0" w:line="240" w:lineRule="auto"/>
        <w:ind w:firstLine="567"/>
        <w:jc w:val="center"/>
        <w:rPr>
          <w:rFonts w:ascii="Times New Roman" w:hAnsi="Times New Roman" w:cs="Times New Roman"/>
          <w:b/>
          <w:sz w:val="24"/>
          <w:szCs w:val="24"/>
          <w:lang w:val="kk-KZ"/>
        </w:rPr>
      </w:pPr>
    </w:p>
    <w:p w:rsidR="00F24887" w:rsidRPr="00F24887" w:rsidRDefault="00F24887" w:rsidP="003973B5">
      <w:pPr>
        <w:spacing w:after="0" w:line="240" w:lineRule="auto"/>
        <w:ind w:firstLine="567"/>
        <w:jc w:val="center"/>
        <w:rPr>
          <w:rFonts w:ascii="Times New Roman" w:hAnsi="Times New Roman" w:cs="Times New Roman"/>
          <w:b/>
          <w:sz w:val="24"/>
          <w:szCs w:val="24"/>
          <w:lang w:val="kk-KZ"/>
        </w:rPr>
      </w:pPr>
      <w:r w:rsidRPr="00F24887">
        <w:rPr>
          <w:rFonts w:ascii="Times New Roman" w:hAnsi="Times New Roman" w:cs="Times New Roman"/>
          <w:b/>
          <w:sz w:val="24"/>
          <w:szCs w:val="24"/>
          <w:lang w:val="kk-KZ"/>
        </w:rPr>
        <w:t>Дәріс 11</w:t>
      </w:r>
    </w:p>
    <w:p w:rsidR="00F24887" w:rsidRPr="00F24887" w:rsidRDefault="00F24887" w:rsidP="003973B5">
      <w:pPr>
        <w:spacing w:after="0" w:line="240" w:lineRule="auto"/>
        <w:ind w:firstLine="567"/>
        <w:rPr>
          <w:rFonts w:ascii="Times New Roman" w:hAnsi="Times New Roman" w:cs="Times New Roman"/>
          <w:sz w:val="24"/>
          <w:szCs w:val="24"/>
          <w:lang w:val="kk-KZ"/>
        </w:rPr>
      </w:pPr>
      <w:r w:rsidRPr="00F24887">
        <w:rPr>
          <w:rFonts w:ascii="Times New Roman" w:hAnsi="Times New Roman" w:cs="Times New Roman"/>
          <w:sz w:val="24"/>
          <w:szCs w:val="24"/>
          <w:lang w:val="kk-KZ"/>
        </w:rPr>
        <w:t>1. Қайта  Өркендеу  эстетикасы.  Ренессанс мәдениетіне – алыптар мен данышпандар кезеңіне – тән сипаттық ерекшеліктер.</w:t>
      </w:r>
    </w:p>
    <w:p w:rsidR="00F24887" w:rsidRPr="00F24887" w:rsidRDefault="00F24887" w:rsidP="003973B5">
      <w:pPr>
        <w:spacing w:after="0" w:line="240" w:lineRule="auto"/>
        <w:ind w:firstLine="567"/>
        <w:rPr>
          <w:rFonts w:ascii="Times New Roman" w:hAnsi="Times New Roman" w:cs="Times New Roman"/>
          <w:sz w:val="24"/>
          <w:szCs w:val="24"/>
          <w:lang w:val="kk-KZ"/>
        </w:rPr>
      </w:pPr>
      <w:r w:rsidRPr="00F24887">
        <w:rPr>
          <w:rFonts w:ascii="Times New Roman" w:hAnsi="Times New Roman" w:cs="Times New Roman"/>
          <w:sz w:val="24"/>
          <w:szCs w:val="24"/>
          <w:lang w:val="kk-KZ"/>
        </w:rPr>
        <w:t>2. Ағарту дәуірінің эстетикасы.</w:t>
      </w:r>
    </w:p>
    <w:p w:rsidR="00F24887" w:rsidRPr="00F24887" w:rsidRDefault="00F24887" w:rsidP="003973B5">
      <w:pPr>
        <w:spacing w:after="0" w:line="240" w:lineRule="auto"/>
        <w:ind w:firstLine="567"/>
        <w:rPr>
          <w:rFonts w:ascii="Times New Roman" w:hAnsi="Times New Roman" w:cs="Times New Roman"/>
          <w:sz w:val="24"/>
          <w:szCs w:val="24"/>
          <w:lang w:val="kk-KZ"/>
        </w:rPr>
      </w:pPr>
      <w:r w:rsidRPr="00F24887">
        <w:rPr>
          <w:rFonts w:ascii="Times New Roman" w:hAnsi="Times New Roman" w:cs="Times New Roman"/>
          <w:sz w:val="24"/>
          <w:szCs w:val="24"/>
          <w:lang w:val="kk-KZ"/>
        </w:rPr>
        <w:t>3. Неміс  классикалық  идеализміндегі эстетика.</w:t>
      </w:r>
    </w:p>
    <w:p w:rsidR="00F24887" w:rsidRPr="00F24887" w:rsidRDefault="00F24887" w:rsidP="003973B5">
      <w:pPr>
        <w:spacing w:after="0" w:line="240" w:lineRule="auto"/>
        <w:ind w:firstLine="567"/>
        <w:rPr>
          <w:rFonts w:ascii="Times New Roman" w:hAnsi="Times New Roman" w:cs="Times New Roman"/>
          <w:b/>
          <w:sz w:val="24"/>
          <w:szCs w:val="24"/>
          <w:lang w:val="kk-KZ"/>
        </w:rPr>
      </w:pPr>
      <w:r w:rsidRPr="00F24887">
        <w:rPr>
          <w:rFonts w:ascii="Times New Roman" w:hAnsi="Times New Roman" w:cs="Times New Roman"/>
          <w:sz w:val="24"/>
          <w:szCs w:val="24"/>
          <w:lang w:val="kk-KZ"/>
        </w:rPr>
        <w:t>4. Эстетикалық  категориялар: мақсаттылық,  әсемдік  және  асқақтық.</w:t>
      </w:r>
      <w:r w:rsidRPr="00F24887">
        <w:rPr>
          <w:rFonts w:ascii="Times New Roman" w:hAnsi="Times New Roman" w:cs="Times New Roman"/>
          <w:b/>
          <w:sz w:val="24"/>
          <w:szCs w:val="24"/>
          <w:lang w:val="kk-KZ"/>
        </w:rPr>
        <w:t xml:space="preserve"> </w:t>
      </w:r>
    </w:p>
    <w:p w:rsidR="004E188A"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w:t>
      </w:r>
    </w:p>
    <w:p w:rsidR="004E188A" w:rsidRDefault="004E188A" w:rsidP="003973B5">
      <w:pPr>
        <w:shd w:val="clear" w:color="auto" w:fill="FFFFFF" w:themeFill="background1"/>
        <w:spacing w:after="0" w:line="240" w:lineRule="auto"/>
        <w:ind w:firstLine="567"/>
        <w:jc w:val="both"/>
        <w:rPr>
          <w:rFonts w:ascii="Times New Roman" w:eastAsia="Times New Roman" w:hAnsi="Times New Roman" w:cs="Times New Roman"/>
          <w:sz w:val="24"/>
          <w:szCs w:val="24"/>
          <w:lang w:val="kk-KZ"/>
        </w:rPr>
      </w:pPr>
    </w:p>
    <w:p w:rsidR="00F24887" w:rsidRPr="004E188A" w:rsidRDefault="004E188A" w:rsidP="003973B5">
      <w:pPr>
        <w:shd w:val="clear" w:color="auto" w:fill="FFFFFF" w:themeFill="background1"/>
        <w:spacing w:after="0" w:line="240" w:lineRule="auto"/>
        <w:ind w:firstLine="567"/>
        <w:jc w:val="both"/>
        <w:rPr>
          <w:rFonts w:ascii="Times New Roman" w:eastAsia="Times New Roman" w:hAnsi="Times New Roman" w:cs="Times New Roman"/>
          <w:b/>
          <w:sz w:val="24"/>
          <w:szCs w:val="24"/>
          <w:lang w:val="kk-KZ"/>
        </w:rPr>
      </w:pPr>
      <w:r w:rsidRPr="004E188A">
        <w:rPr>
          <w:rFonts w:ascii="Times New Roman" w:hAnsi="Times New Roman" w:cs="Times New Roman"/>
          <w:b/>
          <w:sz w:val="24"/>
          <w:szCs w:val="24"/>
          <w:lang w:val="kk-KZ"/>
        </w:rPr>
        <w:t>1. Қайта  Өркендеу  эстетикасы.  Ренессанс мәдениетіне – алыптар мен данышпандар кезеңіне – тән сипаттық ерекшеліктер.</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w:t>
      </w:r>
      <w:r w:rsidRPr="00F24887">
        <w:rPr>
          <w:rFonts w:ascii="Times New Roman" w:hAnsi="Times New Roman" w:cs="Times New Roman"/>
          <w:sz w:val="24"/>
          <w:szCs w:val="24"/>
          <w:lang w:val="kk-KZ"/>
        </w:rPr>
        <w:t>Қайта  Өркендеу  эстетикасы</w:t>
      </w:r>
      <w:r w:rsidRPr="00F24887">
        <w:rPr>
          <w:rFonts w:ascii="Times New Roman" w:eastAsia="Times New Roman" w:hAnsi="Times New Roman" w:cs="Times New Roman"/>
          <w:sz w:val="24"/>
          <w:szCs w:val="24"/>
          <w:lang w:val="kk-KZ"/>
        </w:rPr>
        <w:t xml:space="preserve"> (фр. Renaissance, итал. Rinascimento;  «ri» — «қайта» немесе «қайта туылған») —Батыс және Орталық Еуропа елдері мәдениеті тарихындағы орта ғасырдық мәдениеттен жаңа заман мәдениетіне өту дәуірі. Кезеңнің хронологиялық шегі шамамен XIV ғасырдың басы мен XVI ғасырдың соңғы ширегі, кей жағдайларда XVII ғасырдың алғашқы онжылдығы (мысалы, Англияда, әсіресе, Испанияда). Қайта өрлеу дәуірі мәдениеттің зайырлы қасиеті мен оның антропоцентризмімен ( яғни, назарға бірінші кезекте адам және оның қызметі алынуымен) ерекшеленеді. "Қайта өрлеу" деген термин Италияда XV ғасырда пайда болды, алғаш рет бұл түсінік жазушы және суретші Джорджо Вазари еңбектерінде, әсіресе оның "Ең атақты суретшілер, сәулетшілер және мүсіншілер" (XVI ғасыр) атты төрт томдық кітабында қолданыла бастады. </w:t>
      </w:r>
      <w:r w:rsidRPr="00F24887">
        <w:rPr>
          <w:rFonts w:ascii="Times New Roman" w:eastAsia="Times New Roman" w:hAnsi="Times New Roman" w:cs="Times New Roman"/>
          <w:sz w:val="24"/>
          <w:szCs w:val="24"/>
          <w:lang w:val="kk-KZ"/>
        </w:rPr>
        <w:br/>
        <w:t>Терминнің қазіргі кездегі мағынасын XIX ғасырдың француз тарихшысы Жюл Мишле айналымға енгізген. Қазіргі таңда Қайта өрлеу термині мәдени гүлденудің метафорына айналды.</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XV—XVI ғасырлардағы Италиямәдениет қайраткерлері мен гуманистері өз дәуірлеріндегі өнердің өрлеуін аса жоғары бағалады. Антикалық мәдениет үлгілерінен соң, ұзақ уақыт бойы Батыс Еуропа елдерінде тағылық, кертартпа заман үстем болып келді. Олар гүлдену, өркендеу дәуірі енді ғана басталды деп есептеді. Италияда басталған бұл өнер, әдебиет, мәдениет, ғылым саласындағы бетбұрыс бірте-бірте Англия, Германия, Франция, Испания, Голландия, Финляндия және тағы басқа көптеген елдерге тарады. Қайта өрлеу дәуірі немесе ренессанс, марксизм классиктерінің айтуы бойынша, өнер, мәдениет, ғылым тарихындағы ұлы жасампаз бетбұрыс болды. </w:t>
      </w:r>
      <w:r w:rsidRPr="00F24887">
        <w:rPr>
          <w:rFonts w:ascii="Times New Roman" w:eastAsia="Times New Roman" w:hAnsi="Times New Roman" w:cs="Times New Roman"/>
          <w:sz w:val="24"/>
          <w:szCs w:val="24"/>
          <w:lang w:val="kk-KZ"/>
        </w:rPr>
        <w:br/>
        <w:t>Үш ғасырдан астам уақыт ішінде Италияда, басқа да көптеген Батыс Еуропа елдерінде көркем өнердің барлық дерлік салаларында бұрын-сонды болып көрмеген гүлдену басталды.</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Ренессанс мәдениетінің өзіндік  ерекшеліктері оның дәуірлеріне  тікелей байланысты болып келеді, өйткені бұл өзгерістер заман  ағымына, дәуір тынысына тікелей  тәуелді болғаны ақиқат. Қайта  жаңғыру мәдениеті төрт кезеңге  бөлінеді. Жоғарыда көрсетілген белгілер енді ғана біліне бастаған кезең «проторенессанс» (қайта жаңғыру қарсаңы) деп аталады. Екі ғасырға созылған бұл тарихи кезеңнің әр ғасыры (XIII ғасыр дученто, XIV ғасыр — треченто деп аталады) тамаша дарынды адамдарды өнер сахнасына шығарды. Ренессанс қарсаңындағы кезең орта ғасырмен, романдық, готикалық дәстүрлермен тығыз байланысты болды. Бұл кезең екіге бөлінеді: Джотто ди Бондоне өліміне дейін және кейін (1337). Маңызды ашылулар, атақты шеберлердің өмірі мен жұмысы бірінші кезеңге тән. Екінші кезең Италияны жайлаған оба кеселімен байланысты. Барлық ашылулар түйсіктік деңгейде жасалынды. XIII ғасырдың аяғында Флоренцияда авторы Арнольфо ди Камбио болған басты құрылыс - Санта Мария дель Фьоре соборы бой көтереді, артынан оның жұмысын Джотто жалғастырады. </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Проторенессанс өнері  бәрінен бұрын мүсіндерден көрініс тапты  ( Джованни Пизано, Арнольфо ди Камбио, Андреа Пизано). Сурет өнерін 2 көркемдік мектеп: Флоренция (Чимабуэ, Джотто) и Сиена (Дуччо, Симоне Мартини) ұсынды.   Қылқалам шебері ретінде Джоттоны Қайта өрлеу дәуірінің суретшілері реформатор деп жоғары бағалады. Қайта жаңғыру кезеңінің мәдени дәстүрлері, оның өзіне ғана тән ерекшеліктері айқындала бастаған кезең — XV ғасыр, яғни </w:t>
      </w:r>
      <w:r w:rsidRPr="00F24887">
        <w:rPr>
          <w:rFonts w:ascii="Times New Roman" w:eastAsia="Times New Roman" w:hAnsi="Times New Roman" w:cs="Times New Roman"/>
          <w:sz w:val="24"/>
          <w:szCs w:val="24"/>
          <w:lang w:val="kk-KZ"/>
        </w:rPr>
        <w:lastRenderedPageBreak/>
        <w:t>«Бастапқы қайта өрлеу дәуірі» (кватроченто). «Бастапқы қайта өрлеу» 1420-1500 жылдарды қамтиды. Осы 80 жыл ішінде өнер орта ғасырлық белгіден толығымен ажырамады, бірақ оған антикадан алынған элементтерді араластыруға талпынды. Уақыт өте келе өнермен өмір талабына сәйкес суретшілер орта ғасырлық негіздерді тастап, антикалық өнер үлгілерін шығармаларының негізі ретінде еркін қолдана бастады. Италиядағы өнер классикалық ескілікке еліктеуге толығымен бет алып жатқанда, басқа елдерде ол готикалық үлгіде сақталған болатын. Альпіден солтүстікке қарай, сонымен қатар Испанияда Қайта өрлеу XV жүзжылдықтың аяғында басталады, оның бастапқы кезеңі шамамен келесі ғасырдың ортасына дейін созылады. Ал Италия мәдениеті идеялары мен принциптерінің гүлденген кезеңі және оның құлдырау қарсаңын — «Кемелденген жаңғыру кезеңі» (Чинквеченто) деп атаймыз. Бұл дәуір XVI ғасырды (1500-1527жж) қамтиды. Ендігі жерде Италияндық өнерге әсер етуші орталық Флоренция емес Рим болады. Басты себеп – билік басына II Юлий келуі. Ол Италияның ең атақты суретшілерін сарайына алдыратын, сурет өнеріне деген ерекше сүйіспеншілігімен танымал болған. Папаға және оның қарамағындағыларға Рим Перикл кезіндегі Афиныға айналады: зәулім сарайлар бой көтереді, мүсіндер жасалады, қазірге дейін өнердің інжу-маржаны саналатын суреттер мен фрескалар салынады, өнердің осы үш саласы иық тіресіп бірге дамиды. Орта ғасырдың ұшқыны да көрінбейді, тек антикалық өнер тереңнен зерттеліп, кеңінен қолданысқа енеді. Бірақ суретшілердің қиялын, өзіндік ерекшелігін антикалық грек-римдік өнер өшірмеді, керісінше, олар үлкен өнертапқыштықпен ескі мен жаңаны үйлестіре білді.1530-1620 жылдардың мәдениеті  мен өнерінің көрінісі сан алуан. </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Британ энциклопедиясында «Қайта өрлеу тұтас тарихи кезең ретінде 1527</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жылы Римнің құлауымен бірге аяқталды» деп жазылған. Батыс  Еуропада ренессанстық идеологияның қырлы тасы ретінде Антиканың  идеалдарын «тірілту»  және адам тәнін асқақтату  сияқты дүниелерге қауіппен қараған  контрреформация үстемдік </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етті. </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Дүниетанымдық қарама - қайшылықтар  және  жалпы дағдарыс Флоренцияда  жалған </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түстер мен сызықтардың  «жүйкелік» өнері – маньеризмнің  пайда болуына алып келді.</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Венецияның  суретшілік дәстүрінің дамуының  өзіндік түйсігі болды. Венецияда  1570 жылдардың аяғына дейін Флоренция  мен Рим өнерінің дағдарысы  шығармашылығына әсер етпеген  Тициан мен Палладио жұмыс  жасады. </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Осындай ұлы мәдени бастамалардың  жаршысы болған Италия елінде, алғаш  рет католиктік реакция басталды, гуманистік қозғалыстың өкілдері шіркеу тарапынан қуғынға ұшырады. XVI ғасыр 40-жылдары инквизиция басталды. Еркін ой иелерін қудалап, айыптау мақсатында IV-ші Павлдың бастамасымен тыйым салынған кітаптардың тізімі жасалды. Бұл тізімге христиан дінінің қағидаларына қайшы келетін, адамдардың сана-сезіміне әсер ететін шығармалар енді. Оның қатарына Джованни Боккаччо сияқты Италияның ұлы гуманистерінің шығармалары да жатқызылды. Тиым салынған кітаптар отқа жағылды. Католиктік шіркеумен ымыраға келмей, өз идеяларын табанды түрде қорғап, халық арасына кеңінен насихаттаушы еркін ой иелерін қудалап-жазалау сол қоғамға тән құбылыс болды. Папа өкіметіне, шіркеуге қарсы шыққан көптеген ғалымдар, ойшылдар, өнер адамдары инквизиция құрбандығына шалынды. </w:t>
      </w:r>
      <w:r w:rsidRPr="00F24887">
        <w:rPr>
          <w:rFonts w:ascii="Times New Roman" w:eastAsia="Times New Roman" w:hAnsi="Times New Roman" w:cs="Times New Roman"/>
          <w:sz w:val="24"/>
          <w:szCs w:val="24"/>
        </w:rPr>
        <w:t xml:space="preserve">Мысалы, 1600 жылы Римде, «Гүлдер алаңында», «О бесконечности Вселенной и мирах» атты атақты шығарманың авторы ұлы Джордано Бруно отқа өртелді. Мұндай сындарлы кезеңде көптеген ақындар, суретшілер, сәулетшілер және т.б. гуманизм идеяларынан бас тартып, Қайта жаңғыру дәуірінің ұлы қайраткерлерінің «Үлгісін» ғана қабылдауға мәжбүр болды. Осындай «маньеризм» стиліндегі өнер адамдарының қатарына атақты суретшілер Понтормо (1494— 1557 жылдары), Бронзино (1503—1572 жылдары) және мүсінші Челлини (1500— 1573 жылдары) және т.б. жатты. Бірақ көптеген суретшілер сурет өнері саласындағы реалистік дәстүрді одан әрі жалғастыра берді. Олардың қатарына Веронезе (1528—1588 жылдары), Тинторетто (1518—1594 жылдары), Караваджо (1573—1610 жылдары) ағайынды Караччилер және т.б. қосылды. Олардың кейбірінің, атап айтқанда Караваджоның шығармашылығы Франция, Испания, Голландия елдеріндегі сурет өнерінің дамуына өз әсерін тигізді. Әрине, әр елдің жаңғыру мәдениетінің қалыптасуы мен дамуының ұлттық ерекшеліктерінің болғандығы даусыз. </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lastRenderedPageBreak/>
        <w:t xml:space="preserve">     </w:t>
      </w:r>
      <w:r w:rsidRPr="00F24887">
        <w:rPr>
          <w:rFonts w:ascii="Times New Roman" w:eastAsia="Times New Roman" w:hAnsi="Times New Roman" w:cs="Times New Roman"/>
          <w:sz w:val="24"/>
          <w:szCs w:val="24"/>
        </w:rPr>
        <w:t>Энгельс «Табиғат диалектикасы» кіріспесінде осы тарихи кезеңге және өнерге былай баға береді:«В спасенных при падении Византии рукописях, в вырытых из развалин Рима античных статуях перед изумленным Западом предстал новый мир - греческая древность; перед ее светлыми образами исчезли призраки средневековья; в Италии наступил невиданный расцвет искусства, который явился как бы отблеском классической древности и которого никогда уже больше не удавалось достигнуть. В Италии, Франции, Германии возникла новая первая современная литература. Англия и Испания пережили вскоре вслед за этим классическую эпоху своей литературы».</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Алайда Қайта өрлеуге  берілген мұндай бағаға бәрі келісе қоймады. 20 ғасырдың басында жандана бастаған Орта ғасырлық көзқарастар ренессанс  төңірегінде жағымсыз пікірлер қалыптастырды. «Георге мектебінің» тарихшылары  мен эссеисттері Жаңа заманның қателіктері  – субъективизм, рационализм, партикуляризм, релятивизмді Қайта өрлеудің қалдығы, ал Орта ғасырды Еуропа мәдениетіндегі көзден ғайып болған жұмақ, адам мен қоғамның, ақиқат пен сұлулықтың, сенім мен білімнің бір тұтас патшалығы деп қарастырды. Бердяев пен Флоренский көзқарастары М.В.Алпатов («Художественные проблемы итальянского Возрождения», 1976) пен А.В.Лосев («Эстетика Возрождения», 1978) еңбектерінде көрініс тапқан: Алпатов пікірінше, Қайта өрлеу өнері  – жанды материяға, ақиқатты қиялға алмастырған өнер, Лосевтың ойынша, Қайта өрлеу аса өзімшілдікпен индивидті (тұлғаны) болмыстың бірінші себепшісіне қойды, ақылға қонымды антикалық және орта ғасырлық әлем көрінісін жоққа шығарды.</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w:t>
      </w:r>
      <w:r w:rsidRPr="00F24887">
        <w:rPr>
          <w:rStyle w:val="verylong"/>
          <w:rFonts w:ascii="Times New Roman" w:hAnsi="Times New Roman" w:cs="Times New Roman"/>
          <w:b/>
          <w:bCs/>
          <w:sz w:val="24"/>
          <w:szCs w:val="24"/>
          <w:bdr w:val="none" w:sz="0" w:space="0" w:color="auto" w:frame="1"/>
          <w:lang w:val="kk-KZ"/>
        </w:rPr>
        <w:t>Мұсылман Ренессансы және түрік халықтарының мәдениеті</w:t>
      </w:r>
      <w:r w:rsidRPr="00F24887">
        <w:rPr>
          <w:rFonts w:ascii="Times New Roman" w:hAnsi="Times New Roman" w:cs="Times New Roman"/>
          <w:b/>
          <w:bCs/>
          <w:sz w:val="24"/>
          <w:szCs w:val="24"/>
          <w:lang w:val="kk-KZ"/>
        </w:rPr>
        <w:t xml:space="preserve">  </w:t>
      </w:r>
      <w:r w:rsidRPr="00F24887">
        <w:rPr>
          <w:rFonts w:ascii="Times New Roman" w:hAnsi="Times New Roman" w:cs="Times New Roman"/>
          <w:bCs/>
          <w:sz w:val="24"/>
          <w:szCs w:val="24"/>
          <w:lang w:val="kk-KZ"/>
        </w:rPr>
        <w:t>Шығыс Ренессансының</w:t>
      </w:r>
      <w:r w:rsidRPr="00F24887">
        <w:rPr>
          <w:rFonts w:ascii="Times New Roman" w:hAnsi="Times New Roman" w:cs="Times New Roman"/>
          <w:sz w:val="24"/>
          <w:szCs w:val="24"/>
          <w:lang w:val="kk-KZ"/>
        </w:rPr>
        <w:t> талай елдерді қамтыған және 500 жылдан артық өркендеген типі мұсылмандық мәдени өрлеу дәуірі екендігі белгілі. Оның </w:t>
      </w:r>
      <w:hyperlink r:id="rId17" w:tooltip="Әл-Кинди" w:history="1">
        <w:r w:rsidRPr="00F24887">
          <w:rPr>
            <w:rStyle w:val="af2"/>
            <w:rFonts w:ascii="Times New Roman" w:hAnsi="Times New Roman" w:cs="Times New Roman"/>
            <w:color w:val="auto"/>
            <w:sz w:val="24"/>
            <w:szCs w:val="24"/>
            <w:bdr w:val="none" w:sz="0" w:space="0" w:color="auto" w:frame="1"/>
            <w:lang w:val="kk-KZ"/>
          </w:rPr>
          <w:t>әл-Кинди</w:t>
        </w:r>
      </w:hyperlink>
      <w:r w:rsidRPr="00F24887">
        <w:rPr>
          <w:rFonts w:ascii="Times New Roman" w:hAnsi="Times New Roman" w:cs="Times New Roman"/>
          <w:sz w:val="24"/>
          <w:szCs w:val="24"/>
          <w:lang w:val="kk-KZ"/>
        </w:rPr>
        <w:t>, </w:t>
      </w:r>
      <w:hyperlink r:id="rId18" w:tooltip="Әл-Фараби" w:history="1">
        <w:r w:rsidRPr="00F24887">
          <w:rPr>
            <w:rStyle w:val="af2"/>
            <w:rFonts w:ascii="Times New Roman" w:hAnsi="Times New Roman" w:cs="Times New Roman"/>
            <w:color w:val="auto"/>
            <w:sz w:val="24"/>
            <w:szCs w:val="24"/>
            <w:bdr w:val="none" w:sz="0" w:space="0" w:color="auto" w:frame="1"/>
            <w:lang w:val="kk-KZ"/>
          </w:rPr>
          <w:t>әл-Фараби</w:t>
        </w:r>
      </w:hyperlink>
      <w:r w:rsidRPr="00F24887">
        <w:rPr>
          <w:rFonts w:ascii="Times New Roman" w:hAnsi="Times New Roman" w:cs="Times New Roman"/>
          <w:sz w:val="24"/>
          <w:szCs w:val="24"/>
          <w:lang w:val="kk-KZ"/>
        </w:rPr>
        <w:t>, </w:t>
      </w:r>
      <w:hyperlink r:id="rId19" w:tooltip="Ибн Сина" w:history="1">
        <w:r w:rsidRPr="00F24887">
          <w:rPr>
            <w:rStyle w:val="af2"/>
            <w:rFonts w:ascii="Times New Roman" w:hAnsi="Times New Roman" w:cs="Times New Roman"/>
            <w:color w:val="auto"/>
            <w:sz w:val="24"/>
            <w:szCs w:val="24"/>
            <w:bdr w:val="none" w:sz="0" w:space="0" w:color="auto" w:frame="1"/>
            <w:lang w:val="kk-KZ"/>
          </w:rPr>
          <w:t>ибн-Сина</w:t>
        </w:r>
      </w:hyperlink>
      <w:r w:rsidRPr="00F24887">
        <w:rPr>
          <w:rFonts w:ascii="Times New Roman" w:hAnsi="Times New Roman" w:cs="Times New Roman"/>
          <w:sz w:val="24"/>
          <w:szCs w:val="24"/>
          <w:lang w:val="kk-KZ"/>
        </w:rPr>
        <w:t>, </w:t>
      </w:r>
      <w:hyperlink r:id="rId20" w:tooltip="Фирдауси" w:history="1">
        <w:r w:rsidRPr="00F24887">
          <w:rPr>
            <w:rStyle w:val="af2"/>
            <w:rFonts w:ascii="Times New Roman" w:hAnsi="Times New Roman" w:cs="Times New Roman"/>
            <w:color w:val="auto"/>
            <w:sz w:val="24"/>
            <w:szCs w:val="24"/>
            <w:bdr w:val="none" w:sz="0" w:space="0" w:color="auto" w:frame="1"/>
            <w:lang w:val="kk-KZ"/>
          </w:rPr>
          <w:t>Фирдауси</w:t>
        </w:r>
      </w:hyperlink>
      <w:r w:rsidRPr="00F24887">
        <w:rPr>
          <w:rFonts w:ascii="Times New Roman" w:hAnsi="Times New Roman" w:cs="Times New Roman"/>
          <w:sz w:val="24"/>
          <w:szCs w:val="24"/>
          <w:lang w:val="kk-KZ"/>
        </w:rPr>
        <w:t>, </w:t>
      </w:r>
      <w:hyperlink r:id="rId21" w:tooltip="Жүсіп Баласағұни" w:history="1">
        <w:r w:rsidRPr="00F24887">
          <w:rPr>
            <w:rStyle w:val="af2"/>
            <w:rFonts w:ascii="Times New Roman" w:hAnsi="Times New Roman" w:cs="Times New Roman"/>
            <w:color w:val="auto"/>
            <w:sz w:val="24"/>
            <w:szCs w:val="24"/>
            <w:bdr w:val="none" w:sz="0" w:space="0" w:color="auto" w:frame="1"/>
            <w:lang w:val="kk-KZ"/>
          </w:rPr>
          <w:t>Ж. Баласағұн</w:t>
        </w:r>
      </w:hyperlink>
      <w:r w:rsidRPr="00F24887">
        <w:rPr>
          <w:rFonts w:ascii="Times New Roman" w:hAnsi="Times New Roman" w:cs="Times New Roman"/>
          <w:sz w:val="24"/>
          <w:szCs w:val="24"/>
          <w:lang w:val="kk-KZ"/>
        </w:rPr>
        <w:t>, </w:t>
      </w:r>
      <w:hyperlink r:id="rId22" w:tooltip="Қожа Ахмет Иасауи" w:history="1">
        <w:r w:rsidRPr="00F24887">
          <w:rPr>
            <w:rStyle w:val="af2"/>
            <w:rFonts w:ascii="Times New Roman" w:hAnsi="Times New Roman" w:cs="Times New Roman"/>
            <w:color w:val="auto"/>
            <w:sz w:val="24"/>
            <w:szCs w:val="24"/>
            <w:bdr w:val="none" w:sz="0" w:space="0" w:color="auto" w:frame="1"/>
            <w:lang w:val="kk-KZ"/>
          </w:rPr>
          <w:t>Қожа Ахмет Иассауи</w:t>
        </w:r>
      </w:hyperlink>
      <w:r w:rsidRPr="00F24887">
        <w:rPr>
          <w:rFonts w:ascii="Times New Roman" w:hAnsi="Times New Roman" w:cs="Times New Roman"/>
          <w:sz w:val="24"/>
          <w:szCs w:val="24"/>
          <w:lang w:val="kk-KZ"/>
        </w:rPr>
        <w:t>, </w:t>
      </w:r>
      <w:hyperlink r:id="rId23" w:tooltip="Омар Хайям" w:history="1">
        <w:r w:rsidRPr="00F24887">
          <w:rPr>
            <w:rStyle w:val="af2"/>
            <w:rFonts w:ascii="Times New Roman" w:hAnsi="Times New Roman" w:cs="Times New Roman"/>
            <w:color w:val="auto"/>
            <w:sz w:val="24"/>
            <w:szCs w:val="24"/>
            <w:bdr w:val="none" w:sz="0" w:space="0" w:color="auto" w:frame="1"/>
            <w:lang w:val="kk-KZ"/>
          </w:rPr>
          <w:t>Омар Хайям</w:t>
        </w:r>
      </w:hyperlink>
      <w:r w:rsidRPr="00F24887">
        <w:rPr>
          <w:rFonts w:ascii="Times New Roman" w:hAnsi="Times New Roman" w:cs="Times New Roman"/>
          <w:sz w:val="24"/>
          <w:szCs w:val="24"/>
          <w:lang w:val="kk-KZ"/>
        </w:rPr>
        <w:t> сияқты өкілдерінің рухани мұрасын меңгермей, қазір мәдениетті адам деп есептелу қиын. Бұл жерде осы ұлы құбылыстың мұсылмандықпен қатысы қанша деген сұрақ заңды туады. Оның негізі де бар.</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Арабтар </w:t>
      </w:r>
      <w:hyperlink r:id="rId24" w:tooltip="Орта Азия" w:history="1">
        <w:r w:rsidRPr="00F24887">
          <w:rPr>
            <w:rStyle w:val="af2"/>
            <w:color w:val="auto"/>
            <w:bdr w:val="none" w:sz="0" w:space="0" w:color="auto" w:frame="1"/>
            <w:lang w:val="kk-KZ"/>
          </w:rPr>
          <w:t>Орта Азия</w:t>
        </w:r>
      </w:hyperlink>
      <w:r w:rsidRPr="00F24887">
        <w:rPr>
          <w:lang w:val="kk-KZ"/>
        </w:rPr>
        <w:t> жерін 712 жылдан бастап жаулап алды. Осының нәтижесінде бүкіл афроеуразиялық даланы біріктірген ортақ мәдениет қалыптасуына мүмкіндік туды. Бұл жағынан алғанда ислам діні осы елдердегі мәдениеттерді араластырып қорытып жаңа үлгі шығаруға себепкер болды. Арабтар жаулап алған көптеген елдерде (әсіресе, </w:t>
      </w:r>
      <w:hyperlink r:id="rId25" w:tooltip="Иран" w:history="1">
        <w:r w:rsidRPr="00F24887">
          <w:rPr>
            <w:rStyle w:val="af2"/>
            <w:color w:val="auto"/>
            <w:bdr w:val="none" w:sz="0" w:space="0" w:color="auto" w:frame="1"/>
            <w:lang w:val="kk-KZ"/>
          </w:rPr>
          <w:t>Иран</w:t>
        </w:r>
      </w:hyperlink>
      <w:r w:rsidRPr="00F24887">
        <w:rPr>
          <w:lang w:val="kk-KZ"/>
        </w:rPr>
        <w:t>, </w:t>
      </w:r>
      <w:hyperlink r:id="rId26" w:tooltip="Үндістан" w:history="1">
        <w:r w:rsidRPr="00F24887">
          <w:rPr>
            <w:rStyle w:val="af2"/>
            <w:color w:val="auto"/>
            <w:bdr w:val="none" w:sz="0" w:space="0" w:color="auto" w:frame="1"/>
            <w:lang w:val="kk-KZ"/>
          </w:rPr>
          <w:t>Үндістан</w:t>
        </w:r>
      </w:hyperlink>
      <w:r w:rsidRPr="00F24887">
        <w:rPr>
          <w:lang w:val="kk-KZ"/>
        </w:rPr>
        <w:t>, </w:t>
      </w:r>
      <w:hyperlink r:id="rId27" w:tooltip="Египет" w:history="1">
        <w:r w:rsidRPr="00F24887">
          <w:rPr>
            <w:rStyle w:val="af2"/>
            <w:color w:val="auto"/>
            <w:bdr w:val="none" w:sz="0" w:space="0" w:color="auto" w:frame="1"/>
            <w:lang w:val="kk-KZ"/>
          </w:rPr>
          <w:t>Египет</w:t>
        </w:r>
      </w:hyperlink>
      <w:r w:rsidRPr="00F24887">
        <w:rPr>
          <w:lang w:val="kk-KZ"/>
        </w:rPr>
        <w:t>, </w:t>
      </w:r>
      <w:hyperlink r:id="rId28" w:tooltip="Сирия" w:history="1">
        <w:r w:rsidRPr="00F24887">
          <w:rPr>
            <w:rStyle w:val="af2"/>
            <w:color w:val="auto"/>
            <w:bdr w:val="none" w:sz="0" w:space="0" w:color="auto" w:frame="1"/>
            <w:lang w:val="kk-KZ"/>
          </w:rPr>
          <w:t>Сирия</w:t>
        </w:r>
      </w:hyperlink>
      <w:r w:rsidRPr="00F24887">
        <w:rPr>
          <w:lang w:val="kk-KZ"/>
        </w:rPr>
        <w:t>) бұрынғы эллинистік өркениеттің рухы жоғалмап еді.</w:t>
      </w:r>
    </w:p>
    <w:p w:rsidR="00F24887" w:rsidRPr="00F24887" w:rsidRDefault="00F24887" w:rsidP="003973B5">
      <w:pPr>
        <w:pStyle w:val="a7"/>
        <w:shd w:val="clear" w:color="auto" w:fill="FFFFFF"/>
        <w:spacing w:before="0" w:beforeAutospacing="0" w:after="0" w:afterAutospacing="0"/>
        <w:ind w:firstLine="567"/>
        <w:jc w:val="both"/>
      </w:pPr>
      <w:r w:rsidRPr="00F24887">
        <w:rPr>
          <w:lang w:val="kk-KZ"/>
        </w:rPr>
        <w:t xml:space="preserve">    Бұрыннан Орта Азиямен тығыз байланысты Қазақстан жеріне де ислам өз әсерін тигізді. Еліміздегі көптеген түрік тайпаларының мемлекеттік бірлестіктері ислам дінін бірден қабылдамаған. </w:t>
      </w:r>
      <w:hyperlink r:id="rId29" w:tooltip="Қарахан мемлекеті" w:history="1">
        <w:r w:rsidRPr="00F24887">
          <w:rPr>
            <w:rStyle w:val="af2"/>
            <w:color w:val="auto"/>
            <w:bdr w:val="none" w:sz="0" w:space="0" w:color="auto" w:frame="1"/>
          </w:rPr>
          <w:t>Қарахандар мемлекетінде</w:t>
        </w:r>
      </w:hyperlink>
      <w:r w:rsidRPr="00F24887">
        <w:t> мұсылман дінін алғашқы қабылдаған қаған Сатұқ, ал оның баласы Мұса 955 жылы исламды Қарахандар мемлекетінің ресми діні деп жариялады. X ғасырда оғыздар мен қыпшақтардың да бірталай бөлігі мұсылмандыққа өтті. Жалпы алғанда, исламды қабылдау Қазақстан жеріндегі тайпалардың сол кездегі озық мәдениеттерге қосылуына мүмкіндік берді. Осы кезден басталған мәдени өркендеуге мұсылманның рухани өміріндегі екі бағыттың бір-бірімен тайталасы Қазақстан жерінде де өзінің терең әсерін қалдырды. Бірінші бағыт Платон,Аристотель сияқты грек философтарына сүйенген Шығыс перипатетикасымен байланысты. Оның негізін қалушы — дүниежүзілік мәдениет пен білімнің Аристотельден кейінгі екінші ұстазы, ежелгі Отырар қаласында туған Әбунасыр Мұхаммед ибн Мұхаммед ибн Тархан ибн әл-Фараби ат-Түрки. Әл-Фарабидің рухани мұрасы қазақстандық және басқа ғалымдар тарапынан ойдағыдай зерттелген. Ал әл-Фарабидің өзі зерттеу жүргізбеген ғылым мен мәдениет саласы жоқ, Б. Ғафуровтың есебі бойынша, ол 200-ден астам трактат жазған.</w:t>
      </w:r>
    </w:p>
    <w:p w:rsidR="00F24887" w:rsidRPr="00F24887" w:rsidRDefault="00F24887" w:rsidP="003973B5">
      <w:pPr>
        <w:pStyle w:val="2"/>
        <w:shd w:val="clear" w:color="auto" w:fill="FFFFFF"/>
        <w:spacing w:before="0" w:beforeAutospacing="0" w:after="0" w:afterAutospacing="0"/>
        <w:ind w:firstLine="567"/>
        <w:jc w:val="both"/>
        <w:rPr>
          <w:b w:val="0"/>
          <w:bCs w:val="0"/>
          <w:sz w:val="24"/>
          <w:szCs w:val="24"/>
          <w:lang w:val="kk-KZ"/>
        </w:rPr>
      </w:pPr>
      <w:r w:rsidRPr="00F24887">
        <w:rPr>
          <w:rStyle w:val="mw-headline"/>
          <w:b w:val="0"/>
          <w:bCs w:val="0"/>
          <w:sz w:val="24"/>
          <w:szCs w:val="24"/>
          <w:bdr w:val="none" w:sz="0" w:space="0" w:color="auto" w:frame="1"/>
          <w:lang w:val="kk-KZ"/>
        </w:rPr>
        <w:t xml:space="preserve">     </w:t>
      </w:r>
      <w:r w:rsidRPr="00F24887">
        <w:rPr>
          <w:b w:val="0"/>
          <w:sz w:val="24"/>
          <w:szCs w:val="24"/>
          <w:lang w:val="kk-KZ"/>
        </w:rPr>
        <w:t>Әл-Фараби. Әл-Фараби өзінің трактаттарын сол замандағы рухани-ғылыми құрал саналған араб тілінде жазғанымен, өз отанының ғасырлар бойы қалыптасқан мәдениетінен әрқашан нәр алып отырған. Әл-Фарабидің ұлылығы оның өз отанының мәдени көңіл-қалпына ирандық, үнділік және антикалық мәдениеттерді ұштастыра білуі. Әл-Фарабидің мәдениет туралы пікірлері негізінен араб мәдениетінің мына 4 тармағына байланысты:</w:t>
      </w:r>
    </w:p>
    <w:p w:rsidR="00F24887" w:rsidRPr="00F24887" w:rsidRDefault="00F24887" w:rsidP="003973B5">
      <w:pPr>
        <w:shd w:val="clear" w:color="auto" w:fill="FFFFFF"/>
        <w:spacing w:after="0" w:line="240" w:lineRule="auto"/>
        <w:ind w:left="720" w:firstLine="567"/>
        <w:jc w:val="both"/>
        <w:rPr>
          <w:rFonts w:ascii="Times New Roman" w:hAnsi="Times New Roman" w:cs="Times New Roman"/>
          <w:sz w:val="24"/>
          <w:szCs w:val="24"/>
          <w:lang w:val="kk-KZ"/>
        </w:rPr>
      </w:pPr>
      <w:r w:rsidRPr="00F24887">
        <w:rPr>
          <w:rFonts w:ascii="Times New Roman" w:hAnsi="Times New Roman" w:cs="Times New Roman"/>
          <w:sz w:val="24"/>
          <w:szCs w:val="24"/>
          <w:lang w:val="kk-KZ"/>
        </w:rPr>
        <w:t>1. Хақиқат (бір Алланың ақиқаттығын дәлелдеу).</w:t>
      </w:r>
    </w:p>
    <w:p w:rsidR="00F24887" w:rsidRPr="00F24887" w:rsidRDefault="00F24887" w:rsidP="003973B5">
      <w:pPr>
        <w:shd w:val="clear" w:color="auto" w:fill="FFFFFF"/>
        <w:spacing w:after="0" w:line="240" w:lineRule="auto"/>
        <w:ind w:left="720" w:firstLine="567"/>
        <w:jc w:val="both"/>
        <w:rPr>
          <w:rFonts w:ascii="Times New Roman" w:hAnsi="Times New Roman" w:cs="Times New Roman"/>
          <w:sz w:val="24"/>
          <w:szCs w:val="24"/>
          <w:lang w:val="kk-KZ"/>
        </w:rPr>
      </w:pPr>
      <w:r w:rsidRPr="00F24887">
        <w:rPr>
          <w:rFonts w:ascii="Times New Roman" w:hAnsi="Times New Roman" w:cs="Times New Roman"/>
          <w:sz w:val="24"/>
          <w:szCs w:val="24"/>
          <w:lang w:val="kk-KZ"/>
        </w:rPr>
        <w:t>2. Шариғат (мұсылмандық тұрмыс-салт заңдары).</w:t>
      </w:r>
    </w:p>
    <w:p w:rsidR="00F24887" w:rsidRPr="00F24887" w:rsidRDefault="00F24887" w:rsidP="003973B5">
      <w:pPr>
        <w:shd w:val="clear" w:color="auto" w:fill="FFFFFF"/>
        <w:spacing w:after="0" w:line="240" w:lineRule="auto"/>
        <w:ind w:left="720" w:firstLine="567"/>
        <w:jc w:val="both"/>
        <w:rPr>
          <w:rFonts w:ascii="Times New Roman" w:hAnsi="Times New Roman" w:cs="Times New Roman"/>
          <w:sz w:val="24"/>
          <w:szCs w:val="24"/>
          <w:lang w:val="kk-KZ"/>
        </w:rPr>
      </w:pPr>
      <w:r w:rsidRPr="00F24887">
        <w:rPr>
          <w:rFonts w:ascii="Times New Roman" w:hAnsi="Times New Roman" w:cs="Times New Roman"/>
          <w:sz w:val="24"/>
          <w:szCs w:val="24"/>
          <w:lang w:val="kk-KZ"/>
        </w:rPr>
        <w:t>3. Тарихат (Аллаға қызмет өткен әулиелер өмірі).</w:t>
      </w:r>
    </w:p>
    <w:p w:rsidR="00F24887" w:rsidRPr="00F24887" w:rsidRDefault="00F24887" w:rsidP="003973B5">
      <w:pPr>
        <w:shd w:val="clear" w:color="auto" w:fill="FFFFFF"/>
        <w:spacing w:after="0" w:line="240" w:lineRule="auto"/>
        <w:ind w:left="720" w:firstLine="567"/>
        <w:jc w:val="both"/>
        <w:rPr>
          <w:rFonts w:ascii="Times New Roman" w:hAnsi="Times New Roman" w:cs="Times New Roman"/>
          <w:sz w:val="24"/>
          <w:szCs w:val="24"/>
          <w:lang w:val="kk-KZ"/>
        </w:rPr>
      </w:pPr>
      <w:r w:rsidRPr="00F24887">
        <w:rPr>
          <w:rFonts w:ascii="Times New Roman" w:hAnsi="Times New Roman" w:cs="Times New Roman"/>
          <w:sz w:val="24"/>
          <w:szCs w:val="24"/>
          <w:lang w:val="kk-KZ"/>
        </w:rPr>
        <w:lastRenderedPageBreak/>
        <w:t>4. Маарифат (білімділік, парасаттылық идеялары).</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Мыңжылдар тарихы бар Иран өркениетін бұл елді жаулап алған арабтар, осы мәдениеттегі өте терең парсылық әдебиетті меңгеру жолын әдеп деп түсінді. Әдепке жататын шығармалар өзінің қарапайымдылығымен, түсініктілігімен, ой ұшқырлығымен адамды баурап алады. Әдепті адам ілімін әл-Фараби өзіне тән гуманистік тұрғыдан қарастырады және осындай адамдағы бірінші қасиет деп оның парасаттылығын көрсетеді. Оның шығармаларында кездесетін адамды «</w:t>
      </w:r>
      <w:r w:rsidRPr="00F24887">
        <w:rPr>
          <w:i/>
          <w:iCs/>
          <w:lang w:val="kk-KZ"/>
        </w:rPr>
        <w:t>хайуани ақли</w:t>
      </w:r>
      <w:r w:rsidRPr="00F24887">
        <w:rPr>
          <w:lang w:val="kk-KZ"/>
        </w:rPr>
        <w:t>» (ақылды жан) деп анықтау кейінгі еуропалық ағартушылықтағы Homo sapiens-ке сабақтас. Ақылды жанмен қатар әл-Фараби еңбектерінде адамды «</w:t>
      </w:r>
      <w:r w:rsidRPr="00F24887">
        <w:rPr>
          <w:i/>
          <w:iCs/>
          <w:lang w:val="kk-KZ"/>
        </w:rPr>
        <w:t>Хайуани мадани</w:t>
      </w:r>
      <w:r w:rsidRPr="00F24887">
        <w:rPr>
          <w:lang w:val="kk-KZ"/>
        </w:rPr>
        <w:t>» (мәдениетті жан) деп анықтаудың да терең сыры бар. Осындай тұлғалық деңгейге ең алдымен ел басшысы көтерілуі керек. Ол өзінің аңдағыш қасиеті арқасында дана, философ, кемеңгер, парасат иесі болып шығады, ал оның қиялдау қабілетіне қасиет дарыған адам пайғамбар, сәуегей және өмірдегі оқиғаларды түсінгіш, білгір болып көрінеді, — міне, осының бәрі оның тәңірілікті танып білетін болмысының шарапаты. Мәдениетті адам тәрбиелеу мәселелерін әл-Фараби өзінің «</w:t>
      </w:r>
      <w:r w:rsidRPr="00F24887">
        <w:rPr>
          <w:i/>
          <w:iCs/>
          <w:lang w:val="kk-KZ"/>
        </w:rPr>
        <w:t>Қайырымды қала тұрғындарының көзқарастары туралы</w:t>
      </w:r>
      <w:r w:rsidRPr="00F24887">
        <w:rPr>
          <w:lang w:val="kk-KZ"/>
        </w:rPr>
        <w:t>», «</w:t>
      </w:r>
      <w:r w:rsidRPr="00F24887">
        <w:rPr>
          <w:i/>
          <w:iCs/>
          <w:lang w:val="kk-KZ"/>
        </w:rPr>
        <w:t>Бақыт жолын сілтеу</w:t>
      </w:r>
      <w:r w:rsidRPr="00F24887">
        <w:rPr>
          <w:lang w:val="kk-KZ"/>
        </w:rPr>
        <w:t>», «</w:t>
      </w:r>
      <w:r w:rsidRPr="00F24887">
        <w:rPr>
          <w:i/>
          <w:iCs/>
          <w:lang w:val="kk-KZ"/>
        </w:rPr>
        <w:t>Ақылдың мәні туралы</w:t>
      </w:r>
      <w:r w:rsidRPr="00F24887">
        <w:rPr>
          <w:lang w:val="kk-KZ"/>
        </w:rPr>
        <w:t>», «</w:t>
      </w:r>
      <w:r w:rsidRPr="00F24887">
        <w:rPr>
          <w:i/>
          <w:iCs/>
          <w:lang w:val="kk-KZ"/>
        </w:rPr>
        <w:t>Данышпандықтың інжу-маржаны</w:t>
      </w:r>
      <w:r w:rsidRPr="00F24887">
        <w:rPr>
          <w:lang w:val="kk-KZ"/>
        </w:rPr>
        <w:t>», «</w:t>
      </w:r>
      <w:r w:rsidRPr="00F24887">
        <w:rPr>
          <w:i/>
          <w:iCs/>
          <w:lang w:val="kk-KZ"/>
        </w:rPr>
        <w:t>Бақытқа жету жайында</w:t>
      </w:r>
      <w:r w:rsidRPr="00F24887">
        <w:rPr>
          <w:lang w:val="kk-KZ"/>
        </w:rPr>
        <w:t>» ж.т.б. трактаттарында жан-жақты талдаған. Оның жиі қолданатын ұғымы — «қала». Қаланы әл-Фараби жай ғана қоныс, тұрғын жер деп түсінбей, оны адамдардың мәдени топтары, мемлекет мағынасында қолданады. Бұрын айтып кеткеніміздей, тіліміздегі мәдениет ұғымының арабшасы «маданият», мадина, яғни қала сөздерімен түбірлес. Ӏзгілер қаласының тұрғындары, ұлы ұстаздың ойынша, өздерінің инабаттылығымен, әділеттілігімен, білімділігімен, өнер сүйгіштігімен көзге түседі. Әл-Фарабидің адамзат мәдениетіне қосқан үлесін, оның төмендегі өлең жолдарынан жақсы байқаймыз.</w:t>
      </w:r>
    </w:p>
    <w:p w:rsidR="00F24887" w:rsidRPr="00F24887" w:rsidRDefault="00F24887" w:rsidP="003973B5">
      <w:pPr>
        <w:shd w:val="clear" w:color="auto" w:fill="FFFFFF"/>
        <w:spacing w:after="0" w:line="240" w:lineRule="auto"/>
        <w:ind w:left="720" w:firstLine="567"/>
        <w:jc w:val="both"/>
        <w:rPr>
          <w:rFonts w:ascii="Times New Roman" w:hAnsi="Times New Roman" w:cs="Times New Roman"/>
          <w:sz w:val="24"/>
          <w:szCs w:val="24"/>
          <w:lang w:val="kk-KZ"/>
        </w:rPr>
      </w:pPr>
      <w:r w:rsidRPr="00F24887">
        <w:rPr>
          <w:rFonts w:ascii="Times New Roman" w:hAnsi="Times New Roman" w:cs="Times New Roman"/>
          <w:i/>
          <w:iCs/>
          <w:sz w:val="24"/>
          <w:szCs w:val="24"/>
          <w:lang w:val="kk-KZ"/>
        </w:rPr>
        <w:t>Бауырым, сен теріс жолға түскен жандарға ерме</w:t>
      </w:r>
      <w:r w:rsidRPr="00F24887">
        <w:rPr>
          <w:rFonts w:ascii="Times New Roman" w:hAnsi="Times New Roman" w:cs="Times New Roman"/>
          <w:sz w:val="24"/>
          <w:szCs w:val="24"/>
          <w:lang w:val="kk-KZ"/>
        </w:rPr>
        <w:t>,</w:t>
      </w:r>
    </w:p>
    <w:p w:rsidR="00F24887" w:rsidRPr="00F24887" w:rsidRDefault="00F24887" w:rsidP="003973B5">
      <w:pPr>
        <w:shd w:val="clear" w:color="auto" w:fill="FFFFFF"/>
        <w:spacing w:after="0" w:line="240" w:lineRule="auto"/>
        <w:ind w:left="720" w:firstLine="567"/>
        <w:jc w:val="both"/>
        <w:rPr>
          <w:rFonts w:ascii="Times New Roman" w:hAnsi="Times New Roman" w:cs="Times New Roman"/>
          <w:sz w:val="24"/>
          <w:szCs w:val="24"/>
        </w:rPr>
      </w:pPr>
      <w:r w:rsidRPr="00F24887">
        <w:rPr>
          <w:rFonts w:ascii="Times New Roman" w:hAnsi="Times New Roman" w:cs="Times New Roman"/>
          <w:i/>
          <w:iCs/>
          <w:sz w:val="24"/>
          <w:szCs w:val="24"/>
        </w:rPr>
        <w:t>Олардан аулақ жүр, кашанда оділдік жағында бол.</w:t>
      </w:r>
    </w:p>
    <w:p w:rsidR="00F24887" w:rsidRPr="00F24887" w:rsidRDefault="00F24887" w:rsidP="003973B5">
      <w:pPr>
        <w:shd w:val="clear" w:color="auto" w:fill="FFFFFF"/>
        <w:spacing w:after="0" w:line="240" w:lineRule="auto"/>
        <w:ind w:left="720" w:firstLine="567"/>
        <w:jc w:val="both"/>
        <w:rPr>
          <w:rFonts w:ascii="Times New Roman" w:hAnsi="Times New Roman" w:cs="Times New Roman"/>
          <w:sz w:val="24"/>
          <w:szCs w:val="24"/>
        </w:rPr>
      </w:pPr>
      <w:r w:rsidRPr="00F24887">
        <w:rPr>
          <w:rFonts w:ascii="Times New Roman" w:hAnsi="Times New Roman" w:cs="Times New Roman"/>
          <w:i/>
          <w:iCs/>
          <w:sz w:val="24"/>
          <w:szCs w:val="24"/>
        </w:rPr>
        <w:t>Бұл дүние — біз мәңгі тұратын мекен-жай емес,</w:t>
      </w:r>
    </w:p>
    <w:p w:rsidR="00F24887" w:rsidRPr="00F24887" w:rsidRDefault="00F24887" w:rsidP="003973B5">
      <w:pPr>
        <w:shd w:val="clear" w:color="auto" w:fill="FFFFFF"/>
        <w:spacing w:after="0" w:line="240" w:lineRule="auto"/>
        <w:ind w:left="720" w:firstLine="567"/>
        <w:jc w:val="both"/>
        <w:rPr>
          <w:rFonts w:ascii="Times New Roman" w:hAnsi="Times New Roman" w:cs="Times New Roman"/>
          <w:sz w:val="24"/>
          <w:szCs w:val="24"/>
        </w:rPr>
      </w:pPr>
      <w:r w:rsidRPr="00F24887">
        <w:rPr>
          <w:rFonts w:ascii="Times New Roman" w:hAnsi="Times New Roman" w:cs="Times New Roman"/>
          <w:i/>
          <w:iCs/>
          <w:sz w:val="24"/>
          <w:szCs w:val="24"/>
        </w:rPr>
        <w:t>Әлемде ешкім өлімді жеңе алмайды.</w:t>
      </w:r>
    </w:p>
    <w:p w:rsidR="00F24887" w:rsidRPr="00F24887" w:rsidRDefault="00F24887" w:rsidP="003973B5">
      <w:pPr>
        <w:shd w:val="clear" w:color="auto" w:fill="FFFFFF"/>
        <w:spacing w:after="0" w:line="240" w:lineRule="auto"/>
        <w:ind w:left="720" w:firstLine="567"/>
        <w:jc w:val="both"/>
        <w:rPr>
          <w:rFonts w:ascii="Times New Roman" w:hAnsi="Times New Roman" w:cs="Times New Roman"/>
          <w:sz w:val="24"/>
          <w:szCs w:val="24"/>
        </w:rPr>
      </w:pPr>
      <w:r w:rsidRPr="00F24887">
        <w:rPr>
          <w:rFonts w:ascii="Times New Roman" w:hAnsi="Times New Roman" w:cs="Times New Roman"/>
          <w:i/>
          <w:iCs/>
          <w:sz w:val="24"/>
          <w:szCs w:val="24"/>
        </w:rPr>
        <w:t>Адамдар әлде құмға түскен із бе екен?</w:t>
      </w:r>
    </w:p>
    <w:p w:rsidR="00F24887" w:rsidRPr="00F24887" w:rsidRDefault="00F24887" w:rsidP="003973B5">
      <w:pPr>
        <w:shd w:val="clear" w:color="auto" w:fill="FFFFFF"/>
        <w:spacing w:after="0" w:line="240" w:lineRule="auto"/>
        <w:ind w:left="720" w:firstLine="567"/>
        <w:jc w:val="both"/>
        <w:rPr>
          <w:rFonts w:ascii="Times New Roman" w:hAnsi="Times New Roman" w:cs="Times New Roman"/>
          <w:sz w:val="24"/>
          <w:szCs w:val="24"/>
        </w:rPr>
      </w:pPr>
      <w:r w:rsidRPr="00F24887">
        <w:rPr>
          <w:rFonts w:ascii="Times New Roman" w:hAnsi="Times New Roman" w:cs="Times New Roman"/>
          <w:i/>
          <w:iCs/>
          <w:sz w:val="24"/>
          <w:szCs w:val="24"/>
        </w:rPr>
        <w:t>Біз соншалықты дөрменсіз болғанымыз ба?</w:t>
      </w:r>
    </w:p>
    <w:p w:rsidR="00F24887" w:rsidRPr="00F24887" w:rsidRDefault="00F24887" w:rsidP="003973B5">
      <w:pPr>
        <w:shd w:val="clear" w:color="auto" w:fill="FFFFFF"/>
        <w:spacing w:after="0" w:line="240" w:lineRule="auto"/>
        <w:ind w:left="720" w:firstLine="567"/>
        <w:jc w:val="both"/>
        <w:rPr>
          <w:rFonts w:ascii="Times New Roman" w:hAnsi="Times New Roman" w:cs="Times New Roman"/>
          <w:sz w:val="24"/>
          <w:szCs w:val="24"/>
        </w:rPr>
      </w:pPr>
      <w:r w:rsidRPr="00F24887">
        <w:rPr>
          <w:rFonts w:ascii="Times New Roman" w:hAnsi="Times New Roman" w:cs="Times New Roman"/>
          <w:i/>
          <w:iCs/>
          <w:sz w:val="24"/>
          <w:szCs w:val="24"/>
        </w:rPr>
        <w:t>Бір рет самал соқса-ак, бәріміз</w:t>
      </w:r>
    </w:p>
    <w:p w:rsidR="00F24887" w:rsidRPr="00F24887" w:rsidRDefault="00F24887" w:rsidP="003973B5">
      <w:pPr>
        <w:shd w:val="clear" w:color="auto" w:fill="FFFFFF"/>
        <w:spacing w:after="0" w:line="240" w:lineRule="auto"/>
        <w:ind w:left="720" w:firstLine="567"/>
        <w:jc w:val="both"/>
        <w:rPr>
          <w:rFonts w:ascii="Times New Roman" w:hAnsi="Times New Roman" w:cs="Times New Roman"/>
          <w:sz w:val="24"/>
          <w:szCs w:val="24"/>
        </w:rPr>
      </w:pPr>
      <w:r w:rsidRPr="00F24887">
        <w:rPr>
          <w:rFonts w:ascii="Times New Roman" w:hAnsi="Times New Roman" w:cs="Times New Roman"/>
          <w:i/>
          <w:iCs/>
          <w:sz w:val="24"/>
          <w:szCs w:val="24"/>
        </w:rPr>
        <w:t>Мына омірден үшты-күйлі жоғалып кетеміз бе?</w:t>
      </w:r>
    </w:p>
    <w:p w:rsidR="00F24887" w:rsidRPr="00F24887" w:rsidRDefault="00F24887" w:rsidP="003973B5">
      <w:pPr>
        <w:shd w:val="clear" w:color="auto" w:fill="FFFFFF"/>
        <w:spacing w:after="0" w:line="240" w:lineRule="auto"/>
        <w:ind w:left="720" w:firstLine="567"/>
        <w:jc w:val="both"/>
        <w:rPr>
          <w:rFonts w:ascii="Times New Roman" w:hAnsi="Times New Roman" w:cs="Times New Roman"/>
          <w:sz w:val="24"/>
          <w:szCs w:val="24"/>
        </w:rPr>
      </w:pPr>
      <w:r w:rsidRPr="00F24887">
        <w:rPr>
          <w:rFonts w:ascii="Times New Roman" w:hAnsi="Times New Roman" w:cs="Times New Roman"/>
          <w:i/>
          <w:iCs/>
          <w:sz w:val="24"/>
          <w:szCs w:val="24"/>
        </w:rPr>
        <w:t>Адамға бір сәттік қысқа ғұмыр берілген.</w:t>
      </w:r>
    </w:p>
    <w:p w:rsidR="00F24887" w:rsidRPr="00F24887" w:rsidRDefault="00F24887" w:rsidP="003973B5">
      <w:pPr>
        <w:shd w:val="clear" w:color="auto" w:fill="FFFFFF"/>
        <w:spacing w:after="0" w:line="240" w:lineRule="auto"/>
        <w:ind w:left="720" w:firstLine="567"/>
        <w:jc w:val="both"/>
        <w:rPr>
          <w:rFonts w:ascii="Times New Roman" w:hAnsi="Times New Roman" w:cs="Times New Roman"/>
          <w:sz w:val="24"/>
          <w:szCs w:val="24"/>
        </w:rPr>
      </w:pPr>
      <w:r w:rsidRPr="00F24887">
        <w:rPr>
          <w:rFonts w:ascii="Times New Roman" w:hAnsi="Times New Roman" w:cs="Times New Roman"/>
          <w:sz w:val="24"/>
          <w:szCs w:val="24"/>
        </w:rPr>
        <w:t>(Келімбетов Н. Ежелгі дәуір әдебиеті. – А., 1999. – 124-бет).</w:t>
      </w:r>
    </w:p>
    <w:p w:rsidR="00F24887" w:rsidRPr="00F24887" w:rsidRDefault="00F24887" w:rsidP="003973B5">
      <w:pPr>
        <w:pStyle w:val="a7"/>
        <w:shd w:val="clear" w:color="auto" w:fill="FFFFFF"/>
        <w:spacing w:before="0" w:beforeAutospacing="0" w:after="0" w:afterAutospacing="0"/>
        <w:ind w:firstLine="567"/>
        <w:jc w:val="both"/>
      </w:pPr>
      <w:r w:rsidRPr="00F24887">
        <w:t>Жалпы алғанда, әл-Фараби — Шығыс мәдениетінің алып тұлғасы ол дүниежүзілік өркениетте өзінің қадірлі орнын алады. Оның рухани мұрасы өзінің ұлы ізбасарлары ибн-Синаға, Бируниге, Жүсіп Баласағұнға және т.б. суалмайтын қайнар болды.</w:t>
      </w:r>
    </w:p>
    <w:p w:rsidR="00F24887" w:rsidRPr="00F24887" w:rsidRDefault="00F24887" w:rsidP="003973B5">
      <w:pPr>
        <w:pStyle w:val="2"/>
        <w:shd w:val="clear" w:color="auto" w:fill="FFFFFF"/>
        <w:spacing w:before="0" w:beforeAutospacing="0" w:after="0" w:afterAutospacing="0"/>
        <w:ind w:firstLine="567"/>
        <w:jc w:val="both"/>
        <w:rPr>
          <w:b w:val="0"/>
          <w:bCs w:val="0"/>
          <w:sz w:val="24"/>
          <w:szCs w:val="24"/>
        </w:rPr>
      </w:pPr>
      <w:r w:rsidRPr="00F24887">
        <w:rPr>
          <w:rStyle w:val="mw-headline"/>
          <w:b w:val="0"/>
          <w:bCs w:val="0"/>
          <w:sz w:val="24"/>
          <w:szCs w:val="24"/>
          <w:bdr w:val="none" w:sz="0" w:space="0" w:color="auto" w:frame="1"/>
        </w:rPr>
        <w:t>Сопылық</w:t>
      </w:r>
      <w:r w:rsidRPr="00F24887">
        <w:rPr>
          <w:rStyle w:val="mw-headline"/>
          <w:b w:val="0"/>
          <w:bCs w:val="0"/>
          <w:sz w:val="24"/>
          <w:szCs w:val="24"/>
          <w:bdr w:val="none" w:sz="0" w:space="0" w:color="auto" w:frame="1"/>
          <w:lang w:val="kk-KZ"/>
        </w:rPr>
        <w:t xml:space="preserve">. </w:t>
      </w:r>
      <w:r w:rsidRPr="00F24887">
        <w:rPr>
          <w:b w:val="0"/>
          <w:sz w:val="24"/>
          <w:szCs w:val="24"/>
        </w:rPr>
        <w:t>Шығыс Ренессансы туралы сөз еткенде оның тағы бір бастауы </w:t>
      </w:r>
      <w:hyperlink r:id="rId30" w:tooltip="Сопылық" w:history="1">
        <w:r w:rsidRPr="00F24887">
          <w:rPr>
            <w:rStyle w:val="af2"/>
            <w:b w:val="0"/>
            <w:color w:val="auto"/>
            <w:sz w:val="24"/>
            <w:szCs w:val="24"/>
            <w:bdr w:val="none" w:sz="0" w:space="0" w:color="auto" w:frame="1"/>
          </w:rPr>
          <w:t>сопылық</w:t>
        </w:r>
      </w:hyperlink>
      <w:r w:rsidRPr="00F24887">
        <w:rPr>
          <w:b w:val="0"/>
          <w:sz w:val="24"/>
          <w:szCs w:val="24"/>
        </w:rPr>
        <w:t> бағыт (суфизм) жөнінде айтпай кетуге болмайды. </w:t>
      </w:r>
      <w:hyperlink r:id="rId31" w:tooltip="Қазақстан" w:history="1">
        <w:r w:rsidRPr="00F24887">
          <w:rPr>
            <w:rStyle w:val="af2"/>
            <w:b w:val="0"/>
            <w:color w:val="auto"/>
            <w:sz w:val="24"/>
            <w:szCs w:val="24"/>
            <w:bdr w:val="none" w:sz="0" w:space="0" w:color="auto" w:frame="1"/>
          </w:rPr>
          <w:t>Қазақстан</w:t>
        </w:r>
      </w:hyperlink>
      <w:r w:rsidRPr="00F24887">
        <w:rPr>
          <w:b w:val="0"/>
          <w:sz w:val="24"/>
          <w:szCs w:val="24"/>
        </w:rPr>
        <w:t> жеріндегі ұлы ғұламалар Жүсіп Баласағұн, </w:t>
      </w:r>
      <w:hyperlink r:id="rId32" w:tooltip="Сүлеймен Бақырғани" w:history="1">
        <w:r w:rsidRPr="00F24887">
          <w:rPr>
            <w:rStyle w:val="af2"/>
            <w:b w:val="0"/>
            <w:color w:val="auto"/>
            <w:sz w:val="24"/>
            <w:szCs w:val="24"/>
            <w:bdr w:val="none" w:sz="0" w:space="0" w:color="auto" w:frame="1"/>
          </w:rPr>
          <w:t>Сүлеймен Бақырғани</w:t>
        </w:r>
      </w:hyperlink>
      <w:r w:rsidRPr="00F24887">
        <w:rPr>
          <w:b w:val="0"/>
          <w:sz w:val="24"/>
          <w:szCs w:val="24"/>
        </w:rPr>
        <w:t>, әсіресе, Қожа Ахмет Иассауи шығармашылығында сопылық сарын үлкен орын алған. Онан соң Ренессанс идеясын тек </w:t>
      </w:r>
      <w:hyperlink r:id="rId33" w:tooltip="Платон" w:history="1">
        <w:r w:rsidRPr="00F24887">
          <w:rPr>
            <w:rStyle w:val="af2"/>
            <w:b w:val="0"/>
            <w:color w:val="auto"/>
            <w:sz w:val="24"/>
            <w:szCs w:val="24"/>
            <w:bdr w:val="none" w:sz="0" w:space="0" w:color="auto" w:frame="1"/>
          </w:rPr>
          <w:t>Платон</w:t>
        </w:r>
      </w:hyperlink>
      <w:r w:rsidRPr="00F24887">
        <w:rPr>
          <w:b w:val="0"/>
          <w:sz w:val="24"/>
          <w:szCs w:val="24"/>
        </w:rPr>
        <w:t> мен </w:t>
      </w:r>
      <w:hyperlink r:id="rId34" w:tooltip="Аристотель" w:history="1">
        <w:r w:rsidRPr="00F24887">
          <w:rPr>
            <w:rStyle w:val="af2"/>
            <w:b w:val="0"/>
            <w:color w:val="auto"/>
            <w:sz w:val="24"/>
            <w:szCs w:val="24"/>
            <w:bdr w:val="none" w:sz="0" w:space="0" w:color="auto" w:frame="1"/>
          </w:rPr>
          <w:t>Аристотельдің</w:t>
        </w:r>
      </w:hyperlink>
      <w:r w:rsidRPr="00F24887">
        <w:rPr>
          <w:b w:val="0"/>
          <w:sz w:val="24"/>
          <w:szCs w:val="24"/>
        </w:rPr>
        <w:t> шығыстық ізбасарлары қолдады деу де сыңаржақтылық. Сопылық бағыт ислам әлемінде о баста ресми дінге қарсы оппозициялық қозғалыс ретінде туады. «Суфь» термині арабтың «жүн шекпен» деген сөзіне орайластырып алынған. Сопылар — киім талғамайтын, бар ойы руханилық төңірегіндегі тақуа адамдар. Сопылық бағыттың тарауының бір себебі, әуелде ой бостандығын шектемеген араб халифаттарында X ғасырдан бастап фанатиктер күшейе береді, олар Құранға қарсы деп әр түрлі ағым өкілдерін қуғынға ұшыратады. Әсіресе, Иран, түрік және үнділердің көне мәдениетінен қалған мұралар Алла сөзіне жат деп жарияланады. Осы қуғын салдарынан Иран, Араб жерлерінен көптеген сопылар (өздерін дәруіштер деп атаған) </w:t>
      </w:r>
      <w:hyperlink r:id="rId35" w:tooltip="Түркістан" w:history="1">
        <w:r w:rsidRPr="00F24887">
          <w:rPr>
            <w:rStyle w:val="af2"/>
            <w:b w:val="0"/>
            <w:color w:val="auto"/>
            <w:sz w:val="24"/>
            <w:szCs w:val="24"/>
            <w:bdr w:val="none" w:sz="0" w:space="0" w:color="auto" w:frame="1"/>
          </w:rPr>
          <w:t>Түркістан</w:t>
        </w:r>
      </w:hyperlink>
      <w:r w:rsidRPr="00F24887">
        <w:rPr>
          <w:b w:val="0"/>
          <w:sz w:val="24"/>
          <w:szCs w:val="24"/>
        </w:rPr>
        <w:t> жеріне қарай ағылады. Орта Азияда 300—400 мың дәруіш пайда болды. Сопылар Құдайды парасатпен емес, жүрекпен түсіну керек деп жариялайды. Осы бағыттың көрнекті өкілі, кейін мұсылман пірлерінің біріне айналған — Қожа Ахмет Иассауи. Оның ең үлкен жетістігі ғасырлар бойы қалыптасқан бай түрік мәдениетін мұсылман өркениетімен шебер байланыстыруында жатыр.</w:t>
      </w:r>
    </w:p>
    <w:p w:rsidR="00F24887" w:rsidRPr="00F24887" w:rsidRDefault="00F24887" w:rsidP="003973B5">
      <w:pPr>
        <w:shd w:val="clear" w:color="auto" w:fill="FFFFFF"/>
        <w:spacing w:after="0" w:line="240" w:lineRule="auto"/>
        <w:ind w:firstLine="567"/>
        <w:jc w:val="both"/>
        <w:rPr>
          <w:rFonts w:ascii="Times New Roman" w:hAnsi="Times New Roman" w:cs="Times New Roman"/>
          <w:sz w:val="24"/>
          <w:szCs w:val="24"/>
          <w:lang w:val="kk-KZ"/>
        </w:rPr>
      </w:pPr>
      <w:r w:rsidRPr="00F24887">
        <w:rPr>
          <w:rFonts w:ascii="Times New Roman" w:hAnsi="Times New Roman" w:cs="Times New Roman"/>
          <w:sz w:val="24"/>
          <w:szCs w:val="24"/>
          <w:lang w:val="kk-KZ"/>
        </w:rPr>
        <w:t xml:space="preserve">      </w:t>
      </w:r>
      <w:r w:rsidRPr="00F24887">
        <w:rPr>
          <w:rFonts w:ascii="Times New Roman" w:hAnsi="Times New Roman" w:cs="Times New Roman"/>
          <w:b/>
          <w:sz w:val="24"/>
          <w:szCs w:val="24"/>
          <w:lang w:val="kk-KZ"/>
        </w:rPr>
        <w:t>Қожа Ахмет Иассауи</w:t>
      </w:r>
      <w:r w:rsidRPr="00F24887">
        <w:rPr>
          <w:rFonts w:ascii="Times New Roman" w:hAnsi="Times New Roman" w:cs="Times New Roman"/>
          <w:sz w:val="24"/>
          <w:szCs w:val="24"/>
          <w:lang w:val="kk-KZ"/>
        </w:rPr>
        <w:t>. Қожа Ахмет Иассауи жазған негізгі шығарма — «</w:t>
      </w:r>
      <w:r w:rsidRPr="00F24887">
        <w:rPr>
          <w:rFonts w:ascii="Times New Roman" w:hAnsi="Times New Roman" w:cs="Times New Roman"/>
          <w:i/>
          <w:iCs/>
          <w:sz w:val="24"/>
          <w:szCs w:val="24"/>
          <w:lang w:val="kk-KZ"/>
        </w:rPr>
        <w:t>Диуани хикмет</w:t>
      </w:r>
      <w:r w:rsidRPr="00F24887">
        <w:rPr>
          <w:rFonts w:ascii="Times New Roman" w:hAnsi="Times New Roman" w:cs="Times New Roman"/>
          <w:sz w:val="24"/>
          <w:szCs w:val="24"/>
          <w:lang w:val="kk-KZ"/>
        </w:rPr>
        <w:t xml:space="preserve">» («Ақыл кітабы»), Қожа Ахметтің өмірде жасаған бір ерлігі оның 63 жасқа келгеннен кейін, </w:t>
      </w:r>
      <w:r w:rsidRPr="00F24887">
        <w:rPr>
          <w:rFonts w:ascii="Times New Roman" w:hAnsi="Times New Roman" w:cs="Times New Roman"/>
          <w:sz w:val="24"/>
          <w:szCs w:val="24"/>
          <w:lang w:val="kk-KZ"/>
        </w:rPr>
        <w:lastRenderedPageBreak/>
        <w:t>«пайғамбар жасына жеттім, одан әрі өмір сүру, жарық дүниені көру күнә» деп бар байлығын мүсәпірлерге таратып, өз еркімен жер астындағы үңгірде тіршілік етуімен байланысты. Оның пәк өміріне риза болған атақты Ақсақ Темір ғажайып Қожа Ахмет Иассауи ғимаратын салдырды. Иассауи туралы Ыбырай Алтынсаринның берген бағасын келтірейік: «Муштафид Ғұламалар арасындағы ұлықтары төртеу: имам Ағзам, имам Мәлік, имам Шафиғ, имам Ахмед Ханбал Яссауи. Бұл төртеуі шариғат мәнісін толық тексеріп, халыққа түсіндіріп берді». (Мұсылманшылдықтың белгісі. — Алматы, 1991. — 22-бет). Шығыс перипатетиктері — ақыл-ойды жоғары қойып, трактаттар жазса, сопылық бағыт мәдениеттің поэзиялық әдісімен өз ойларын насихаттаған. Есімдері әлемге белгілі Омар Хайям, Сағди, Хафиз, Низами, Руми тәрізді ақындар сопылықтың гуманистік идеяларын пайдаланып, ғажайып дастандар жазғаны белгілі. Олардың қатарында өзінің тиесілі орнын алатын, түрік тілдес халықтардың ортақ өкілі Иассауиға тоталитарлық жүйе кезінде мистик ақын деген айдар тағылып, халық мәдениетінен шеттетуге әрекеттер жасалды. Шын мәнісінде, суфийлік ағымды керітартпа мистикалық ілім деу қате. Философиялық суфийлік ағымның негізін салушыларға әл-Ғазали мен ибн-Араби жатады. Олардың ілімі бойынша, мәдениеттілік дегеніміз жан-жақты жетілген, толыққанды адамды үлгі-өнеге етіп қабылдау. Сопылық бағытттағы тағы бір гуманистік идея — ғарыш пен адамның тұтастығы. Кемеңгер, жетілген адамдар тұратын ғарьш мүмкін әлемнің ең жақсысы болып есептеледі. Осы тамаша ғарыш адам арқылы өз шегіне жетеді. Өйткені, адам — ғарыштың нұсқасы. Ежелгі гректердегі микродүние мен макродүниенің арасындағы үйлесімділік идеясы араб-парсы-түрік Ренессансында да осындай өз көрінісін табады. Құдай мен адамның арасындағы алшақтықты жоюға ұмтылған сопы-шайырлардағы негізгі күш — махаббат. «Диуани хикметте» Қожа Ахмет дүниенің тірегі деп Адам мен Махаббатты алады. Әл-Фараби өзі іздеген «Қайырымдылар қаласын» махаббат пен сүйіспеншілік үстемдік еткен, ақылды ел басы, әділетті заңдары, бақытты тұрғындары бар «Гүлстаннан» табады. Гүлстанға жетудің жолын халықтағы ізгі қасиеттер мен адамгершілікті дәріптеп, жамандықтан арылудан көреді:</w:t>
      </w:r>
    </w:p>
    <w:p w:rsidR="00F24887" w:rsidRPr="00F24887" w:rsidRDefault="00F24887" w:rsidP="003973B5">
      <w:pPr>
        <w:shd w:val="clear" w:color="auto" w:fill="FFFFFF"/>
        <w:spacing w:after="0" w:line="240" w:lineRule="auto"/>
        <w:ind w:left="720" w:firstLine="567"/>
        <w:jc w:val="both"/>
        <w:rPr>
          <w:rFonts w:ascii="Times New Roman" w:hAnsi="Times New Roman" w:cs="Times New Roman"/>
          <w:sz w:val="24"/>
          <w:szCs w:val="24"/>
          <w:lang w:val="kk-KZ"/>
        </w:rPr>
      </w:pPr>
      <w:r w:rsidRPr="00F24887">
        <w:rPr>
          <w:rFonts w:ascii="Times New Roman" w:hAnsi="Times New Roman" w:cs="Times New Roman"/>
          <w:i/>
          <w:iCs/>
          <w:sz w:val="24"/>
          <w:szCs w:val="24"/>
          <w:lang w:val="kk-KZ"/>
        </w:rPr>
        <w:t>Ей ғафыл жан, зікірін тыйылмасын,</w:t>
      </w:r>
    </w:p>
    <w:p w:rsidR="00F24887" w:rsidRPr="00F24887" w:rsidRDefault="00F24887" w:rsidP="003973B5">
      <w:pPr>
        <w:shd w:val="clear" w:color="auto" w:fill="FFFFFF"/>
        <w:spacing w:after="0" w:line="240" w:lineRule="auto"/>
        <w:ind w:left="720" w:firstLine="567"/>
        <w:jc w:val="both"/>
        <w:rPr>
          <w:rFonts w:ascii="Times New Roman" w:hAnsi="Times New Roman" w:cs="Times New Roman"/>
          <w:sz w:val="24"/>
          <w:szCs w:val="24"/>
          <w:lang w:val="kk-KZ"/>
        </w:rPr>
      </w:pPr>
      <w:r w:rsidRPr="00F24887">
        <w:rPr>
          <w:rFonts w:ascii="Times New Roman" w:hAnsi="Times New Roman" w:cs="Times New Roman"/>
          <w:i/>
          <w:iCs/>
          <w:sz w:val="24"/>
          <w:szCs w:val="24"/>
          <w:lang w:val="kk-KZ"/>
        </w:rPr>
        <w:t>Опасы жоқ дүние құр жыйылмасын,</w:t>
      </w:r>
    </w:p>
    <w:p w:rsidR="00F24887" w:rsidRPr="00F24887" w:rsidRDefault="00F24887" w:rsidP="003973B5">
      <w:pPr>
        <w:shd w:val="clear" w:color="auto" w:fill="FFFFFF"/>
        <w:spacing w:after="0" w:line="240" w:lineRule="auto"/>
        <w:ind w:left="720" w:firstLine="567"/>
        <w:jc w:val="both"/>
        <w:rPr>
          <w:rFonts w:ascii="Times New Roman" w:hAnsi="Times New Roman" w:cs="Times New Roman"/>
          <w:sz w:val="24"/>
          <w:szCs w:val="24"/>
          <w:lang w:val="kk-KZ"/>
        </w:rPr>
      </w:pPr>
      <w:r w:rsidRPr="00F24887">
        <w:rPr>
          <w:rFonts w:ascii="Times New Roman" w:hAnsi="Times New Roman" w:cs="Times New Roman"/>
          <w:i/>
          <w:iCs/>
          <w:sz w:val="24"/>
          <w:szCs w:val="24"/>
          <w:lang w:val="kk-KZ"/>
        </w:rPr>
        <w:t>Жарандардың жан жылуы суынбасын,</w:t>
      </w:r>
    </w:p>
    <w:p w:rsidR="00F24887" w:rsidRPr="00F24887" w:rsidRDefault="00F24887" w:rsidP="003973B5">
      <w:pPr>
        <w:shd w:val="clear" w:color="auto" w:fill="FFFFFF"/>
        <w:spacing w:after="0" w:line="240" w:lineRule="auto"/>
        <w:ind w:left="720" w:firstLine="567"/>
        <w:jc w:val="both"/>
        <w:rPr>
          <w:rFonts w:ascii="Times New Roman" w:hAnsi="Times New Roman" w:cs="Times New Roman"/>
          <w:sz w:val="24"/>
          <w:szCs w:val="24"/>
          <w:lang w:val="kk-KZ"/>
        </w:rPr>
      </w:pPr>
      <w:r w:rsidRPr="00F24887">
        <w:rPr>
          <w:rFonts w:ascii="Times New Roman" w:hAnsi="Times New Roman" w:cs="Times New Roman"/>
          <w:i/>
          <w:iCs/>
          <w:sz w:val="24"/>
          <w:szCs w:val="24"/>
          <w:lang w:val="kk-KZ"/>
        </w:rPr>
        <w:t>Жолын тапқан мұратына жетер, достар.</w:t>
      </w:r>
    </w:p>
    <w:p w:rsidR="00F24887" w:rsidRPr="00F24887" w:rsidRDefault="00F24887" w:rsidP="003973B5">
      <w:pPr>
        <w:shd w:val="clear" w:color="auto" w:fill="FFFFFF"/>
        <w:spacing w:after="0" w:line="240" w:lineRule="auto"/>
        <w:ind w:left="720" w:firstLine="567"/>
        <w:jc w:val="both"/>
        <w:rPr>
          <w:rFonts w:ascii="Times New Roman" w:hAnsi="Times New Roman" w:cs="Times New Roman"/>
          <w:sz w:val="24"/>
          <w:szCs w:val="24"/>
          <w:lang w:val="kk-KZ"/>
        </w:rPr>
      </w:pPr>
      <w:r w:rsidRPr="00F24887">
        <w:rPr>
          <w:rFonts w:ascii="Times New Roman" w:hAnsi="Times New Roman" w:cs="Times New Roman"/>
          <w:i/>
          <w:iCs/>
          <w:sz w:val="24"/>
          <w:szCs w:val="24"/>
          <w:lang w:val="kk-KZ"/>
        </w:rPr>
        <w:t>Уа дариға, арманмен өмірім өтті,</w:t>
      </w:r>
    </w:p>
    <w:p w:rsidR="00F24887" w:rsidRPr="00F24887" w:rsidRDefault="00F24887" w:rsidP="003973B5">
      <w:pPr>
        <w:shd w:val="clear" w:color="auto" w:fill="FFFFFF"/>
        <w:spacing w:after="0" w:line="240" w:lineRule="auto"/>
        <w:ind w:left="720" w:firstLine="567"/>
        <w:jc w:val="both"/>
        <w:rPr>
          <w:rFonts w:ascii="Times New Roman" w:hAnsi="Times New Roman" w:cs="Times New Roman"/>
          <w:sz w:val="24"/>
          <w:szCs w:val="24"/>
          <w:lang w:val="kk-KZ"/>
        </w:rPr>
      </w:pPr>
      <w:r w:rsidRPr="00F24887">
        <w:rPr>
          <w:rFonts w:ascii="Times New Roman" w:hAnsi="Times New Roman" w:cs="Times New Roman"/>
          <w:i/>
          <w:iCs/>
          <w:sz w:val="24"/>
          <w:szCs w:val="24"/>
          <w:lang w:val="kk-KZ"/>
        </w:rPr>
        <w:t>Нәпсім мені әбден-ақ бұзып кетті,</w:t>
      </w:r>
    </w:p>
    <w:p w:rsidR="00F24887" w:rsidRPr="00F24887" w:rsidRDefault="00F24887" w:rsidP="003973B5">
      <w:pPr>
        <w:shd w:val="clear" w:color="auto" w:fill="FFFFFF"/>
        <w:spacing w:after="0" w:line="240" w:lineRule="auto"/>
        <w:ind w:left="720" w:firstLine="567"/>
        <w:jc w:val="both"/>
        <w:rPr>
          <w:rFonts w:ascii="Times New Roman" w:hAnsi="Times New Roman" w:cs="Times New Roman"/>
          <w:sz w:val="24"/>
          <w:szCs w:val="24"/>
          <w:lang w:val="kk-KZ"/>
        </w:rPr>
      </w:pPr>
      <w:r w:rsidRPr="00F24887">
        <w:rPr>
          <w:rFonts w:ascii="Times New Roman" w:hAnsi="Times New Roman" w:cs="Times New Roman"/>
          <w:i/>
          <w:iCs/>
          <w:sz w:val="24"/>
          <w:szCs w:val="24"/>
          <w:lang w:val="kk-KZ"/>
        </w:rPr>
        <w:t>Жаным құсы шарлап жүр зәулім көкті,</w:t>
      </w:r>
    </w:p>
    <w:p w:rsidR="00F24887" w:rsidRPr="00F24887" w:rsidRDefault="00F24887" w:rsidP="003973B5">
      <w:pPr>
        <w:shd w:val="clear" w:color="auto" w:fill="FFFFFF"/>
        <w:spacing w:after="0" w:line="240" w:lineRule="auto"/>
        <w:ind w:left="720" w:firstLine="567"/>
        <w:jc w:val="both"/>
        <w:rPr>
          <w:rFonts w:ascii="Times New Roman" w:hAnsi="Times New Roman" w:cs="Times New Roman"/>
          <w:sz w:val="24"/>
          <w:szCs w:val="24"/>
        </w:rPr>
      </w:pPr>
      <w:r w:rsidRPr="00F24887">
        <w:rPr>
          <w:rFonts w:ascii="Times New Roman" w:hAnsi="Times New Roman" w:cs="Times New Roman"/>
          <w:i/>
          <w:iCs/>
          <w:sz w:val="24"/>
          <w:szCs w:val="24"/>
        </w:rPr>
        <w:t>Дидар көрем деген күл тыным таппас,</w:t>
      </w:r>
    </w:p>
    <w:p w:rsidR="00F24887" w:rsidRPr="00F24887" w:rsidRDefault="00F24887" w:rsidP="003973B5">
      <w:pPr>
        <w:shd w:val="clear" w:color="auto" w:fill="FFFFFF"/>
        <w:spacing w:after="0" w:line="240" w:lineRule="auto"/>
        <w:ind w:left="720" w:firstLine="567"/>
        <w:jc w:val="both"/>
        <w:rPr>
          <w:rFonts w:ascii="Times New Roman" w:hAnsi="Times New Roman" w:cs="Times New Roman"/>
          <w:sz w:val="24"/>
          <w:szCs w:val="24"/>
        </w:rPr>
      </w:pPr>
      <w:r w:rsidRPr="00F24887">
        <w:rPr>
          <w:rFonts w:ascii="Times New Roman" w:hAnsi="Times New Roman" w:cs="Times New Roman"/>
          <w:i/>
          <w:iCs/>
          <w:sz w:val="24"/>
          <w:szCs w:val="24"/>
        </w:rPr>
        <w:t>Жүрсе, тұрса зікір сап аузын жаппас,</w:t>
      </w:r>
    </w:p>
    <w:p w:rsidR="00F24887" w:rsidRPr="00F24887" w:rsidRDefault="00F24887" w:rsidP="003973B5">
      <w:pPr>
        <w:shd w:val="clear" w:color="auto" w:fill="FFFFFF"/>
        <w:spacing w:after="0" w:line="240" w:lineRule="auto"/>
        <w:ind w:left="720" w:firstLine="567"/>
        <w:jc w:val="both"/>
        <w:rPr>
          <w:rFonts w:ascii="Times New Roman" w:hAnsi="Times New Roman" w:cs="Times New Roman"/>
          <w:sz w:val="24"/>
          <w:szCs w:val="24"/>
        </w:rPr>
      </w:pPr>
      <w:r w:rsidRPr="00F24887">
        <w:rPr>
          <w:rFonts w:ascii="Times New Roman" w:hAnsi="Times New Roman" w:cs="Times New Roman"/>
          <w:i/>
          <w:iCs/>
          <w:sz w:val="24"/>
          <w:szCs w:val="24"/>
        </w:rPr>
        <w:t>Ондай кұлдың тәні де қаңсып жатпас,</w:t>
      </w:r>
    </w:p>
    <w:p w:rsidR="00F24887" w:rsidRPr="00F24887" w:rsidRDefault="00F24887" w:rsidP="003973B5">
      <w:pPr>
        <w:shd w:val="clear" w:color="auto" w:fill="FFFFFF"/>
        <w:spacing w:after="0" w:line="240" w:lineRule="auto"/>
        <w:ind w:left="720" w:firstLine="567"/>
        <w:jc w:val="both"/>
        <w:rPr>
          <w:rFonts w:ascii="Times New Roman" w:hAnsi="Times New Roman" w:cs="Times New Roman"/>
          <w:sz w:val="24"/>
          <w:szCs w:val="24"/>
        </w:rPr>
      </w:pPr>
      <w:r w:rsidRPr="00F24887">
        <w:rPr>
          <w:rFonts w:ascii="Times New Roman" w:hAnsi="Times New Roman" w:cs="Times New Roman"/>
          <w:i/>
          <w:iCs/>
          <w:sz w:val="24"/>
          <w:szCs w:val="24"/>
        </w:rPr>
        <w:t>Жаратқан Ием нұрын мол құяр, достар.</w:t>
      </w:r>
    </w:p>
    <w:p w:rsidR="00F24887" w:rsidRPr="00F24887" w:rsidRDefault="00F24887" w:rsidP="003973B5">
      <w:pPr>
        <w:pStyle w:val="3"/>
        <w:shd w:val="clear" w:color="auto" w:fill="FFFFFF"/>
        <w:spacing w:before="0" w:beforeAutospacing="0" w:after="0" w:afterAutospacing="0"/>
        <w:ind w:firstLine="567"/>
        <w:jc w:val="both"/>
        <w:rPr>
          <w:bCs w:val="0"/>
          <w:sz w:val="24"/>
          <w:szCs w:val="24"/>
          <w:bdr w:val="none" w:sz="0" w:space="0" w:color="auto" w:frame="1"/>
          <w:lang w:val="kk-KZ"/>
        </w:rPr>
      </w:pPr>
      <w:r w:rsidRPr="00F24887">
        <w:rPr>
          <w:rStyle w:val="mw-headline"/>
          <w:bCs w:val="0"/>
          <w:sz w:val="24"/>
          <w:szCs w:val="24"/>
          <w:bdr w:val="none" w:sz="0" w:space="0" w:color="auto" w:frame="1"/>
          <w:lang w:val="kk-KZ"/>
        </w:rPr>
        <w:t xml:space="preserve">      Жүсіп Баласағұн </w:t>
      </w:r>
      <w:r w:rsidRPr="00F24887">
        <w:rPr>
          <w:b w:val="0"/>
          <w:sz w:val="24"/>
          <w:szCs w:val="24"/>
          <w:lang w:val="kk-KZ"/>
        </w:rPr>
        <w:t>Қазақстан жеріндегі Ренессанс көріністердің бірі — Жүсіп Баласағұнның «Құтты білігі». Осыдан IX ғасыр бұрын жазылған (1069—1070 ж.) бұл дастанда түрік мәдениетінің негізгі нышандары айқындалып, бақытты өмір сүру мұраттары түжырымдалады. Жүсіп Баласағұн Хас-Хаджибтің бұл еңбегін шын мәнісінде ортағасырлық түрік мәдениетінің энциклопедиясы деп қарастыруға болады. Жүсіп Баласағұн Шығыс Ренессансының кемелденген кезінде өмір сүрген және әл-Фараби бастаған Шығыс перипатетикасынан, әрі сопылық поэзиядан нәр алған. Сондықтан оны белгілі бір мәдениет ағымына үзілді-кесілді қоса салу дұрыс емес. Ол өзіндік бір дәстүр бастаған ұлы тұлғалардың қатарына жатады. Тарихи-мәдени ағын талай арнадан қуат алады. «</w:t>
      </w:r>
      <w:r w:rsidRPr="00F24887">
        <w:rPr>
          <w:b w:val="0"/>
          <w:i/>
          <w:iCs/>
          <w:sz w:val="24"/>
          <w:szCs w:val="24"/>
          <w:lang w:val="kk-KZ"/>
        </w:rPr>
        <w:t>Құтадғу білік</w:t>
      </w:r>
      <w:r w:rsidRPr="00F24887">
        <w:rPr>
          <w:b w:val="0"/>
          <w:sz w:val="24"/>
          <w:szCs w:val="24"/>
          <w:lang w:val="kk-KZ"/>
        </w:rPr>
        <w:t>» («Құтты білік») — 6520 бәйіттен тұратын философиялық-тәлімдік шығарма. Дастанның аты Жүсіп Баласағұнның өмір тірегі құт, яғни парасатты, нұрлы өмір деген басты принципіне сүйенген. Жүсіп Баласағұнның түп-тамырларын тек Ренессанс идеяларынан ғана емес, ең алдымен тағдыры ұқсас түрік халықтарының мәдени мұралары төңірегінен іздеу керек. Яғни, «Құтты білік», кейбіреулердің айтатынындай, араб-парсы әдебиетінің көшірмесі емес. Дастанда X—XI ғасырлардағы </w:t>
      </w:r>
      <w:hyperlink r:id="rId36" w:tooltip="Жетісу" w:history="1">
        <w:r w:rsidRPr="00F24887">
          <w:rPr>
            <w:rStyle w:val="af2"/>
            <w:b w:val="0"/>
            <w:color w:val="auto"/>
            <w:sz w:val="24"/>
            <w:szCs w:val="24"/>
            <w:bdr w:val="none" w:sz="0" w:space="0" w:color="auto" w:frame="1"/>
            <w:lang w:val="kk-KZ"/>
          </w:rPr>
          <w:t>Жетісу</w:t>
        </w:r>
      </w:hyperlink>
      <w:r w:rsidRPr="00F24887">
        <w:rPr>
          <w:b w:val="0"/>
          <w:sz w:val="24"/>
          <w:szCs w:val="24"/>
          <w:lang w:val="kk-KZ"/>
        </w:rPr>
        <w:t xml:space="preserve"> жерінде тұрған тайпалардың салт-санасы, әдет-ғұрыптары, наным-сенімдері көп жырланған. «Құтты білік» кейіпкерлерінің есімдері де бұрынғы тәңірілік дін нанымдарына қатысты. Басты бейне Күнтуды — әділ ел </w:t>
      </w:r>
      <w:r w:rsidRPr="00F24887">
        <w:rPr>
          <w:b w:val="0"/>
          <w:sz w:val="24"/>
          <w:szCs w:val="24"/>
          <w:lang w:val="kk-KZ"/>
        </w:rPr>
        <w:lastRenderedPageBreak/>
        <w:t xml:space="preserve">басшысының рәмізі. Бұл бейне «Кұлтегін» («Түркі қағанаты туралы сөз») жазуларынан басталып, әл-Фараби мен Қожа Ахмет Иассауи армандаған түрік мәдениетіндегі үлгі, мұрат тұлғаның бастысы. Келесі кейіпкер әділ патшаның уәзірі, ақыл-парасаттылықтың иесі, елге бақ-дәулет, яғни құт өкелетін Айтолды бейнесі арқылы ашылған. Күн мен Ай қашаннан Кіндік Азия халықтарының пір тұтқан күш-қуаттары еді. Уәзірдің ақылды ұлы Үғділміш — осы мәдениетке тән білімділік пен парасаттылықтың көрінісі. Әдеп пен тертіп, байсалдылық Үғділміш бейнесінде философиялық тәсілмен суреттелген. Төртінші бейне — дәруіш Одғұрміш. Бұл жерде бірнеше терең ой айтылған. Ұғыну (Үғдүлміш) пен Жүрекоттың (Одғұрміш) сүхбаттасуы бүкіл араб-парсы-түріктегі мәдени өрлеу дәуірін толғандырған нағыз дүниетанымдық ізденіс еді. Ақыл мен сезімталдықтың, парасат пен түсінушіліктің, ақиқат пен махаббаттың арасындағы үйлесімділік тек Еуропа ғалымдарын ғана емес, сонымен бірге Шығыс ғұламаларын да көп толғандырған. Деруіш Одғұрміш өзін Жерұйыққа — хан сарайына қаншама шақырғанмен өзінің қасиетті әлемі — бас бостандығынан айырылғысы келмейді. Күнтуды үшінші рет шақырғанда ғана, сопы дәруіш сұхбаттасу мақсатымен хан сарайына келеді. Бұл жерде үлкен мәдени сыр жатыр және осыны түсіне білген Жүсіп Баласағұн адамзаттың өркениетті болашағына терең болжам айтқан. Хан сұрақтарына дұрыс жауап бере білген Одғұрміш пендешілік ләззаттардың желегіне ермей, ескі дорбасын қайтадан асынып, тау-тасты аралап кетеді. </w:t>
      </w:r>
      <w:r w:rsidRPr="00F24887">
        <w:rPr>
          <w:b w:val="0"/>
          <w:sz w:val="24"/>
          <w:szCs w:val="24"/>
        </w:rPr>
        <w:t>Бұл мистика да, аскеттік те емес. Қайта рухани тәкаппарлықтың жеңісі. Күнделікті пендешілік өмір тауға тас көтеріп, беталды әуре болатын Сизифтің әрекеті сияқты. Бақытқа жету жолы байлық жинау емес, басқаны алдау емес екендігін бұдан талай ғасырлар бұрын ата-бабаларымыз білген. Дәруіш-сопылар ерлігіне таң қала отырып, Жүсіп Баласағұн, алайда, бақытқа жетудің негізгі құралы деп парасаттылыққа тоқталады: Ақыл — шырақ, кара түнді ашатын, Білім — жарық, нұрын саған шашатын... Ақыл болса, асыл болар — болса ер, Білім болса, бектік қылар — қылса ер. Ақыл кімде болса — болар асыл ол, Білім кімде болса — бек һом басың ол. Акылымен кісі асыл атанар, Бекке ел ісі білімімен жасалар. Талай ізгі іс атқарылды ақылмен... Сөйтіп, Жүсіп Баласағұн қазақ және басқа туысқан түрік халықтарының рухани өрлеуіне үлкен үлес қосқан ғұламалардың бірі. Оның мұрасы — алтын қазына.</w:t>
      </w:r>
    </w:p>
    <w:p w:rsidR="00F24887" w:rsidRPr="00F24887" w:rsidRDefault="00F24887" w:rsidP="003973B5">
      <w:pPr>
        <w:pStyle w:val="3"/>
        <w:shd w:val="clear" w:color="auto" w:fill="FFFFFF"/>
        <w:spacing w:before="0" w:beforeAutospacing="0" w:after="0" w:afterAutospacing="0"/>
        <w:ind w:firstLine="567"/>
        <w:jc w:val="both"/>
        <w:rPr>
          <w:b w:val="0"/>
          <w:bCs w:val="0"/>
          <w:sz w:val="24"/>
          <w:szCs w:val="24"/>
          <w:lang w:val="kk-KZ"/>
        </w:rPr>
      </w:pPr>
      <w:r w:rsidRPr="00F24887">
        <w:rPr>
          <w:rStyle w:val="mw-headline"/>
          <w:bCs w:val="0"/>
          <w:sz w:val="24"/>
          <w:szCs w:val="24"/>
          <w:bdr w:val="none" w:sz="0" w:space="0" w:color="auto" w:frame="1"/>
          <w:lang w:val="kk-KZ"/>
        </w:rPr>
        <w:t xml:space="preserve">Махмұд Қашқари. </w:t>
      </w:r>
      <w:r w:rsidRPr="00F24887">
        <w:rPr>
          <w:sz w:val="24"/>
          <w:szCs w:val="24"/>
          <w:lang w:val="kk-KZ"/>
        </w:rPr>
        <w:t xml:space="preserve"> </w:t>
      </w:r>
      <w:r w:rsidRPr="00F24887">
        <w:rPr>
          <w:b w:val="0"/>
          <w:sz w:val="24"/>
          <w:szCs w:val="24"/>
          <w:lang w:val="kk-KZ"/>
        </w:rPr>
        <w:t>Түрік тайпалары Шығыс Ренессансының жай ғана шеткі аймағы емес екенінің бір куәсі — </w:t>
      </w:r>
      <w:hyperlink r:id="rId37" w:tooltip="Махмұд Қашқари" w:history="1">
        <w:r w:rsidRPr="00F24887">
          <w:rPr>
            <w:rStyle w:val="af2"/>
            <w:b w:val="0"/>
            <w:color w:val="auto"/>
            <w:sz w:val="24"/>
            <w:szCs w:val="24"/>
            <w:bdr w:val="none" w:sz="0" w:space="0" w:color="auto" w:frame="1"/>
            <w:lang w:val="kk-KZ"/>
          </w:rPr>
          <w:t>Махмұд Қашқаридың</w:t>
        </w:r>
      </w:hyperlink>
      <w:r w:rsidRPr="00F24887">
        <w:rPr>
          <w:b w:val="0"/>
          <w:sz w:val="24"/>
          <w:szCs w:val="24"/>
          <w:lang w:val="kk-KZ"/>
        </w:rPr>
        <w:t> (XI ғ.) «</w:t>
      </w:r>
      <w:r w:rsidRPr="00F24887">
        <w:rPr>
          <w:b w:val="0"/>
          <w:i/>
          <w:iCs/>
          <w:sz w:val="24"/>
          <w:szCs w:val="24"/>
          <w:lang w:val="kk-KZ"/>
        </w:rPr>
        <w:t>Диуани лұғат ат-түрк</w:t>
      </w:r>
      <w:r w:rsidRPr="00F24887">
        <w:rPr>
          <w:b w:val="0"/>
          <w:sz w:val="24"/>
          <w:szCs w:val="24"/>
          <w:lang w:val="kk-KZ"/>
        </w:rPr>
        <w:t xml:space="preserve">» («Түркі сөздерінің жинағы») атты туындысы. Бұл сөздікті тек тілтанулық құрал демей, сонымен бірге ортағасырлық түрік мәдениетінің озық өркениетке қосқан бір үлесі деп қарастырған жөн. Мұсылман әлемін баурап алған мәдениетке өзін әлемге таныту қажеттігі туды. Оны Махмұд өзінің теңдесі жоқ шығармасында ойдағыдай жүзеге асырады. Махмұд Қашқаридың негізгі зерттеген мәселесі — түрік тайпаларының мәдениеті. </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Осы мақсатпен ол бүкіл түрік тайпалары мекендеген кеңістікті аралап шықты. «</w:t>
      </w:r>
      <w:r w:rsidRPr="00F24887">
        <w:rPr>
          <w:iCs/>
          <w:lang w:val="kk-KZ"/>
        </w:rPr>
        <w:t>Мен түріктер, түрікмендер, оғыздар, шігілдер, яғмалар, қырғыздардың шаһарларын, қыстақ пен жайлауларын көп жылдар кезіп (аралап) шықтым, лүғаттарын жинадым, түрлі сөз қасиеттерін үйреніп, анықтадым. Мен бұл істерді тіл білмегенім үшін емес, қайта бұл тілдердегі әрбір кішігірім айырмашылықтарды да анықтау үшін істедім. Әйтпесе мен тілде олардың ең білгір адамдарынан, ең үлкен мамандарынан, көрегендерінен, тайпаларынан шыққан, соғыс істерінде мықты найзагерлерінен едім. Оларға ден қойғаным сондай, түріктер, түрікмендер, оғыздар, шігілдер, яғмалар және қырғыз тайпаларының тілдері түгелдей көңіліме қонып, жатталып қалды. Солардың бәрін мұқият бір негізде жүйеге салды</w:t>
      </w:r>
      <w:r w:rsidRPr="00F24887">
        <w:rPr>
          <w:i/>
          <w:iCs/>
          <w:lang w:val="kk-KZ"/>
        </w:rPr>
        <w:t xml:space="preserve">м </w:t>
      </w:r>
      <w:r w:rsidRPr="00F24887">
        <w:rPr>
          <w:lang w:val="kk-KZ"/>
        </w:rPr>
        <w:t>Лүғатта тек Қарахандар мемлекетінің мәдени өмірі ғана емес, сонымен бірге ежелгі дәуірден келе жатқан түрік мәдениетіндегі миф-аңыздар, тұрмыс-салт ерекшеліктері, түріктердің Көк тәңірісі мен Күнге табынуы, табиғат құбылыстары тамаша суреттелген. Махмұд Қашқариды халық эпосын жазбаша түрік мәдениетінде алғашқы зерттеген ғұлама деп бағалауға болады.</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b/>
          <w:lang w:val="kk-KZ"/>
        </w:rPr>
        <w:t xml:space="preserve">  2. </w:t>
      </w:r>
      <w:r w:rsidRPr="00F24887">
        <w:rPr>
          <w:lang w:val="kk-KZ"/>
        </w:rPr>
        <w:t xml:space="preserve"> ХҮІІІ ғасыр ағартушы дәуір эстетикасы өз заманының алдыңғы қатарлы көркемдік әдісі болып табалды. Қоғам өміріндегі экономикалық өзгерістер идеологиялық мәселелерде де әр алуан өзгеріс, әр түрлі көзқарастарды туғызды. Айналасында болып жатқан өзгерістерге, өмір құбылыстарына қалай қарау мәселесі, әсіресе көркемөнер, әдебиетте анығырақ байқалды. Дамып, өсіп келе жатқан капитализмнен қысымшылық көре бастаған ұсақ буржуазия, бір жағынан, өткен күнді аңсап, өткен күнді асыра дәріптесе, екінші жағынан, қандай болары белгісіз алдағы күндерін </w:t>
      </w:r>
      <w:r w:rsidRPr="00F24887">
        <w:rPr>
          <w:lang w:val="kk-KZ"/>
        </w:rPr>
        <w:lastRenderedPageBreak/>
        <w:t>де қиял етті. Бұл сықылды идея және кеңіл күйлері ол кездегі қоғам құрылысындағы зор қайшылықтар және белгілі бір қоғамдық құрылыстың әлі толық үстемдік ете алмауымен байланысты еді.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Романтизм классицизммен, оның түр мен мазмұнға белгілі бір мөлшер қоюшылығымен және жазу жөніндегі тәртіптерімен күресе отырып қалыптасты. Романтизм кім қай тақырыпты таңдайды, оны қалай суреттеп береді, бұл жағынан суретшінің ерікті болуын талап етті.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Шындық өмірден алыстап, болған нәрседен гөрі болуы керек деп аңсаған нәрсесін суреттеуші романтик жазушылардың шығармаларында дағдыдан тыс тарихи, не географиялық жағдайларды, немесе өзгеше бір жаратылыс, не әлеуметтік орталарды алатындары өте жиі кездеседі.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Бірақ осы тұрғыдан қарағанда, бұған XIX ғасырдың бірінші жартысында Махамбетті, оның айналасын, XIX ғасырдың екінші жартысындағы Абай және оның жолын қуушылардың шығармаларын мысалға келтіруге болады.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Ағартушылық эстетикасының классицизмді сынауы заңды да. Өйткені классицизм қоғамды түгел көрсете алған жоқ. Сондықтан да қоғамдағы, санадағы өзгерістер, адамдардың хал-ахуалы шектеулі түрде көрсетілді. Махамбет өлеңдерінде романтизмнің элементтерін біз мол кездестіреміз. Ақын өз кезіндегі хандық-феодалдық құрылысқа жай, әлсіз түрде ғана наразылық білдіріп қойған жоқ, соны өзгерту үшін көпшілікті қарулы күреске шақырды. Оның өлеңдеріндегі романтикалық сарынның негізінің өзі халық көтерілісінің рухынан туған болатын. Халық көтерілісі де, оның жыршысы Махамбет те жеңіліске ұшырады. Бірақ ақын күштің халықта екендігіне көзі жетіп, оның келешегіне нық сеністік білдірді. Махамбеттің “Ұл туса”, “Бағанылы терек жарылса”, “Ұлы арман” дейтін өлеңдері осыны көрсетеді.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Орыс не Еуропа әдебиетіндегідей сюжетке құрылған поэмалар бізде XIX ғасырдың соңғы кезінде ғана туа бастады. Егер қазақ әдебиетінің өз материялы негізінде романтизм стилінде жазылған поэма, оның құрылысы, адам мінездерінің қалай жасалу жолдары жағынан келгенде, Абай балалары Ақылбай мен Мағауияның “Қисса Жүсіп”, “Медғат, Қасым” поэмаларын ұсынуға болады. Романтизм методына тән ерекшелік тек айналасына риза болмаушылық қана емес. Оның басқа да толып жатқан ерекшеліктері бар.</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Д. Дидро, И. Гердер, А. Лессинк еңбектерінде ағартушылық бағыт басым болды. Олар өнердің бұқаралығын ерекше атап айтты. Көркем шығарма олардың ойынша өмірмен байланысты болуы шарт. Шығарма шынайылығы мен еркшеленуі қажет. Бірінші, романтикалық шығармаларда Реализм әдісімен жазылған шығармалардың кейіпкерлері оқиға дағдыдан тыс мекен, өмірде кездесе бермейтін жағдайда болады. Екінші, қаһармандары болған адамнан гөрі, болуы керек не өте бір сирек кездесетін және қорынан жақсылық та жамандық та келерлік, сөзіне ісі сай, қатардағы жай адамдардан дараланып, ерекше көзге түсерлік болып келеді. Үшінші, романтикалық каһармандарға тән мінез -мейлінше бір бет, қайсарлық; нені болсын олар жеріне жеткізе істейді. Ең ақыры бұзылса, мықтап бұзылып, түзелсе, бұрынғы әдетін мүлде қайталамай, мықтап түзеледі. Жақсы көрсе құлай, беріле жақсы көреді де, жек көрсе, енді көрмес, қайрылмас шекке шейін барады. Төртінші қаһармандардың портреттерін, не мінездерін қарама-қарсы қоюшылық, сұлулық пен сиықсыздық, ерлік пен қорқақтық, мейрімділік пен қаталдық тағы басқа осылар тәрізді екі шектегі мінез, көрік, іс-әрекеттерді суреттейді.</w:t>
      </w:r>
    </w:p>
    <w:p w:rsidR="00F24887" w:rsidRPr="00F24887" w:rsidRDefault="00F24887" w:rsidP="003973B5">
      <w:pPr>
        <w:pStyle w:val="a7"/>
        <w:shd w:val="clear" w:color="auto" w:fill="FFFFFF" w:themeFill="background1"/>
        <w:spacing w:before="0" w:beforeAutospacing="0" w:after="0" w:afterAutospacing="0"/>
        <w:ind w:firstLine="567"/>
        <w:jc w:val="both"/>
        <w:rPr>
          <w:lang w:val="kk-KZ"/>
        </w:rPr>
      </w:pPr>
      <w:r w:rsidRPr="00F24887">
        <w:rPr>
          <w:b/>
          <w:lang w:val="kk-KZ"/>
        </w:rPr>
        <w:t xml:space="preserve">      3.</w:t>
      </w:r>
      <w:r w:rsidRPr="00F24887">
        <w:rPr>
          <w:lang w:val="kk-KZ"/>
        </w:rPr>
        <w:t xml:space="preserve"> Неміс  классикалық  идеализміндегі эстетика</w:t>
      </w:r>
      <w:r w:rsidRPr="00F24887">
        <w:rPr>
          <w:b/>
          <w:lang w:val="kk-KZ"/>
        </w:rPr>
        <w:t xml:space="preserve"> </w:t>
      </w:r>
      <w:r w:rsidRPr="00F24887">
        <w:rPr>
          <w:lang w:val="kk-KZ"/>
        </w:rPr>
        <w:t>Классикалық неміс философиясы ойлау, таным, рух, табиғат, тарих проблемаларын терең зерттеді; жалпы даму заңдарын ашып, диалектиканы даму жөніндегі жан-жақты және дәйекті ілімге айналдырды; философиялық методтар мен категориялар жүйесін, таным, ойлау, рух жөніндегі ілімдерді құрды. Сөйтіп, Кант, Гегель және басқалары философияны ғылым, логика, методология, гносеология, диалектика ретінде дамытты. Ғылым дәрежесіне жеткен философиянын мүмкіндіктерін ашып берді.</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Классикалық неміс философиясы жалпы алғанда – идеалистік философия және мұнда идеализмнің екі түрі де дамып жетілген. ( V бъективтік идеализм ретінде Кант пен Фихтенің, ал объективтік идеализм ретінде Шеллинг пен Гегель ілімдерін қарастыруға болады. Сонымен, классикалық неміс философиясы – классикалық идеалистік философия.</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lastRenderedPageBreak/>
        <w:t>Классикалық неміс философиясының елеулі жетістігі диалектиканы теория, метод және философиялық көзқарас ретінде жан-жақты дамытқаны. Бұрын айтканымыздай, диалектикасыз философия шынайы, өткір, сыншыл, пәрменді ғылым бола алмайды. Немістер диалектаканы теориялық тұрғыда негіздеп қоймай, таным процесінде шебер қолдана білді, жүзеге асырды. Диалектиканы дамыта отырып, Кант, Фихте, Гегель метафизикалық ойлау тәсілінін тайыздығын, сыңаржактылығын ашып, бұл көзкарасқа катты сокқы берді.</w:t>
      </w:r>
    </w:p>
    <w:p w:rsidR="00F24887" w:rsidRPr="00F24887" w:rsidRDefault="00F24887" w:rsidP="003973B5">
      <w:pPr>
        <w:shd w:val="clear" w:color="auto" w:fill="FFFFFF" w:themeFill="background1"/>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Неміс философтары философия меи ғылым үшін маңызы өте зор таным мен ойлаудың белсенділігі идеясын ұсынып, іс жүзінде оны негіздеп берді. Таным мәселесіне айтарлықтай өз әсерін тигізген ол классикалық неміс философиясының өкілі Иммануил Кант. Кант философияда таным теориясында шынында да өзі айтқандай «Коперниктік төңкеріс» жасады.Одан кейін философияда таным туралы көзқарыс мүлде өзгерді. Материалистер таным процесін сыртқы дүниенің заттардың адам санасандағы жай бинеленеді деп түсінді. Кант материалистік таным теориясын сынай отырып, танымның, ойлаудың, субъиектің белсенділігін баса көрсетеді.</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Егер олар ешқандай мәндерді мойындамаса да, адамдардың қалауы бойынша жоғалмайды. Адам мен әлемнің өзара қарым - қатынасының бір әмбебаптығы бар, ол өркениетті адам ретінде адамның іс жүзінде бүкіл тарихы бойында өзінің маңыздылығын сақтайды. Болмыстың осындай мәні бар сипаттарына жатады және барлық тарихи өлшемдерде адамзатты біріктіретін эстетикалық сала жатады.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Әлемді игеру міндетті түрде эстетикалық түрде жүзеге асырылады. Адам қызметі белгілі бір эстетикалық идеялардың, ұсыныстардың, қондырғылардың негізінде өтеді. Эстетика адамда жасампаз бастама мен сұлулықты қабылдау қабілетін қалыптастыра отырып, еңбек, тұрмыс, өнеркәсіптік өндіріске кіреді. Философиялық ой өкілдерінің эстетикалық идеяларын зерделеудің өзектілігі өнердің рухани-практикалық, ал эстетика теориялық тұрғыдан жалпы адамзатқа көңіл бөледі, олар өте маңызды, өйткені әлемде келісімсіз болашақ жоқ адамдардың жақындасуына ықпал етеді. Эстетика мен өнер-бүкіл әлемдік мәдениет пен адамзаттың гуманитарлық тәжірибесінің тоғысуы.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Көптеген мамандардың пікірінше, философиялық эстетиканың дамуына немістің классикалық философиясының ең ірі өкілі Иммануил Кант (1724-1804) үлес қосты. Канттың эстетикалық көзқарастарында ең қызықты екінші, сыни деп аталатын, оның шығармашылық кезеңі: «таза ақыл сыны» (1781), «практикалық ақыл сыны» (1788) және «ойлау қабілетін сыны» (1790).</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Өзінің ізашары-ағартушыларынан айырмашылығы, шынайы болмыста эстетиканың затын манифестировалаған, сұлулықтың объективті негіздерін іздеген, Кант Берктен кейін және Вольфтың психологиялық мектебінің әзірлемелеріне сүйене отырып, субъектісіз және оны қабылдаусыз эстетикалық саланы ойламады. Ол үшін эстетиканың басты категориялары» мақсатқа сай»,» дәм»,» еркін ойын»,» әдемі»,» биік » ерекше ықыласпен немесе риясыз шығармашылық іс-әрекеттермен сүйемелденетін эстетикалық ойлау сипаттамасының мәні.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Ойшылдың көркем саланың ерекшелігін түсініп, елестету қабілеті оның эстетикасының тартымдылығы мен беделділігін түсіндіреді. Осылайша, бұл жұмыстың мақсаты Кант эстетикасының мәнін құрайтын аса маңызды санаттар мен идеяларды қарастыру және оның эстетикалық ойдың дамуына қосқан үлесін анықтау болып табылады.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1. Түсінігі комического Кант - ағылшындықтар Шефтсбери және Хатческон - эстетикалық ерекшелікті, оның білімге де, моральға да сәйкес еместігін атап өтті. Кант бұл тезисті қорғайды. Бірақ жанында антитезис ұсынады: дәл эстетикалық ақиқат пен жақсылық арасындағы орта буын бар, дәл осы жерде теория мен тәжірибе кездеседі. Эстетикалық емес монолит. Оның екі ипостасы, екі адамы бар. Біреуі негізінен білімге бағытталған - әдемі, екіншісі көбінесе моральға тән. Негізгі эстетикалық категорияларды кантиялық талдау әдемі және жоғары қараумен шектеледі. Күлкілі Кант туралы, қайғылы жағдайға мүлдем қатысы жоқ. Бұл көріністі: Канта эстетика сияқты емес, оның жанама рөлі сияқты қызықтырады; тамаша және жоғары қойылған тапсырманы шешу үшін жеткілікті.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Анекдоттың мысалында күлкілі табиғатты ашады. Бір үндіс ағылшынның түскі асына шақырылды. Эль шөлмек тығылған кезде оның ішіндегісін тез ұшып, тікенекті көбікке </w:t>
      </w:r>
      <w:r w:rsidRPr="00F24887">
        <w:rPr>
          <w:rFonts w:ascii="Times New Roman" w:eastAsia="Times New Roman" w:hAnsi="Times New Roman" w:cs="Times New Roman"/>
          <w:sz w:val="24"/>
          <w:szCs w:val="24"/>
          <w:lang w:val="kk-KZ"/>
        </w:rPr>
        <w:lastRenderedPageBreak/>
        <w:t>айналдырды. Үндіс, қатты толқыды. Сұрақ: «ал мұнда таңданарлық?»индеец:» мен көбік бөтелкеден шығып кеткеніне таң қаламын, сіз оны қалай жасай алатыныңызды түсінбеймін?» Кант күлкілі принциптердің бірі — күтпеген жасанды жасалған күту кернеуін (маңызды нәрсе) ешнәрсе ерекше ойын арқылы шығарады  Бұл әзілге күлкінің себебі.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Кант барлық күлкілі жағдайларда бізді жаңылыстыруға қабілетті нәрсе көреді. Ол қарама-қайшылықтарды татуластырудың күлкі құралы деп санайды және күлкілі нәрсе туралы естеліктер бізді қуантады және басқа да жағымды әңгімелер сияқты оңай тегістелмейді. Күлкінің себебі Кант, кенеттен қысылған нервтер. Ол былай деп жазды: «күлкі бізді өте қатты түсінеді. Әсіресе елеулі түрі бар адамдарға күледі. Қатты күлкі шаршайды және қайғы сияқты, жаспен рұқсат етіледі. Күлімсіреуден туындаған күлкі өте аз. Мен кіммен күледі, егер ол маған зиян келтірсе де, мен ашулана алмаймын» Кант күлкінің пәрменділігін атап өтеді: аз адамдар қалыңдықтың көзінде оның күлуі мен қызуын көтере алады, бірақ олар бұл қаптың невежден және ақымақ тұрғанын біледі </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w:t>
      </w:r>
      <w:r w:rsidRPr="00F24887">
        <w:rPr>
          <w:rFonts w:ascii="Times New Roman" w:eastAsia="Times New Roman" w:hAnsi="Times New Roman" w:cs="Times New Roman"/>
          <w:b/>
          <w:sz w:val="24"/>
          <w:szCs w:val="24"/>
          <w:lang w:val="kk-KZ"/>
        </w:rPr>
        <w:t>Әдемі талдау</w:t>
      </w:r>
      <w:r w:rsidRPr="00F24887">
        <w:rPr>
          <w:rFonts w:ascii="Times New Roman" w:eastAsia="Times New Roman" w:hAnsi="Times New Roman" w:cs="Times New Roman"/>
          <w:sz w:val="24"/>
          <w:szCs w:val="24"/>
          <w:lang w:val="kk-KZ"/>
        </w:rPr>
        <w:t>. Канттағы әдемі талдаулар төрт белгі – сапасы, саны, қатынасы, модальдығы бойынша пайымдаулардың жіктелуіне сәйкес құрылады. Бірінші дефиниция (анықтама) бір жақты: қызығушылық тудырмай, жақсы нәрсе. Жағымды баға сезімде пайда болады және қызығушылықпен байланысты. Біз түсініктердің көмегімен Жақсы бағалаймыз, оған адалдық қызыға байланысты. Сұлулықты бағалау сезім мен ақыл-ойдың қызығушылығынан еркін. Канту рационалистік және утилитаристік құрылымдарды дамыту қажет, сондықтан ол тұжырымдамада үзілді-кесілді. Олардың біржақты алынған, олар өнердің көптеген формалистік теорияларының негізінде жатыр. Олар көбінесе Канттың сындары мен назарын аударады.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Әдемі екінші дефиниция проблемаға кең көзқарасты білдіреді. Бұл эстетикалық пайымдаудың сандық сипаттамасы туралы. Мұнда талғамның жалпы пайымдауының талабы ұсынылады. «Бәрі түсініксіз ұнайтын нәрсе керемет». Бірақ егер түсінік болмаса, онда жалпы қайдан? Өйткені сезім жеке, ол ләззат негізінде жатыр, ал жалпыға бірдей талаптанбайды. «Еркін ойын «танымдық қабілеттерінен керемет туынды – қиял мен ақыл-ой; осыдан сұлулықтың» субъективті жалпыға бірдей».</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Егер бірінші ләззат болса, онда жалпыға ортақ мәселе жойылады: Рахат басқаша берілуі мүмкін емес. «Танымнан басқа, бәріне ештеңе хабарлана алмайды». Адамның иелігінде ұғымдар жоқ. Бірақ ол «жалпы таныммен» байланыстыруға болатын «жан күйі»бар. Бұл «еркін танымдық қабілеттер ойыны» күйі. Нәтижесінде» белгілі бір ұғым жоқ » еркін ойын қиял мен ақыл-ой арқасында Рахат сезімінің алдында, оны туындатады және эстетикалық пайымдауға жалпы сипат береді. Мұнда шынымен» кілт » мәселе, Канттың тамаша ашылымдарының бірі. Ол әдемі қабылдаудың жанама сипатын ашты. Оған дейін (ал көпшілігі енді ойлануды жалғастырады), Сұлулық адамға сезімнің көмегімен тікелей беріледі деп саналды. Сұлулыққа сезімтал болу, эстетикалық сезімге ие болу жеткілікті. Сонымен қатар,» эстетикалық сезім » – күрделі зияткерлік қабілет. Ежелгі байқағанымыздай, аса сезімтал Сұлулық болуы мүмкін. Заттың сұлулығын көру үшін оның қадір-қасиетін бағалай білу керек. Кейде бұл «бірден» болады, ал кейде уақыт пен зияткерлік күш талап етеді. Пән күрделі болған сайын, соғұрлым күрделі, оның эстетикалық бағасы да ерекше. Ғылыми сұлулық тек маман үшін. Математикалық формуланың сұлулығын түсіну үшін көркем мәдениетке ие болу керек, бірақ ең алдымен – математиканы білу керек. Эстетикалық пайымдаудың жалпыға бірдей болуы тікелей жалпыға қол жетімділіктен емес, «хабарланушылықтан» тұрады, бұл кез-келген адам оған жете алады. Көркем мәдениеттің өзі әрқашан туғаннан берілмейді ,жиі тәрбиеленеді. «Еркін ойын» ұғымының және оған дейін басқа біреу қарағанда батыл, эстетикаға енгізген және орталық орындардың бірін алуға мәжбүр болған «еркін ойын» ұғымының лайықты назары мен түсініктері. Кез-келген ойын «Денсаулық сезімін көтермелейді», «барлық тіршілік әрекетін» арттырады, «рухани ұйымды»сергітеді. Ойын еркін емес. Ойын ой мен қиялды дамытады, онсыз таным мүмкін емес.</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lang w:val="kk-KZ"/>
        </w:rPr>
        <w:t xml:space="preserve">     Ойын қайшылық бар: ойын екі салада-шартты және нақты. </w:t>
      </w:r>
      <w:r w:rsidRPr="00F24887">
        <w:rPr>
          <w:rFonts w:ascii="Times New Roman" w:eastAsia="Times New Roman" w:hAnsi="Times New Roman" w:cs="Times New Roman"/>
          <w:sz w:val="24"/>
          <w:szCs w:val="24"/>
        </w:rPr>
        <w:t xml:space="preserve">Ойнай білу жасалады меңгеруде двуплановостью мінез-құлық. Өнерде сол екі жақты. Шындықты бейнесінде көрермен (немесе оқырман) оның алдында әлі де шартты әлем екенін ұмытпайды. Адам есте бір өнер </w:t>
      </w:r>
      <w:r w:rsidRPr="00F24887">
        <w:rPr>
          <w:rFonts w:ascii="Times New Roman" w:eastAsia="Times New Roman" w:hAnsi="Times New Roman" w:cs="Times New Roman"/>
          <w:sz w:val="24"/>
          <w:szCs w:val="24"/>
        </w:rPr>
        <w:lastRenderedPageBreak/>
        <w:t>жоспары, ол оның іс-әрекет аясынан тыс. Ләззат өнер – қылмысқа қатысу ойында. Осылайша, Кант проблеманың ең мәніне енеді.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Танымға жақын үшінші анықтама: «Сұлулық – бұл заттың мақсаттылық формасы, өйткені ол онда мақсат туралы түсінбестен қабылданады». Бұл жерде осы анықтамаға ілеспе ескертпелер ерекше маңызды. Кант «таза» сұлулықпен қатар «ілеспе»Сұлулық түсінігін енгізеді. Бірінші мысал – гүлдер, екінші мысал – адамның, Ғимараттың және т.б. сұлулығы. Бұл антитезис.</w:t>
      </w:r>
    </w:p>
    <w:p w:rsidR="00F24887" w:rsidRPr="00F24887" w:rsidRDefault="00F24887" w:rsidP="003973B5">
      <w:pPr>
        <w:pStyle w:val="a7"/>
        <w:shd w:val="clear" w:color="auto" w:fill="FFFFFF" w:themeFill="background1"/>
        <w:spacing w:before="0" w:beforeAutospacing="0" w:after="0" w:afterAutospacing="0"/>
        <w:ind w:firstLine="567"/>
        <w:jc w:val="both"/>
        <w:rPr>
          <w:lang w:val="kk-KZ"/>
        </w:rPr>
      </w:pPr>
      <w:r w:rsidRPr="00F24887">
        <w:rPr>
          <w:lang w:val="kk-KZ"/>
        </w:rPr>
        <w:t xml:space="preserve">    Фихтенің "практикалық философиясының" (этика, құқық және мемлекет туралы ілім т.б.) негізгі ұғымы - "бостандық" ұғымы. Ол бостандық ұғымын "қажеттілік" ұғымына қарсы қою арқылы түсіндіруге тырысады.спиноза сияқты Фихте де адам жігері оның қандай да болмасын рухани іс-әрекеті себептілікке бағынады деп есептеген. Бірақ осындай бірдей қажеттілік бостандықтың болу мүмкіндігін жоққа шығармайды. Ал, бостандық дегеніміз қажеттілікті жою емес, керісінше, жеке адамдардың, адамзаттың заңдар мен мақсаттарға өз еркімен бағынуы. Басқаша айтқанда, бостандық дегеніміз қажеттілікті танып-білуге негізделген іс-әрекет. Өнегелілік және құқықтық мәселелерге тоқтала келе, </w:t>
      </w:r>
      <w:r w:rsidRPr="00F24887">
        <w:rPr>
          <w:i/>
          <w:lang w:val="kk-KZ"/>
        </w:rPr>
        <w:t>Фихте этиканы</w:t>
      </w:r>
      <w:r w:rsidRPr="00F24887">
        <w:rPr>
          <w:lang w:val="kk-KZ"/>
        </w:rPr>
        <w:t xml:space="preserve"> - адамның ішкі дүниесіне бағытталған бостандық деп, ал құқықты - адамдар арасындағы сыртқы қатынастарды реттейтін әлеуметтік құбылыс деп санайды. Демек, құқық әділеттілік заңдарына емес, адамдар арасындағы өзара қатынастарға сүйенеді. Ал өзара қатынастардың, келісімдердің негізі болып,қоғамда үстемдік етіп тұрған заңдарға әркімнің бағынуы болып саналады.</w:t>
      </w:r>
    </w:p>
    <w:p w:rsidR="00F24887" w:rsidRPr="00F24887" w:rsidRDefault="00F24887" w:rsidP="003973B5">
      <w:pPr>
        <w:pStyle w:val="a7"/>
        <w:shd w:val="clear" w:color="auto" w:fill="FFFFFF" w:themeFill="background1"/>
        <w:spacing w:before="0" w:beforeAutospacing="0" w:after="0" w:afterAutospacing="0"/>
        <w:ind w:firstLine="567"/>
        <w:jc w:val="both"/>
        <w:rPr>
          <w:lang w:val="kk-KZ"/>
        </w:rPr>
      </w:pPr>
      <w:r w:rsidRPr="00F24887">
        <w:rPr>
          <w:lang w:val="kk-KZ"/>
        </w:rPr>
        <w:t xml:space="preserve">    Фихте мемлекеттік билікті бөлу идеясын қолдамайды. Жалпы адамзат меншік иелері және меншігі жоқтар болып екіге бөлінеді. Мемлекет дегеніміз - меншік иелерінің ұйымы. Демек, мемлекет азаматтардан басқалардың құқығын мойындауды талап ету үшін, өзінің олардың әрқайсысына меншік иесі болуға болатындай ұйымдастыру қабілеті болуы керек. Кейінгі еңбектерінде Фихте мемлекет пен құқықты адамзаттың әдепті өмір сүруінің бастапқы, бірақ қажетті даму сатысы деп, ал қоғамда әдептілік заңдары толық жеңгенде құқық пен мемлекеттің керегі болмайды деген пікір айтады. Фихтенің осы пікірлері өзінен кейінгі көптеген ойшылдарға үлкен әсер етті.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hAnsi="Times New Roman" w:cs="Times New Roman"/>
          <w:sz w:val="24"/>
          <w:szCs w:val="24"/>
          <w:lang w:val="kk-KZ"/>
        </w:rPr>
        <w:t xml:space="preserve">     4.</w:t>
      </w:r>
      <w:r w:rsidRPr="00F24887">
        <w:rPr>
          <w:rFonts w:ascii="Times New Roman" w:hAnsi="Times New Roman" w:cs="Times New Roman"/>
          <w:b/>
          <w:sz w:val="24"/>
          <w:szCs w:val="24"/>
          <w:lang w:val="kk-KZ"/>
        </w:rPr>
        <w:t xml:space="preserve"> </w:t>
      </w:r>
      <w:r w:rsidRPr="00F24887">
        <w:rPr>
          <w:rFonts w:ascii="Times New Roman" w:eastAsia="Times New Roman" w:hAnsi="Times New Roman" w:cs="Times New Roman"/>
          <w:sz w:val="24"/>
          <w:szCs w:val="24"/>
          <w:lang w:val="kk-KZ"/>
        </w:rPr>
        <w:t>Негізгі эстетикалық Санаттар туралы мәселені қарауға кіріспес бұрын эстетика дегеніміз не? Бірақ бұрын бұл тақырып өте кең екенін көрсету керек. Эстетика-бұл көптеген категориялары бар ғылым, соның ішінде қайғылы және батырлық та эстетика санатына жатқызған жөн, бұл тақырыпты бір реферат шеңберінде қарастыру өте қиын міндет, сондықтан біз эстетика деген ұғымдарды анықтағаннан кейін осы жұмыста қарастырылуы тиіс шеңберді анықтауымыз керек.</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Сонымен, эстетика-бұл ежелгі Ғылым, бүгінгі күні ол былайша анықталады:»эстетика – бұл Объектілік қатынастар туралы ғылым, соның нәтижесінде субъект объектілердің ерекше класын нақты-сезімдік қабылдау немесе оларды құру процесінде абсолюттік жеке еркіндік пен болмыстың толымдылығы, рухани рахатпен сүйемелденетін жағдайға жетеді». Бұл анықтама эстетика басқа ғылымдармен, тарихпен, философиямен, өнермен, мәдениетпен байланысты болуы мүмкін.Бүгінгі күні эстетика эстетикалық табиғат және оның функциялары, эстетикалық іс-әрекет және қабылдау заңдары, табиғатты және қоғамдық өмірді эстетикалық игеру (тану және қайта құру) туралы ғылым болып табылады. Қазіргі эстетиканың негізгі іргелі мәселесі – көркем сурет пен оның объектісінің арақатынасы, шындықты көркемдік бейнелеу мәселесі. Бұл проблематиканы зерттеу көркем шығармаларды және көркем шығармашылық процесін талдауды болжайды, бірақ мұнымен шектелмейді. Соңғы уақытта философия әдістері ғана емес, сонымен қатар психология, кибернетика, Семиотика және басқа да көптеген ғылымдар мен теориялық қызмет салалары кеңінен қолданылады».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Егер біз эстетиканың заманауи бағыттарын анықтасақ, онда осы ғылымның заманауи категорияларын анықтау керек. Санаттар (грек. kategoria — «пікір, белгі») — шындық пен таным құбылыстарының Елеулі, жалпы қасиеттері мен қатынастарын көрсететін және эмпирикалық (тәжірибеге негізделген) материалдың логикалық қорытуының нәтижесі болып табылатын жалпы және іргелі ұғымдар.</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Трагедиялық-қақтығыстың шиеленісті бастан кешуін сипаттайтын эстетикалық категория, кейіпкердің өршуіне, өзгеруіне (катарсиске), азабына немесе аффектіне байланысты. </w:t>
      </w:r>
      <w:r w:rsidRPr="00F24887">
        <w:rPr>
          <w:rFonts w:ascii="Times New Roman" w:eastAsia="Times New Roman" w:hAnsi="Times New Roman" w:cs="Times New Roman"/>
          <w:sz w:val="24"/>
          <w:szCs w:val="24"/>
          <w:lang w:val="kk-KZ"/>
        </w:rPr>
        <w:lastRenderedPageBreak/>
        <w:t>Философиялық талдау шеңберінде қайғылы-адамның өмір сүруіне қауіп төндіретін және адамның өліміне немесе маңызды рухани құндылықтарға әкелетін күштермен қақтығысты драмалық сезіну және бастан кешіру нысаны. Қайғылы адам өзіне дұшпандық күштің ауырлығымен пассивті азап емес, оның еркін, белсенді қызметін, рокқа, тағдырға, жағдайларға қарсы көтерілісті және олармен күресті болжайды. Қайғылы адам өзінің өмір сүруінің сынған, қауырт сәтінде ашылады. Қайғылы сала адам өз қызметінде әлі танылмаған және оның еркіне бағынбайтын құбылыстармен бетпе-бет келе жатқан шынайылық саласында орналасқан.</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Бұл анықтама, атап айтқанда, оның осы бөлігі» қайғылы адамның өзіне дұшпандық күштің ауырлығымен азап шегуін емес, оның еркін, белсенді қызметін, рокқа, тағдырға, жағдайларға қарсы көтерілуді және эстетиканың қайғылы категориясына қарсы күресті болжайды, сондықтан біз осы жұмыста ішкі істер қызметкерінің біздің белгілеген ұстаным шеңберінде мінез-құлық эстетикасын қарастырамыз. Бұл жұмыстың мақсаты-эстетиканың қазіргі түрінде қалыптасуын қысқаша талдау, тарихқа көз салмай, біз бүгінгі қайғылы және батырлық ұғымды дұрыс бағалай алмаймыз; сонымен қатар, Ішкі істер органдарының қызметкеріне қатысты қазіргі эстетика тұрғысынан өмір мәселесіне адамгершілік тәрбие беру туралы мәселені қарастыру және біздің көзқарасымыз бойынша аса маңызды сәттерді бөлу.</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1-тарау қайғылы және батырлық: мәні, ерекшеліктері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1.1 адам өміріндегі қайғылы басталуды ұғыну тарихы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«Платон өзінің эстетикасының шеңберіне антикалық өнердің жоғары жетістігі – трагедияны сыйламады: құмарлықты және бақытты өмір сүре алмаған адамзат, сахнадағы трагедияның бейнесімен өзінің қайғы – қасіретін көбейтпеуі тиіс; трагедия рахат әкелмейді; ол-адамдар үшін апат және қорқыныш. Платон мемлекетке қайғылы Музаны қабылдаудан бас тартады, өйткені бұл дана заңдардың орнына азап шегуге жол берер еді».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Біз эстетикадағы қайғылы қазіргі заманғы ұғымдар бірден пайда болған жоқ және кездейсоқ емес деп. ойлаймыз, өйткені эстетика тарихпен, философиямен, мәдениеттанумен және өнермен тығыз байланысты емес. Бұл тек бір ғана білдіреді – эстетиканың трагедиялық категориясының даму тарихын талдау Заманауи шындықты жақсы түсінуге көмектеседі.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Бір қарағанда, трагедиялық эстетикаға ешқандай қатысы жоқ деп көрінуі мүмкін. Мысалы, 1945 жылы атом бомбасынан қаза тапқан Хиросиманың жапон қаласының трагедиясы. Бұл мәселе ежелгі адамдардың да, мысалы, Ю. Б. Боревтің пікірінше, жоғары бағаланған Аристотель оны былай анықтайды: «сонымен, трагедия маңызды және аяқталған, белгілі бір көлемі бар іс-әрекетке еліктеу, сөйлеу арқылы еліктеу, әр түрлі әшекейленген әр бөліктердегі әр түрлі әшекейленген.; арқылы әрекет емес, әңгіме жасайтын жолымен жанашырлық пен қорқыныш тазарту (катарсис) осындай аффектов».</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Катарсис (тазарту) – өнердің адамға эстетикалық әсерінің маңызды сәттерінің бірін  көрсету үшін қызмет ететін термин. Пифагорейлер арнайы таңдалған музыкаға әсер ету арқылы зиянды құмарлықтан жан тазарту теориясын жасады. Платон катарсисті өнермен байланыстырмады, оны сезімдік талпыныстардан, барлық денелік, көлеңке және сұлулықты бұрмалайтын идеялардан жан тазарту ретінде түсінді. Катарсистің эстетикалық түсінігін Аристотель берген, ол музыка мен әннің әсерінен тыңдаушылардың психикасы қозғалады, онда күшті аффект (өкініш, қорқыныш, энтузиазма) пайда болады, соның нәтижесінде тыңдаушылар » рахаттануға байланысты кейбір тазарту және жеңілдік алады…». Ол сондай-ақ трагедияның катартикалық әсерін көрсетті, оны «мұндай аффектілерді тазалауды аяушылық және қорқыныш жолымен жасайтын әңгіме емес, әрекет арқылы еліктеу» деп айқындады.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Қайғылы эстетикалық феноменінің мәні күтпеген жерден пайда болған азап пен қайғылы оқиға салдарынан емес, бірақ оның (әдетте, білінбейтін емес) теріс қылықтары немесе кінәні, әдетте тағдырмен, рокпен алдын ала анықталған, адамның тәуелсіз сыртқы күшті күші «беззысходной эмпирия» салдары ретінде бейнеленген.</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Трагедияның кейіпкері, әдетте, өлімге қарсы күреске Әрекет жасайды, тағдырға қарсы көтеріліс жасайды және оның күші мен апаттардың мүмкіндіктеріне қатысты өзінің ішкі еркіндігінің жағдайын көрсете отырып, ұн мен азап шегеді немесе төзеді. Трагедияны </w:t>
      </w:r>
      <w:r w:rsidRPr="00F24887">
        <w:rPr>
          <w:rFonts w:ascii="Times New Roman" w:eastAsia="Times New Roman" w:hAnsi="Times New Roman" w:cs="Times New Roman"/>
          <w:sz w:val="24"/>
          <w:szCs w:val="24"/>
          <w:lang w:val="kk-KZ"/>
        </w:rPr>
        <w:lastRenderedPageBreak/>
        <w:t>көрермендер (оқырмандар) кейіпкерді белсенді түрде мазалап, қайғылы іс-әрекеттің соңына қарай эстетикалық катарсис, таза эстетикалық ләззат алады.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Сонымен қатар, көрермен трагедияның өмірде емес, театр сахнасында орын алатынын түсінеді, бұл туралы трагедияның барлық «әшекейлерін» ұмытпайды,соның нәтижесінде ол жағымсыз әсерлермен анықталатын трагедиядан ләззат алады. Эстетиканың барлық кейінгі тарихы трагедияның аристотельдік анықтауының айналасында, оның қандай да бір ережелерін дамытып немесе қайта ойластыра отырып, бірақ, олардан бас тартпастан және оларға принципті жаңа нәрсе қоспай айнала бастады.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Трагедиялық биік және батырлық қасиеттермен тығыз байланысты, өйткені биік мақсаттарға жетуге ұмтылған батырлық тұланы болжайды.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Демек, адам өмірінде қайғылы бастаудың болуы бастапқыда көркем түрде — мифтер мен аңыздар, содан кейін трагедия жанрында ұғынылғаны туралы қорытынды сұралады. Зерттеушілердің пікірінше, в. В. Бычковтың пікірі бойынша, тек ХVII ғасырда трагедияның әдеби жанр ретінде талдаулары пайда болады-Н. у. Бұл мақаланы арқылы, Уикипедияға көмектесе аласыз.</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Мысалы, ол осы тақырыпқа Дидро және Лессинг ағартушылары дәуірінің өкілдерінің көзқарастарын мысалға келтіреді, олар трагедиялық кейіпкер тек көрнекті, «қарсы тұратын топ» тұлға болуы мүмкін деп санаған классицизм көзқарасын даулайды. Қайғылы кейіпкер қарапайым адам болуы мүмкін</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Гегель адамгершілік субстанцияның өзін-өзі таратудағы трагедиялық тақырыпты ерік пен бұрғылау саласы ретінде көреді, оның адамгершілік күші мен әрекет етуші сипаты өзінің мазмұны мен жеке анықталуы бойынша әр түрлі болады және осы айырмашылықтарды өрістету жанжалға алып келеді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lang w:val="kk-KZ"/>
        </w:rPr>
        <w:t xml:space="preserve">    </w:t>
      </w:r>
      <w:r w:rsidRPr="00F24887">
        <w:rPr>
          <w:rFonts w:ascii="Times New Roman" w:eastAsia="Times New Roman" w:hAnsi="Times New Roman" w:cs="Times New Roman"/>
          <w:sz w:val="24"/>
          <w:szCs w:val="24"/>
        </w:rPr>
        <w:t>Кант: трагедия жоғары сезім, комедия – керемет сезім. Гегель бойынша» негізгі тармақ «трагедиялық теоретикалық мәселесінің – трагедиялық батыр мақсаттарының табиғаты – «абсолюттік ұмтылу». Ол трагедиялық тұлғаның мақсаттарының жалпы сипатын Гете «Фауст» мысалында көрсетеді: осы «философиялық трагедияның кейіпкері ғылымға қанағаттанбады, екінші жағынан-зайырлы өмірге және жердегі рахатқа қызығушылық танытады.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lang w:val="kk-KZ"/>
        </w:rPr>
        <w:t xml:space="preserve">   </w:t>
      </w:r>
      <w:r w:rsidRPr="00F24887">
        <w:rPr>
          <w:rFonts w:ascii="Times New Roman" w:eastAsia="Times New Roman" w:hAnsi="Times New Roman" w:cs="Times New Roman"/>
          <w:sz w:val="24"/>
          <w:szCs w:val="24"/>
        </w:rPr>
        <w:t>Шопенгауэр көреді мәні Қайғылы да самопротивоборстве соқыр ерік, бессмысленном страдании, қаза тапқан әділ. Ницшенің негізгі мәні-хаотикалық, иррационалдық және конфорсыз.</w:t>
      </w:r>
    </w:p>
    <w:p w:rsidR="00F24887" w:rsidRPr="00F24887" w:rsidRDefault="00F24887" w:rsidP="003973B5">
      <w:pPr>
        <w:spacing w:after="0" w:line="240" w:lineRule="auto"/>
        <w:ind w:firstLine="567"/>
        <w:jc w:val="both"/>
        <w:rPr>
          <w:rFonts w:ascii="Times New Roman" w:hAnsi="Times New Roman" w:cs="Times New Roman"/>
          <w:b/>
          <w:sz w:val="24"/>
          <w:szCs w:val="24"/>
        </w:rPr>
      </w:pPr>
    </w:p>
    <w:p w:rsidR="00F24887" w:rsidRPr="00F24887" w:rsidRDefault="00F24887" w:rsidP="003973B5">
      <w:pPr>
        <w:spacing w:after="0" w:line="240" w:lineRule="auto"/>
        <w:ind w:firstLine="567"/>
        <w:rPr>
          <w:rFonts w:ascii="Times New Roman" w:hAnsi="Times New Roman" w:cs="Times New Roman"/>
          <w:b/>
          <w:sz w:val="24"/>
          <w:szCs w:val="24"/>
          <w:lang w:val="kk-KZ"/>
        </w:rPr>
      </w:pPr>
    </w:p>
    <w:p w:rsidR="00F24887" w:rsidRPr="00F24887" w:rsidRDefault="00F24887" w:rsidP="003973B5">
      <w:pPr>
        <w:spacing w:after="0" w:line="240" w:lineRule="auto"/>
        <w:ind w:firstLine="567"/>
        <w:jc w:val="center"/>
        <w:rPr>
          <w:rFonts w:ascii="Times New Roman" w:hAnsi="Times New Roman" w:cs="Times New Roman"/>
          <w:sz w:val="24"/>
          <w:szCs w:val="24"/>
          <w:lang w:val="kk-KZ"/>
        </w:rPr>
      </w:pPr>
      <w:r w:rsidRPr="00F24887">
        <w:rPr>
          <w:rFonts w:ascii="Times New Roman" w:hAnsi="Times New Roman" w:cs="Times New Roman"/>
          <w:b/>
          <w:sz w:val="24"/>
          <w:szCs w:val="24"/>
          <w:lang w:val="kk-KZ"/>
        </w:rPr>
        <w:t>Тақырып 12.</w:t>
      </w:r>
      <w:r w:rsidRPr="00F24887">
        <w:rPr>
          <w:rFonts w:ascii="Times New Roman" w:hAnsi="Times New Roman" w:cs="Times New Roman"/>
          <w:sz w:val="24"/>
          <w:szCs w:val="24"/>
          <w:lang w:val="kk-KZ"/>
        </w:rPr>
        <w:t xml:space="preserve"> </w:t>
      </w:r>
      <w:r w:rsidRPr="00F24887">
        <w:rPr>
          <w:rFonts w:ascii="Times New Roman" w:hAnsi="Times New Roman" w:cs="Times New Roman"/>
          <w:b/>
          <w:sz w:val="24"/>
          <w:szCs w:val="24"/>
          <w:lang w:val="kk-KZ"/>
        </w:rPr>
        <w:t>ХІХ-ХХІ ғасырлардағы эстетика</w:t>
      </w:r>
    </w:p>
    <w:p w:rsidR="00F24887" w:rsidRPr="00F24887" w:rsidRDefault="00F24887" w:rsidP="003973B5">
      <w:pPr>
        <w:spacing w:after="0" w:line="240" w:lineRule="auto"/>
        <w:ind w:firstLine="567"/>
        <w:jc w:val="center"/>
        <w:rPr>
          <w:rFonts w:ascii="Times New Roman" w:hAnsi="Times New Roman" w:cs="Times New Roman"/>
          <w:b/>
          <w:sz w:val="24"/>
          <w:szCs w:val="24"/>
          <w:lang w:val="kk-KZ"/>
        </w:rPr>
      </w:pPr>
      <w:r w:rsidRPr="00F24887">
        <w:rPr>
          <w:rFonts w:ascii="Times New Roman" w:hAnsi="Times New Roman" w:cs="Times New Roman"/>
          <w:b/>
          <w:sz w:val="24"/>
          <w:szCs w:val="24"/>
          <w:lang w:val="kk-KZ"/>
        </w:rPr>
        <w:t>Дәріс 12</w:t>
      </w:r>
    </w:p>
    <w:p w:rsidR="00F24887" w:rsidRPr="00F24887" w:rsidRDefault="00F24887" w:rsidP="003973B5">
      <w:pPr>
        <w:spacing w:after="0" w:line="240" w:lineRule="auto"/>
        <w:ind w:firstLine="567"/>
        <w:rPr>
          <w:rFonts w:ascii="Times New Roman" w:hAnsi="Times New Roman" w:cs="Times New Roman"/>
          <w:sz w:val="24"/>
          <w:szCs w:val="24"/>
          <w:lang w:val="kk-KZ"/>
        </w:rPr>
      </w:pPr>
      <w:r w:rsidRPr="00F24887">
        <w:rPr>
          <w:rFonts w:ascii="Times New Roman" w:hAnsi="Times New Roman" w:cs="Times New Roman"/>
          <w:sz w:val="24"/>
          <w:szCs w:val="24"/>
          <w:lang w:val="kk-KZ"/>
        </w:rPr>
        <w:t>1. ХIХ - ХХІ ғасырлар жетістіктері, әлеуметтік - мәдени жағдай және ғылыми - техникалық прогресс.</w:t>
      </w:r>
    </w:p>
    <w:p w:rsidR="00F24887" w:rsidRPr="00F24887" w:rsidRDefault="00F24887" w:rsidP="003973B5">
      <w:pPr>
        <w:spacing w:after="0" w:line="240" w:lineRule="auto"/>
        <w:ind w:firstLine="567"/>
        <w:rPr>
          <w:rFonts w:ascii="Times New Roman" w:hAnsi="Times New Roman" w:cs="Times New Roman"/>
          <w:sz w:val="24"/>
          <w:szCs w:val="24"/>
          <w:lang w:val="kk-KZ"/>
        </w:rPr>
      </w:pPr>
      <w:r w:rsidRPr="00F24887">
        <w:rPr>
          <w:rFonts w:ascii="Times New Roman" w:hAnsi="Times New Roman" w:cs="Times New Roman"/>
          <w:sz w:val="24"/>
          <w:szCs w:val="24"/>
          <w:lang w:val="kk-KZ"/>
        </w:rPr>
        <w:t>2. Реализм өнері. Шығармашылықтың тәсілдері: сыни реализм, әлеуметтік реализм.</w:t>
      </w:r>
    </w:p>
    <w:p w:rsidR="00F24887" w:rsidRPr="00F24887" w:rsidRDefault="00F24887" w:rsidP="003973B5">
      <w:pPr>
        <w:spacing w:after="0" w:line="240" w:lineRule="auto"/>
        <w:ind w:firstLine="567"/>
        <w:rPr>
          <w:rFonts w:ascii="Times New Roman" w:hAnsi="Times New Roman" w:cs="Times New Roman"/>
          <w:sz w:val="24"/>
          <w:szCs w:val="24"/>
          <w:lang w:val="kk-KZ"/>
        </w:rPr>
      </w:pPr>
      <w:r w:rsidRPr="00F24887">
        <w:rPr>
          <w:rFonts w:ascii="Times New Roman" w:hAnsi="Times New Roman" w:cs="Times New Roman"/>
          <w:sz w:val="24"/>
          <w:szCs w:val="24"/>
          <w:lang w:val="kk-KZ"/>
        </w:rPr>
        <w:t>3.  Элиталық  өнер және бұқаралық мәдениет.</w:t>
      </w:r>
    </w:p>
    <w:p w:rsidR="004E188A" w:rsidRDefault="00F24887" w:rsidP="003973B5">
      <w:pPr>
        <w:pStyle w:val="a7"/>
        <w:shd w:val="clear" w:color="auto" w:fill="FFFFFF"/>
        <w:spacing w:before="0" w:beforeAutospacing="0" w:after="0" w:afterAutospacing="0"/>
        <w:ind w:firstLine="567"/>
        <w:jc w:val="both"/>
        <w:rPr>
          <w:rFonts w:eastAsiaTheme="minorEastAsia"/>
          <w:b/>
          <w:lang w:val="kk-KZ"/>
        </w:rPr>
      </w:pPr>
      <w:r w:rsidRPr="00F24887">
        <w:rPr>
          <w:rFonts w:eastAsiaTheme="minorEastAsia"/>
          <w:b/>
          <w:lang w:val="kk-KZ"/>
        </w:rPr>
        <w:t xml:space="preserve">       </w:t>
      </w:r>
    </w:p>
    <w:p w:rsidR="00F24887" w:rsidRPr="004E188A" w:rsidRDefault="004E188A" w:rsidP="003973B5">
      <w:pPr>
        <w:pStyle w:val="a7"/>
        <w:shd w:val="clear" w:color="auto" w:fill="FFFFFF"/>
        <w:spacing w:before="0" w:beforeAutospacing="0" w:after="0" w:afterAutospacing="0"/>
        <w:ind w:firstLine="567"/>
        <w:jc w:val="both"/>
        <w:rPr>
          <w:rFonts w:eastAsiaTheme="minorEastAsia"/>
          <w:b/>
          <w:lang w:val="kk-KZ"/>
        </w:rPr>
      </w:pPr>
      <w:r w:rsidRPr="004E188A">
        <w:rPr>
          <w:b/>
          <w:lang w:val="kk-KZ"/>
        </w:rPr>
        <w:t>1. ХIХ - ХХІ ғасырлар жетістіктері, әлеуметтік - мәдени жағдай және ғылыми - техникалық прогресс.</w:t>
      </w:r>
      <w:r w:rsidR="00F24887" w:rsidRPr="004E188A">
        <w:rPr>
          <w:rFonts w:eastAsiaTheme="minorEastAsia"/>
          <w:b/>
          <w:lang w:val="kk-KZ"/>
        </w:rPr>
        <w:t xml:space="preserve"> </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Ғылыми-техникалық прогресс — бұл жаңа техника мен технологияны енгізудің, ғылыми білімнің жетістіктері негізінде өндіріс пен еңбекті ұйымдастырудың үздіксіз процесі.  ҒТП нәтижесінде өндіргіш күштердің барлық элементтерін: еңбек құралдары мен заттарын, жұмыс күшін, технологияларды, өндірісті ұйымдастыру мен басқаруды дамыту және жетілдіру жүргізіледі.</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Ғылыми-техникалық прогрестің жаңа кезеңі XVIII ғасырдың соңында Англиядағы өнеркәсіптік төңкерістен кейін басталған машина өндірісінің дамуымен байланысты. ХІХ ғ. ғылым мен техника үшін Бір-бірінің жылдамдатылған қарқындарын өзара ынталандыру тән. Материалдық өндірістің сұраныстарына тікелей байланысты жаңа күрделі теориялық мәселелер шешілді. Индустрия, Аспап жасау жетістіктері эксперименталды зерттеулер жүргізуге арналған құралдармен ғылымның түрлі салаларын қаруландырды.</w:t>
      </w:r>
      <w:r w:rsidRPr="00F24887">
        <w:rPr>
          <w:lang w:val="kk-KZ"/>
        </w:rPr>
        <w:br/>
      </w:r>
      <w:r w:rsidRPr="00F24887">
        <w:rPr>
          <w:lang w:val="kk-KZ"/>
        </w:rPr>
        <w:lastRenderedPageBreak/>
        <w:t>XIX ғ.ішінде физика-математика ғылымдары саласында үш негізгі бағыт анықталды: заттың құрылысын зерттеу, энергия проблемасын зерттеу, әлемнің жаңа физикалық бейнесін құру.</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Физика классикалық ғылымның салыстырмалылығын ерекше көрсетті. Өткен ғасырдың ортасына дейін физикалық ғылымдарда үстемдік етуші механикалық дүниетаным болды, оған сәйкес барлық материалдық әлемді белгілі бір өзгермейтін массамен денелер қозғалысының өзара әрекеті ретінде сипаттауға болады.</w:t>
      </w:r>
      <w:r w:rsidRPr="00F24887">
        <w:rPr>
          <w:rFonts w:ascii="Times New Roman" w:eastAsia="Times New Roman" w:hAnsi="Times New Roman" w:cs="Times New Roman"/>
          <w:sz w:val="24"/>
          <w:szCs w:val="24"/>
          <w:lang w:val="kk-KZ"/>
        </w:rPr>
        <w:br/>
        <w:t xml:space="preserve">XIX ғасырдың бірінші жартысында энергетикалық процестерді зерттеуде жетістіктерге қол жеткізілді. Р. Майер, Дж. Джоуль және Гельмгольц Г. энергияны сақтау және айналдыру Заңын жасады. Бұл жаңалық барлық физикалық процестерді энергетикалық, деп аталатын энергетизмге жеткізуге ұмтылды. </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Магнит полюстері мен электр зарядтар арасындағы өзара әрекеттестіктің ұқсастығы физиктерді электр және магнетизм арасындағы байланысты іздеуге мәжбүр етті. 1820 жылы Дат физигі X. Эрстед электр тогының әсерінен компас стрелкасының ауытқуын орнатты. 1831 жылы м. Фарадей электр тогы магнит әсерінен өткізгіште пайда болады. Олар болашақ Электротехниканың негізі — электромагниттік индукция ашты. Ол оның отандасы Дж қалыптастырған электромагниттік өріс теориясына жақындады. Максвеллом. Осылайша, әлемнің электромагниттік бейнесін қалыптастыру үшін алғышарттар жасалды.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1891 ж. Дж. Электр атомын белгілеу үшін » электрон «ұғымын енгізеді. 1895 жылы Рентген X-сәулелерді ашты. Осы жылы Лоренц электрондық зат теориясын әзірлейді. Дж. 1897 жылы Томсон газдардағы электр разрядтағы электрондар ағынын анықтайды. Уранның тұздарының м. және П. Кюри күйеуі фотопластинаға әсерін зерттеумен айналыса отырып, радиоактивті сәулелердің үш түрін анықтады: гелий ядроларының, электрондардың және электромагниттік толқындардың ағындары. Атомның күрделі құрылысының бейнесі жасалды. Оның алғашқы үлгілері пайда болады.</w:t>
      </w:r>
      <w:r w:rsidRPr="00F24887">
        <w:rPr>
          <w:rFonts w:ascii="Times New Roman" w:eastAsia="Times New Roman" w:hAnsi="Times New Roman" w:cs="Times New Roman"/>
          <w:sz w:val="24"/>
          <w:szCs w:val="24"/>
          <w:lang w:val="kk-KZ"/>
        </w:rPr>
        <w:br/>
        <w:t>1900-да неміс физигі М. Планк сәулелену энергияның үздіксіз ағыны емес деген қорытындыға келді, ал энергияның «кванттары» жеке порцияларынан тұрады. Бұл сәуле шығарудың үздіксіз сипаты туралы классикалық ұғымдарға қайшы келді. Кванттық ұсыныстар атомистикада қолданылған. 1913 жылы Дат физигі Нильс Бор атом құрылысы теориясын және кванттық постулаттары бар сәулеленетін энергияны біріктірді. Электрон басқа орбитаға ауысқан кезде атомның құрылымы өзгереді және энергияның белгілі бір порциясы (квант) шығарылады. Кванттық механика осылай туды.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Алайда, әлемнің жалпы физикалық бейнесін жасау мүмкін болмады. Оның пайда болуы неміс физикасы Эйнштейн А. атымен байланысты, ол 1905 ж.Ньютон механикасының принциптері жарық жылдамдығымен, Оқиғалармен салыстырғанда баяу суреттеу үшін ғана қолданылатынын дәлелдеді. Ол кеңістік, уақыт және қозғалыс қасиеттері туралы батыл және бір қарағанда парадоксалды резюме жасады. Егер классикалық физика уақытты материалдық процестерге тәуелсіз абсолюттік мән ретінде қарастырса, онда Эйнштейн уақыт ағымының осы жүйенің қозғалыс жылдамдығынан өзгеретін деген қорытындыға келді. Кеңістік пен уақыттың қасиеттері материалдық объектілердің қозғалысына байланысты.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1907-1908 жылдары арнайы салыстырмалылық теориясын жаңа математикалық формада неміс ғалымы Г. Минковский баяндады, ол төрт өлшемді өлшемде әлемді қарастыруды ұсынды, онда төртінші координатаның уақыты – «кеңістіктік-уақытша континиум». 1915-191б жылдардағы Эйнштейнмен жасалған салыстырмалықтың жалпы теориясы Әлемнің жаңа физикалық бейнесін жасаудағы келесі қадам болды, онда кез келген қозғалыс жағдайына бұрын енгізілген идеялар жинақталған. Тартымдылық түсіндірілді. Қисық ұғымын енгізу арқасында кеңістік тевклид емес сипаттамаға ие болды.</w:t>
      </w:r>
      <w:r w:rsidRPr="00F24887">
        <w:rPr>
          <w:rFonts w:ascii="Times New Roman" w:eastAsia="Times New Roman" w:hAnsi="Times New Roman" w:cs="Times New Roman"/>
          <w:sz w:val="24"/>
          <w:szCs w:val="24"/>
          <w:lang w:val="kk-KZ"/>
        </w:rPr>
        <w:br/>
        <w:t>Дәстүрлі физиканың көзқарастарын тамырында салыстырмалылық теориясы бұзды. Қоршаған орта туралы жаңа ғылыми түсінік табиғаттың құрылымдық құрылысының сарқылмас идеясына, әлемнің заттық және энергетикалық картиналарының өзара пайдалылығына, білімнің объективтілігі проблемасын Мұқият философиялық зерттеу қажеттілігіне негізделді.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XIX ғ. ғылымға классикалық жаратылыстың Гүлдену уақыты ретінде кірді. Өткен жүзжылдықтағы даму процесін зерттеу жаратылыстану ғылымдарының тұтас спектріне айналды – </w:t>
      </w:r>
      <w:r w:rsidRPr="00F24887">
        <w:rPr>
          <w:rFonts w:ascii="Times New Roman" w:eastAsia="Times New Roman" w:hAnsi="Times New Roman" w:cs="Times New Roman"/>
          <w:sz w:val="24"/>
          <w:szCs w:val="24"/>
          <w:lang w:val="kk-KZ"/>
        </w:rPr>
        <w:lastRenderedPageBreak/>
        <w:t>геология, палеонтология, биология, эмбриология және т.б. олардың шеңберінде өткенді түсіндіру және түсіну үшін осы туралы білімді пайдалану мәселелері бойынша белсенді полемика жүргізілді. Ғасыр ортасында даму идеясы, тірі және жансыз табиғат процестерінің қайтымсыз болуы әмбебап болды. Ол өмірдің алғашқы, кенеттен және табиғи емес пайда болуы туралы түсінікті ығыстырды.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Ғылымдағы шынайы төңкеріс Чарлз Дарвин ағылшын жаратылысының теориясы болды. Дарвин бойынша Эволюция үш негізгі факторлардың өзара әрекеттесуі нәтижесінде жүзеге асырылады: өзгергіштік, тұқым қуалаушылық және табиғи іріктеу. Өзгергіштік негіз болып табылады білім беру белгілері мен ерекшеліктері құрылымы мен функциялары организмдер; тұқым қуалаушылық бұл белгілерді бекітеді; табиғи іріктеу әсерінен өмір сүру жағдайына бейімделмеген организмдер жойылады. Осы факторлардың арқасында организмдер эволюция процесінде барлық жаңа бейімделгіш белгілерді жинақтайды,бұл сайып келгенде жаңа түрлердің пайда болуына әкеледі. Дарвин эволюциясының теориясының негізінде» адамның шығу тегі және жыныстық іріктеу «кітабында 1871 жылы маймыл сияқты ата - бабалардан адамның шығу тегі туралы гипотезаны ұсынды.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Дарвиннің теориясында автордың өзі, өзгергіштіктің себептері туралы болжамдар бойынша тек «гадативті» айтылған. Оның гипотезасы механизмді түсіндіре алмады, оның көмегімен бір буында тіркелген өзгерістер келесіде бекітілді. Ортаның бір ғана әсері жеткіліксіз болды. Дарвин өзі материалдық тұқым қуалаушылықтың бар екеніне сенімді болды. Тұқым қуалаушылық туралы ілімнің құрастырушысы, генетиканың жаңа ғылымының негізін қалаушы. Будандастыру нәтижелерін талдау үшін статистикалық әдістерді қолдана отырып, ол 1866 жылы кейіннен гендермен аталған тұқым қуалаушылық факторлардың ұрпақта таралу заңдылықтарын қалыптастырды. Менделдің ережелері: бірінші буын будандарының біркелкілік заңы, екінші буын будандарының ыдырау заңы, белгілердің тәуелсіз біріктірілу Заңы. Дегенмен, Менделдің ашылуы сол уақытта қоғам мен ғалымдар арасында ерекше назар аудармағанын атап өткен жөн. Жалпы мәдени тұрғыда тұқым қуалаушылық туралы мәселе сол кезде түрлердің өзгергіштік идеясы мен ондағы табиғи факторлардың рөліне қарағанда әлдеқайда аз қызығушылық туғызды. Менделдің ашылуы кейінірек бағаланды.</w:t>
      </w:r>
      <w:r w:rsidRPr="00F24887">
        <w:rPr>
          <w:rFonts w:ascii="Times New Roman" w:eastAsia="Times New Roman" w:hAnsi="Times New Roman" w:cs="Times New Roman"/>
          <w:sz w:val="24"/>
          <w:szCs w:val="24"/>
          <w:lang w:val="kk-KZ"/>
        </w:rPr>
        <w:br/>
        <w:t>Дарвиннің эволюциялық ілімі әртүрлі елдердің басқа ғалымдарымен шығармашылық толықтырылған. Жануарлар дүниесінің әртүрлі сыныптары мен адам мен жоғары жануарлар арасында жаңа өтпелі формалар табылды. Бұл адамды және бүкіл тірі адамды құру туралы діни көзқарас бойынша жойқын соққы болды. Әлемнің жаңа биологиялық бейнесі осылай безендірілді. «Осылайша, XIX ғ. соңында жаратылыстану саласында ғылыми-техникалық революцияны дайындаған шынайы төңкеріс болды. Ғылымның жекелеген салаларын неғұрлым тар арнайы салаларға жүйелі саралау жүргізілді».</w:t>
      </w:r>
      <w:r w:rsidRPr="00F24887">
        <w:rPr>
          <w:rFonts w:ascii="Times New Roman" w:eastAsia="Times New Roman" w:hAnsi="Times New Roman" w:cs="Times New Roman"/>
          <w:sz w:val="24"/>
          <w:szCs w:val="24"/>
          <w:lang w:val="kk-KZ"/>
        </w:rPr>
        <w:br/>
        <w:t>Сонымен қатар өзіндік интеграция де болды: жекелеген ғылымдар өзара шекаралық пәндермен (астрофизика, геохимия, биохимия) байланысты болды. Физика-математика ғылымдары саласындағы жаңа жаңалықтар кванттық теорияда, салыстырмалылық теориясында, кеңістіктік-уақытша континиум туралы ілімде көрініс тапқан әлемнің жаңа физикалық бейнесін жасауға әкелді. Эволюциялық ілімнің биологиясында бекітілуіне байланысты қоршаған әлем туралы түсінік өте қатты өзгерді, соның нәтижесінде ғылыми дүниетанымда әлемнің жаңа биологиялық бейнесі қалыптасты.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Бірінші кезекте ғылыми ойдың дамуымен, табиғат, қоғам және адам туралы ғылыми көзқарас рөлінің артуымен байланысты. Бұл көріністер басқа мәдениет элементтерімен өзара іс-қимыл жасай отырып, қоғамның түрлі жіктерінің санасында әртүрлі болды. Жалпы алғанда, олар ғылыми танымның прогресін, ақиқатқа жақындау процесін, ұлы ғылыми жаңалықтардың нәтижесінде адамзат алдында өрілген әлемнің сол суретін байыту мен тереңдетуді бейнелейді. </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Жаппай санада ғылыми жаңалықтардың салыстырмалы аз бөлігі ғана көрініс тапты. Айта кету керек, бұл бөлік оқырман мен тыңдаушыға жеңілдетілген, сызбалы түрде келеді. Дегенмен, санасында жаңа ғылыми жетістіктер кейінге қалдырылған орта үздіксіз өсті. Бұған білім беруде демократияландыруда, сондай-ақ ғылыми білімнің беделінің өсуіне, оларға деген қызығушылықтың артуына ықпал етті.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lastRenderedPageBreak/>
        <w:t>ХІХ – ХХ ғ.басындағы қарқынды техникалық прогресс батысеуропалық және солтүстікамерикандық мәдениеттің дамуына ықпал ете алмады. Өнеркәсіптік төңкеріс пен индустрияландырудың аяқталуының салдары қалалардың өсуі болды. XX ғасырдың басында 13 ірі қалалар миллиондан асатын халық болды. Осы жылдары қала өмірі мен қала мәдениетіне адамдардың жаңа массалары қосылады. Осы уақытта қала поэзия мен кескіндемедегі көркемдік зерттеудің пәніне айналатыны кездейсоқ емес.</w:t>
      </w:r>
      <w:r w:rsidRPr="00F24887">
        <w:rPr>
          <w:rFonts w:ascii="Times New Roman" w:eastAsia="Times New Roman" w:hAnsi="Times New Roman" w:cs="Times New Roman"/>
          <w:sz w:val="24"/>
          <w:szCs w:val="24"/>
          <w:lang w:val="kk-KZ"/>
        </w:rPr>
        <w:br/>
        <w:t>XIX ғасырдың 70-ші және одан кейінгі жылдары өмірге кірген ұрпақ машина индустриясын, темір жолдарды, пароходтарды табиғи тіршілік ету ортасының құрамдас бөлігі ретінде қабылдады. Рухани өмірде жаңа және үнемі жаңартылып отыратын техниканың үлкен мүмкіндіктері пайда болды. Техникалық төңкеріс көбінесе материалдық ортаны өзгертті, адамдардың өмір салтына елеулі жаңалықтар енгізді. Тарихи-мәдени тұрғыдан алғанда, бұл төңкеріс техникалық және ғылыми революцияның қатысушысы ретінде адамның өзіне де өзгерістерге ықпал еткен. Тар кәсіби шеңберде ойлауды үйреніп, адам болмыстың басқа салаларын талдау қабілетіне ие болады. Бұл оның адамгершілік принциптеріне, көркемдік көзқарастары мен талғамдарына әсер етеді. Жоғары зияткерлік деңгей Батыс Еуропа мен Солтүстік Американың ұлттық мәдениетіне тән.</w:t>
      </w:r>
      <w:r w:rsidRPr="00F24887">
        <w:rPr>
          <w:rFonts w:ascii="Times New Roman" w:eastAsia="Times New Roman" w:hAnsi="Times New Roman" w:cs="Times New Roman"/>
          <w:sz w:val="24"/>
          <w:szCs w:val="24"/>
          <w:lang w:val="kk-KZ"/>
        </w:rPr>
        <w:br/>
        <w:t xml:space="preserve">     Техникадағы жылжулар, бәлкім, қатынас құралдары саласындағы осы елдердің барлық тұрғындарына анағұрлым бедерлі әсер етуі мүмкін. Мұнда, экономикалық мәннен басқа, темір жолдардың дамуы мәдени прогрессте елеулі рөл атқарды. Ол қала және ішінара ауыл тұрғындарының негізгі массасының ұтқырлығын қамтамасыз етті,ішкі көші-қонның арзандағанын, жылдам жылжудың арқасында уақыт туралы ойға өзгерістер енгізді. Осы бағытта қала ішіндегі көлікте өзгерістер болды.</w:t>
      </w:r>
      <w:r w:rsidRPr="00F24887">
        <w:rPr>
          <w:rFonts w:ascii="Times New Roman" w:eastAsia="Times New Roman" w:hAnsi="Times New Roman" w:cs="Times New Roman"/>
          <w:sz w:val="24"/>
          <w:szCs w:val="24"/>
          <w:lang w:val="kk-KZ"/>
        </w:rPr>
        <w:br/>
        <w:t>Мәдениеттану тұрғысынан ерекше орын ақпаратты берумен тікелей байланысты техникалық жаңалықтарға жатады, яғни сананы осы өнертабыстарсыз көптеген адамдарға дейін жетпейтін немесе айтарлықтай кейінірек жеткен фактілермен, идеялармен, образдармен байытумен байланысты. Ішкі және сыртқы ақпарат, ең алдымен баспасөз арқылы тұрақты түрде түсе бастады. Ірі газеттердің тілшілері өз басылымын ең жаңа материалмен қамтамасыз етуге тырысты, ал темір жолдың арқасында Астаналар мен үлкен қалалардың газеттері тез жазылушыларға жеткізілді.</w:t>
      </w:r>
      <w:r w:rsidRPr="00F24887">
        <w:rPr>
          <w:rFonts w:ascii="Times New Roman" w:eastAsia="Times New Roman" w:hAnsi="Times New Roman" w:cs="Times New Roman"/>
          <w:sz w:val="24"/>
          <w:szCs w:val="24"/>
          <w:lang w:val="kk-KZ"/>
        </w:rPr>
        <w:br/>
        <w:t xml:space="preserve">«Көлік пен байланыстың дамуы халықаралық байланыстарды жеңілдетіп, қарқынды мәдени алмасуға мүмкіндік берді. Бұл процесс мәдениеттің өзіндік дамуына, оның ішкі қажеттіліктеріне де ынталандырылды. Бірақ енді ғана актерлердің гастрольдік сапарларына, мәдениет қайраткерлерінің жиі жеке кездесулеріне, олардың қарқынды хат алмасуларына техникалық кедергілер жойылды. Халықаралық мәдени байланыстар тұрақты сипатқа ие болды». </w:t>
      </w:r>
    </w:p>
    <w:p w:rsidR="004E188A"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Коммуникацияның маңызды құралы біртіндеп кино болады, әсіресе оқиғаны тіркеген және әртүрлі елдерде оның көптеген көрермендерін көруге мүмкіндік беретін хроникалды фильмдердің арқасында. Кинематографтың көркемдік мүмкіндіктерін ашу жалпыадамзаттық мәдени жетістік болды. Сол кезде Кино театр, мұражай, сурет алдында басымдыққа ие болды, бұл кез-келген елдің ең алыс бұрыштарына жетуі мүмкін. Фильмде көрсетілген көрініс бірнеше рет қайталанды, ешқандай арнайы жағдайларды талап етпей, салыстырмалы арзан оны ең кең массаға қол жетімді етті.</w:t>
      </w:r>
    </w:p>
    <w:p w:rsidR="004E188A" w:rsidRDefault="00F24887" w:rsidP="003973B5">
      <w:pPr>
        <w:shd w:val="clear" w:color="auto" w:fill="FFFFFF"/>
        <w:spacing w:after="0" w:line="240" w:lineRule="auto"/>
        <w:ind w:firstLine="567"/>
        <w:jc w:val="both"/>
        <w:rPr>
          <w:rFonts w:ascii="Times New Roman" w:hAnsi="Times New Roman" w:cs="Times New Roman"/>
          <w:b/>
          <w:bCs/>
          <w:sz w:val="24"/>
          <w:szCs w:val="24"/>
          <w:shd w:val="clear" w:color="auto" w:fill="FFFFFF"/>
          <w:lang w:val="kk-KZ"/>
        </w:rPr>
      </w:pPr>
      <w:r w:rsidRPr="00F24887">
        <w:rPr>
          <w:rFonts w:ascii="Times New Roman" w:eastAsia="Times New Roman" w:hAnsi="Times New Roman" w:cs="Times New Roman"/>
          <w:sz w:val="24"/>
          <w:szCs w:val="24"/>
          <w:lang w:val="kk-KZ"/>
        </w:rPr>
        <w:t>Осылайша, ғылыми-техникалық прогресс-бұл ғылым мен техниканың, өндіріс пен тұтыну саласының өзара келісілген, үдемелі дамуы, ол адамның интеллектуалдық деңгейін арттыруға және өзінің қуатын сезінуіне ғана емес, сондай-ақ мәдени шекаралардың өзіндік қирауына, рухани өзара байытуға, мәдени өмірдің интернационалдануына ықпал етті.</w:t>
      </w:r>
      <w:r w:rsidRPr="00F24887">
        <w:rPr>
          <w:rFonts w:ascii="Times New Roman" w:hAnsi="Times New Roman" w:cs="Times New Roman"/>
          <w:b/>
          <w:bCs/>
          <w:sz w:val="24"/>
          <w:szCs w:val="24"/>
          <w:shd w:val="clear" w:color="auto" w:fill="FFFFFF"/>
          <w:lang w:val="kk-KZ"/>
        </w:rPr>
        <w:t xml:space="preserve"> </w:t>
      </w:r>
    </w:p>
    <w:p w:rsidR="004E188A" w:rsidRDefault="00F24887" w:rsidP="004E188A">
      <w:pPr>
        <w:shd w:val="clear" w:color="auto" w:fill="FFFFFF"/>
        <w:spacing w:after="0" w:line="240" w:lineRule="auto"/>
        <w:ind w:firstLine="567"/>
        <w:jc w:val="both"/>
        <w:rPr>
          <w:rFonts w:ascii="Times New Roman" w:hAnsi="Times New Roman" w:cs="Times New Roman"/>
          <w:sz w:val="24"/>
          <w:szCs w:val="24"/>
          <w:shd w:val="clear" w:color="auto" w:fill="FFFFFF"/>
          <w:lang w:val="kk-KZ"/>
        </w:rPr>
      </w:pPr>
      <w:r w:rsidRPr="00F24887">
        <w:rPr>
          <w:rFonts w:ascii="Times New Roman" w:hAnsi="Times New Roman" w:cs="Times New Roman"/>
          <w:b/>
          <w:bCs/>
          <w:sz w:val="24"/>
          <w:szCs w:val="24"/>
          <w:shd w:val="clear" w:color="auto" w:fill="FFFFFF"/>
          <w:lang w:val="kk-KZ"/>
        </w:rPr>
        <w:t>Реализм </w:t>
      </w:r>
      <w:r w:rsidRPr="00F24887">
        <w:rPr>
          <w:rFonts w:ascii="Times New Roman" w:hAnsi="Times New Roman" w:cs="Times New Roman"/>
          <w:sz w:val="24"/>
          <w:szCs w:val="24"/>
          <w:shd w:val="clear" w:color="auto" w:fill="FFFFFF"/>
          <w:lang w:val="kk-KZ"/>
        </w:rPr>
        <w:t>— (</w:t>
      </w:r>
      <w:hyperlink r:id="rId38" w:tooltip="Латын тілі" w:history="1">
        <w:r w:rsidRPr="00F24887">
          <w:rPr>
            <w:rStyle w:val="af2"/>
            <w:rFonts w:ascii="Times New Roman" w:hAnsi="Times New Roman" w:cs="Times New Roman"/>
            <w:color w:val="auto"/>
            <w:sz w:val="24"/>
            <w:szCs w:val="24"/>
            <w:shd w:val="clear" w:color="auto" w:fill="FFFFFF"/>
            <w:lang w:val="kk-KZ"/>
          </w:rPr>
          <w:t>лат.</w:t>
        </w:r>
      </w:hyperlink>
      <w:r w:rsidRPr="00F24887">
        <w:rPr>
          <w:rFonts w:ascii="Times New Roman" w:hAnsi="Times New Roman" w:cs="Times New Roman"/>
          <w:sz w:val="24"/>
          <w:szCs w:val="24"/>
          <w:shd w:val="clear" w:color="auto" w:fill="FFFFFF"/>
          <w:lang w:val="kk-KZ"/>
        </w:rPr>
        <w:t> reālis - «нағыз», «шынайы») — қоршаған ортаның, өмірдің шындығын суреттеуге бағытталған өнер ағымы. Реализм арқылы </w:t>
      </w:r>
      <w:hyperlink r:id="rId39" w:tooltip="Позитивизм" w:history="1">
        <w:r w:rsidRPr="00F24887">
          <w:rPr>
            <w:rStyle w:val="af2"/>
            <w:rFonts w:ascii="Times New Roman" w:hAnsi="Times New Roman" w:cs="Times New Roman"/>
            <w:i/>
            <w:color w:val="auto"/>
            <w:sz w:val="24"/>
            <w:szCs w:val="24"/>
            <w:shd w:val="clear" w:color="auto" w:fill="FFFFFF"/>
            <w:lang w:val="kk-KZ"/>
          </w:rPr>
          <w:t>позитивизмді</w:t>
        </w:r>
      </w:hyperlink>
      <w:r w:rsidRPr="00F24887">
        <w:rPr>
          <w:rFonts w:ascii="Times New Roman" w:hAnsi="Times New Roman" w:cs="Times New Roman"/>
          <w:sz w:val="24"/>
          <w:szCs w:val="24"/>
          <w:shd w:val="clear" w:color="auto" w:fill="FFFFFF"/>
          <w:lang w:val="kk-KZ"/>
        </w:rPr>
        <w:t> оның тар мәнінде түсінеді. Бейнелеу өнеріндегі бағыт ретінде ол XIX ғасырдың 2-ші жартысында қалыптасты. «Реализм» терминін қолданысқа алғаш рет </w:t>
      </w:r>
      <w:hyperlink r:id="rId40" w:tooltip="Шанфлёри (жазушы) (мұндай бет жоқ)" w:history="1">
        <w:r w:rsidRPr="00F24887">
          <w:rPr>
            <w:rStyle w:val="af2"/>
            <w:rFonts w:ascii="Times New Roman" w:hAnsi="Times New Roman" w:cs="Times New Roman"/>
            <w:color w:val="auto"/>
            <w:sz w:val="24"/>
            <w:szCs w:val="24"/>
            <w:shd w:val="clear" w:color="auto" w:fill="FFFFFF"/>
            <w:lang w:val="kk-KZ"/>
          </w:rPr>
          <w:t>Ж. Шанфлёри</w:t>
        </w:r>
      </w:hyperlink>
      <w:r w:rsidRPr="00F24887">
        <w:rPr>
          <w:rFonts w:ascii="Times New Roman" w:hAnsi="Times New Roman" w:cs="Times New Roman"/>
          <w:sz w:val="24"/>
          <w:szCs w:val="24"/>
          <w:shd w:val="clear" w:color="auto" w:fill="FFFFFF"/>
          <w:lang w:val="kk-KZ"/>
        </w:rPr>
        <w:t> (француз әдеби сыншысы) енгізді, бұл термин арқылы ол XIX ғасырдың 50-шы жылдарда </w:t>
      </w:r>
      <w:hyperlink r:id="rId41" w:tooltip="Романтизм ағымы" w:history="1">
        <w:r w:rsidRPr="00F24887">
          <w:rPr>
            <w:rStyle w:val="af2"/>
            <w:rFonts w:ascii="Times New Roman" w:hAnsi="Times New Roman" w:cs="Times New Roman"/>
            <w:i/>
            <w:color w:val="auto"/>
            <w:sz w:val="24"/>
            <w:szCs w:val="24"/>
            <w:shd w:val="clear" w:color="auto" w:fill="FFFFFF"/>
            <w:lang w:val="kk-KZ"/>
          </w:rPr>
          <w:t>романтизм</w:t>
        </w:r>
      </w:hyperlink>
      <w:r w:rsidRPr="00F24887">
        <w:rPr>
          <w:rFonts w:ascii="Times New Roman" w:hAnsi="Times New Roman" w:cs="Times New Roman"/>
          <w:sz w:val="24"/>
          <w:szCs w:val="24"/>
          <w:shd w:val="clear" w:color="auto" w:fill="FFFFFF"/>
          <w:lang w:val="kk-KZ"/>
        </w:rPr>
        <w:t> мен </w:t>
      </w:r>
      <w:hyperlink r:id="rId42" w:tooltip="Академизм" w:history="1">
        <w:r w:rsidRPr="00F24887">
          <w:rPr>
            <w:rStyle w:val="af2"/>
            <w:rFonts w:ascii="Times New Roman" w:hAnsi="Times New Roman" w:cs="Times New Roman"/>
            <w:i/>
            <w:color w:val="auto"/>
            <w:sz w:val="24"/>
            <w:szCs w:val="24"/>
            <w:shd w:val="clear" w:color="auto" w:fill="FFFFFF"/>
            <w:lang w:val="kk-KZ"/>
          </w:rPr>
          <w:t>академизмге</w:t>
        </w:r>
      </w:hyperlink>
      <w:r w:rsidRPr="00F24887">
        <w:rPr>
          <w:rFonts w:ascii="Times New Roman" w:hAnsi="Times New Roman" w:cs="Times New Roman"/>
          <w:sz w:val="24"/>
          <w:szCs w:val="24"/>
          <w:shd w:val="clear" w:color="auto" w:fill="FFFFFF"/>
          <w:lang w:val="kk-KZ"/>
        </w:rPr>
        <w:t> қарсы шыққан өнерді сипаттаған. Реализм үстемдігі </w:t>
      </w:r>
      <w:hyperlink r:id="rId43" w:tooltip="Романтизм ағымы" w:history="1">
        <w:r w:rsidRPr="00F24887">
          <w:rPr>
            <w:rStyle w:val="af2"/>
            <w:rFonts w:ascii="Times New Roman" w:hAnsi="Times New Roman" w:cs="Times New Roman"/>
            <w:color w:val="auto"/>
            <w:sz w:val="24"/>
            <w:szCs w:val="24"/>
            <w:shd w:val="clear" w:color="auto" w:fill="FFFFFF"/>
            <w:lang w:val="kk-KZ"/>
          </w:rPr>
          <w:t>Романтизм</w:t>
        </w:r>
      </w:hyperlink>
      <w:r w:rsidRPr="00F24887">
        <w:rPr>
          <w:rFonts w:ascii="Times New Roman" w:hAnsi="Times New Roman" w:cs="Times New Roman"/>
          <w:sz w:val="24"/>
          <w:szCs w:val="24"/>
          <w:shd w:val="clear" w:color="auto" w:fill="FFFFFF"/>
          <w:lang w:val="kk-KZ"/>
        </w:rPr>
        <w:t> дәурінен кейін орын алған, әрі </w:t>
      </w:r>
      <w:hyperlink r:id="rId44" w:tooltip="Символизм (өнер)" w:history="1">
        <w:r w:rsidRPr="00F24887">
          <w:rPr>
            <w:rStyle w:val="af2"/>
            <w:rFonts w:ascii="Times New Roman" w:hAnsi="Times New Roman" w:cs="Times New Roman"/>
            <w:i/>
            <w:color w:val="auto"/>
            <w:sz w:val="24"/>
            <w:szCs w:val="24"/>
            <w:shd w:val="clear" w:color="auto" w:fill="FFFFFF"/>
            <w:lang w:val="kk-KZ"/>
          </w:rPr>
          <w:t>Символизмге</w:t>
        </w:r>
      </w:hyperlink>
      <w:r w:rsidRPr="00F24887">
        <w:rPr>
          <w:rFonts w:ascii="Times New Roman" w:hAnsi="Times New Roman" w:cs="Times New Roman"/>
          <w:sz w:val="24"/>
          <w:szCs w:val="24"/>
          <w:shd w:val="clear" w:color="auto" w:fill="FFFFFF"/>
          <w:lang w:val="kk-KZ"/>
        </w:rPr>
        <w:t> ізашар болды. </w:t>
      </w:r>
    </w:p>
    <w:p w:rsidR="00F24887" w:rsidRPr="00F24887" w:rsidRDefault="00F24887" w:rsidP="004E188A">
      <w:pPr>
        <w:shd w:val="clear" w:color="auto" w:fill="FFFFFF"/>
        <w:spacing w:after="0" w:line="240" w:lineRule="auto"/>
        <w:ind w:firstLine="567"/>
        <w:jc w:val="both"/>
        <w:rPr>
          <w:rFonts w:ascii="Times New Roman" w:hAnsi="Times New Roman" w:cs="Times New Roman"/>
          <w:sz w:val="24"/>
          <w:szCs w:val="24"/>
          <w:shd w:val="clear" w:color="auto" w:fill="FFFFFF"/>
          <w:lang w:val="kk-KZ"/>
        </w:rPr>
      </w:pPr>
      <w:r w:rsidRPr="00F24887">
        <w:rPr>
          <w:rFonts w:ascii="Times New Roman" w:hAnsi="Times New Roman" w:cs="Times New Roman"/>
          <w:sz w:val="24"/>
          <w:szCs w:val="24"/>
          <w:shd w:val="clear" w:color="auto" w:fill="FFFFFF"/>
          <w:lang w:val="kk-KZ"/>
        </w:rPr>
        <w:t>Реализмнің алғаш туындыларына француз суретші </w:t>
      </w:r>
      <w:hyperlink r:id="rId45" w:tooltip="Гюстав Курбе" w:history="1">
        <w:r w:rsidRPr="00F24887">
          <w:rPr>
            <w:rStyle w:val="af2"/>
            <w:rFonts w:ascii="Times New Roman" w:hAnsi="Times New Roman" w:cs="Times New Roman"/>
            <w:color w:val="auto"/>
            <w:sz w:val="24"/>
            <w:szCs w:val="24"/>
            <w:shd w:val="clear" w:color="auto" w:fill="FFFFFF"/>
            <w:lang w:val="kk-KZ"/>
          </w:rPr>
          <w:t>Гюстав Курбенің</w:t>
        </w:r>
      </w:hyperlink>
      <w:r w:rsidRPr="00F24887">
        <w:rPr>
          <w:rFonts w:ascii="Times New Roman" w:hAnsi="Times New Roman" w:cs="Times New Roman"/>
          <w:sz w:val="24"/>
          <w:szCs w:val="24"/>
          <w:shd w:val="clear" w:color="auto" w:fill="FFFFFF"/>
          <w:lang w:val="kk-KZ"/>
        </w:rPr>
        <w:t> (1819 -1877) еңбектерін жатқызады, ол 1855 жылы </w:t>
      </w:r>
      <w:hyperlink r:id="rId46" w:tooltip="Париж" w:history="1">
        <w:r w:rsidRPr="00F24887">
          <w:rPr>
            <w:rStyle w:val="af2"/>
            <w:rFonts w:ascii="Times New Roman" w:hAnsi="Times New Roman" w:cs="Times New Roman"/>
            <w:color w:val="auto"/>
            <w:sz w:val="24"/>
            <w:szCs w:val="24"/>
            <w:shd w:val="clear" w:color="auto" w:fill="FFFFFF"/>
            <w:lang w:val="kk-KZ"/>
          </w:rPr>
          <w:t>Парижде</w:t>
        </w:r>
      </w:hyperlink>
      <w:r w:rsidRPr="00F24887">
        <w:rPr>
          <w:rFonts w:ascii="Times New Roman" w:hAnsi="Times New Roman" w:cs="Times New Roman"/>
          <w:sz w:val="24"/>
          <w:szCs w:val="24"/>
          <w:shd w:val="clear" w:color="auto" w:fill="FFFFFF"/>
          <w:lang w:val="kk-KZ"/>
        </w:rPr>
        <w:t xml:space="preserve"> өзінің «Реализм павильоны» атты жеке көрмесін ашты, </w:t>
      </w:r>
      <w:r w:rsidRPr="00F24887">
        <w:rPr>
          <w:rFonts w:ascii="Times New Roman" w:hAnsi="Times New Roman" w:cs="Times New Roman"/>
          <w:sz w:val="24"/>
          <w:szCs w:val="24"/>
          <w:shd w:val="clear" w:color="auto" w:fill="FFFFFF"/>
          <w:lang w:val="kk-KZ"/>
        </w:rPr>
        <w:lastRenderedPageBreak/>
        <w:t>дегенмен, одан да бұрын реалистік нақышта </w:t>
      </w:r>
      <w:hyperlink r:id="rId47" w:tooltip="Барбизон мектебі" w:history="1">
        <w:r w:rsidRPr="00F24887">
          <w:rPr>
            <w:rStyle w:val="af2"/>
            <w:rFonts w:ascii="Times New Roman" w:hAnsi="Times New Roman" w:cs="Times New Roman"/>
            <w:color w:val="auto"/>
            <w:sz w:val="24"/>
            <w:szCs w:val="24"/>
            <w:shd w:val="clear" w:color="auto" w:fill="FFFFFF"/>
            <w:lang w:val="kk-KZ"/>
          </w:rPr>
          <w:t>Барбизон мектебінің</w:t>
        </w:r>
      </w:hyperlink>
      <w:r w:rsidRPr="00F24887">
        <w:rPr>
          <w:rFonts w:ascii="Times New Roman" w:hAnsi="Times New Roman" w:cs="Times New Roman"/>
          <w:sz w:val="24"/>
          <w:szCs w:val="24"/>
          <w:shd w:val="clear" w:color="auto" w:fill="FFFFFF"/>
          <w:lang w:val="kk-KZ"/>
        </w:rPr>
        <w:t> суретшілері салған (</w:t>
      </w:r>
      <w:hyperlink r:id="rId48" w:tooltip="Теодор Руссо (мұндай бет жоқ)" w:history="1">
        <w:r w:rsidRPr="00F24887">
          <w:rPr>
            <w:rStyle w:val="af2"/>
            <w:rFonts w:ascii="Times New Roman" w:hAnsi="Times New Roman" w:cs="Times New Roman"/>
            <w:color w:val="auto"/>
            <w:sz w:val="24"/>
            <w:szCs w:val="24"/>
            <w:shd w:val="clear" w:color="auto" w:fill="FFFFFF"/>
            <w:lang w:val="kk-KZ"/>
          </w:rPr>
          <w:t>Теодор Руссо</w:t>
        </w:r>
      </w:hyperlink>
      <w:r w:rsidRPr="00F24887">
        <w:rPr>
          <w:rFonts w:ascii="Times New Roman" w:hAnsi="Times New Roman" w:cs="Times New Roman"/>
          <w:sz w:val="24"/>
          <w:szCs w:val="24"/>
          <w:shd w:val="clear" w:color="auto" w:fill="FFFFFF"/>
          <w:lang w:val="kk-KZ"/>
        </w:rPr>
        <w:t>, </w:t>
      </w:r>
      <w:hyperlink r:id="rId49" w:tooltip="Жан Франсуа Милле" w:history="1">
        <w:r w:rsidRPr="00F24887">
          <w:rPr>
            <w:rStyle w:val="af2"/>
            <w:rFonts w:ascii="Times New Roman" w:hAnsi="Times New Roman" w:cs="Times New Roman"/>
            <w:color w:val="auto"/>
            <w:sz w:val="24"/>
            <w:szCs w:val="24"/>
            <w:shd w:val="clear" w:color="auto" w:fill="FFFFFF"/>
            <w:lang w:val="kk-KZ"/>
          </w:rPr>
          <w:t>Жан-Франсуа Милле</w:t>
        </w:r>
      </w:hyperlink>
      <w:r w:rsidRPr="00F24887">
        <w:rPr>
          <w:rFonts w:ascii="Times New Roman" w:hAnsi="Times New Roman" w:cs="Times New Roman"/>
          <w:sz w:val="24"/>
          <w:szCs w:val="24"/>
          <w:shd w:val="clear" w:color="auto" w:fill="FFFFFF"/>
          <w:lang w:val="kk-KZ"/>
        </w:rPr>
        <w:t>, </w:t>
      </w:r>
      <w:hyperlink r:id="rId50" w:tooltip="Жюль Бретон (мұндай бет жоқ)" w:history="1">
        <w:r w:rsidRPr="00F24887">
          <w:rPr>
            <w:rStyle w:val="af2"/>
            <w:rFonts w:ascii="Times New Roman" w:hAnsi="Times New Roman" w:cs="Times New Roman"/>
            <w:color w:val="auto"/>
            <w:sz w:val="24"/>
            <w:szCs w:val="24"/>
            <w:shd w:val="clear" w:color="auto" w:fill="FFFFFF"/>
            <w:lang w:val="kk-KZ"/>
          </w:rPr>
          <w:t>Жюль Бретон</w:t>
        </w:r>
      </w:hyperlink>
      <w:r w:rsidRPr="00F24887">
        <w:rPr>
          <w:rFonts w:ascii="Times New Roman" w:hAnsi="Times New Roman" w:cs="Times New Roman"/>
          <w:sz w:val="24"/>
          <w:szCs w:val="24"/>
          <w:shd w:val="clear" w:color="auto" w:fill="FFFFFF"/>
          <w:lang w:val="kk-KZ"/>
        </w:rPr>
        <w:t xml:space="preserve">). </w:t>
      </w:r>
      <w:r w:rsidRPr="00F24887">
        <w:rPr>
          <w:rFonts w:ascii="Times New Roman" w:hAnsi="Times New Roman" w:cs="Times New Roman"/>
          <w:sz w:val="24"/>
          <w:szCs w:val="24"/>
          <w:shd w:val="clear" w:color="auto" w:fill="FFFFFF"/>
        </w:rPr>
        <w:t>1870-ші жылдары реализм екі негізгі бағытқы бөлінді, олар - </w:t>
      </w:r>
      <w:hyperlink r:id="rId51" w:tooltip="Натурализм" w:history="1">
        <w:r w:rsidRPr="00F24887">
          <w:rPr>
            <w:rStyle w:val="af2"/>
            <w:rFonts w:ascii="Times New Roman" w:hAnsi="Times New Roman" w:cs="Times New Roman"/>
            <w:i/>
            <w:color w:val="auto"/>
            <w:sz w:val="24"/>
            <w:szCs w:val="24"/>
            <w:shd w:val="clear" w:color="auto" w:fill="FFFFFF"/>
          </w:rPr>
          <w:t>натурализм</w:t>
        </w:r>
      </w:hyperlink>
      <w:r w:rsidRPr="00F24887">
        <w:rPr>
          <w:rFonts w:ascii="Times New Roman" w:hAnsi="Times New Roman" w:cs="Times New Roman"/>
          <w:sz w:val="24"/>
          <w:szCs w:val="24"/>
          <w:shd w:val="clear" w:color="auto" w:fill="FFFFFF"/>
        </w:rPr>
        <w:t> мен </w:t>
      </w:r>
      <w:hyperlink r:id="rId52" w:tooltip="Импрессионизм" w:history="1">
        <w:r w:rsidRPr="00F24887">
          <w:rPr>
            <w:rStyle w:val="af2"/>
            <w:rFonts w:ascii="Times New Roman" w:hAnsi="Times New Roman" w:cs="Times New Roman"/>
            <w:i/>
            <w:color w:val="auto"/>
            <w:sz w:val="24"/>
            <w:szCs w:val="24"/>
            <w:shd w:val="clear" w:color="auto" w:fill="FFFFFF"/>
          </w:rPr>
          <w:t>импрессионизм</w:t>
        </w:r>
      </w:hyperlink>
      <w:r w:rsidRPr="00F24887">
        <w:rPr>
          <w:rFonts w:ascii="Times New Roman" w:hAnsi="Times New Roman" w:cs="Times New Roman"/>
          <w:sz w:val="24"/>
          <w:szCs w:val="24"/>
          <w:shd w:val="clear" w:color="auto" w:fill="FFFFFF"/>
        </w:rPr>
        <w:t>.</w:t>
      </w:r>
    </w:p>
    <w:p w:rsidR="00F24887" w:rsidRPr="00F24887" w:rsidRDefault="00F24887" w:rsidP="003973B5">
      <w:pPr>
        <w:spacing w:after="0" w:line="240" w:lineRule="auto"/>
        <w:ind w:firstLine="567"/>
        <w:jc w:val="both"/>
        <w:rPr>
          <w:rFonts w:ascii="Times New Roman" w:hAnsi="Times New Roman" w:cs="Times New Roman"/>
          <w:sz w:val="24"/>
          <w:szCs w:val="24"/>
          <w:shd w:val="clear" w:color="auto" w:fill="FFFFFF"/>
          <w:lang w:val="kk-KZ"/>
        </w:rPr>
      </w:pPr>
      <w:r w:rsidRPr="00F24887">
        <w:rPr>
          <w:rFonts w:ascii="Times New Roman" w:hAnsi="Times New Roman" w:cs="Times New Roman"/>
          <w:sz w:val="24"/>
          <w:szCs w:val="24"/>
          <w:shd w:val="clear" w:color="auto" w:fill="FFFFFF"/>
          <w:lang w:val="kk-KZ"/>
        </w:rPr>
        <w:t xml:space="preserve">     Кез келген әдеби туындыны екі негізгі бөлшек құрайды: </w:t>
      </w:r>
      <w:hyperlink r:id="rId53" w:tooltip="Объективизм" w:history="1">
        <w:r w:rsidRPr="00F24887">
          <w:rPr>
            <w:rStyle w:val="af2"/>
            <w:rFonts w:ascii="Times New Roman" w:hAnsi="Times New Roman" w:cs="Times New Roman"/>
            <w:color w:val="auto"/>
            <w:sz w:val="24"/>
            <w:szCs w:val="24"/>
            <w:shd w:val="clear" w:color="auto" w:fill="FFFFFF"/>
            <w:lang w:val="kk-KZ"/>
          </w:rPr>
          <w:t>объективті</w:t>
        </w:r>
      </w:hyperlink>
      <w:r w:rsidRPr="00F24887">
        <w:rPr>
          <w:rFonts w:ascii="Times New Roman" w:hAnsi="Times New Roman" w:cs="Times New Roman"/>
          <w:sz w:val="24"/>
          <w:szCs w:val="24"/>
          <w:shd w:val="clear" w:color="auto" w:fill="FFFFFF"/>
          <w:lang w:val="kk-KZ"/>
        </w:rPr>
        <w:t> - суреттеушіден шет берілген құбылыс сипаты, және </w:t>
      </w:r>
      <w:hyperlink r:id="rId54" w:tooltip="Субъективизм" w:history="1">
        <w:r w:rsidRPr="00F24887">
          <w:rPr>
            <w:rStyle w:val="af2"/>
            <w:rFonts w:ascii="Times New Roman" w:hAnsi="Times New Roman" w:cs="Times New Roman"/>
            <w:color w:val="auto"/>
            <w:sz w:val="24"/>
            <w:szCs w:val="24"/>
            <w:shd w:val="clear" w:color="auto" w:fill="FFFFFF"/>
            <w:lang w:val="kk-KZ"/>
          </w:rPr>
          <w:t>субъективті</w:t>
        </w:r>
      </w:hyperlink>
      <w:r w:rsidRPr="00F24887">
        <w:rPr>
          <w:rFonts w:ascii="Times New Roman" w:hAnsi="Times New Roman" w:cs="Times New Roman"/>
          <w:sz w:val="24"/>
          <w:szCs w:val="24"/>
          <w:shd w:val="clear" w:color="auto" w:fill="FFFFFF"/>
          <w:lang w:val="kk-KZ"/>
        </w:rPr>
        <w:t> - суреттеушіден қосыла жазылған белгілі бір зат. Осыдан екі әдебиет бағыты бастама алады. Біріншіден, ол - шындықты барынша объективті суреттеуді көздейтін реализм, екіншіден - шындыққа жаңа формалар мен қосымшаларды енгізуді көздейтін </w:t>
      </w:r>
      <w:hyperlink r:id="rId55" w:tooltip="Идеализм" w:history="1">
        <w:r w:rsidRPr="00F24887">
          <w:rPr>
            <w:rStyle w:val="af2"/>
            <w:rFonts w:ascii="Times New Roman" w:hAnsi="Times New Roman" w:cs="Times New Roman"/>
            <w:color w:val="auto"/>
            <w:sz w:val="24"/>
            <w:szCs w:val="24"/>
            <w:shd w:val="clear" w:color="auto" w:fill="FFFFFF"/>
            <w:lang w:val="kk-KZ"/>
          </w:rPr>
          <w:t>идеализм</w:t>
        </w:r>
      </w:hyperlink>
      <w:r w:rsidRPr="00F24887">
        <w:rPr>
          <w:rFonts w:ascii="Times New Roman" w:hAnsi="Times New Roman" w:cs="Times New Roman"/>
          <w:sz w:val="24"/>
          <w:szCs w:val="24"/>
          <w:shd w:val="clear" w:color="auto" w:fill="FFFFFF"/>
          <w:lang w:val="kk-KZ"/>
        </w:rPr>
        <w:t xml:space="preserve"> болып табылады.  </w:t>
      </w:r>
    </w:p>
    <w:p w:rsidR="00F24887" w:rsidRPr="00F24887" w:rsidRDefault="00F24887" w:rsidP="003973B5">
      <w:pPr>
        <w:spacing w:after="0" w:line="240" w:lineRule="auto"/>
        <w:ind w:firstLine="567"/>
        <w:jc w:val="both"/>
        <w:rPr>
          <w:rFonts w:ascii="Times New Roman" w:hAnsi="Times New Roman" w:cs="Times New Roman"/>
          <w:b/>
          <w:sz w:val="24"/>
          <w:szCs w:val="24"/>
          <w:lang w:val="kk-KZ"/>
        </w:rPr>
      </w:pPr>
      <w:r w:rsidRPr="00F24887">
        <w:rPr>
          <w:rFonts w:ascii="Times New Roman" w:hAnsi="Times New Roman" w:cs="Times New Roman"/>
          <w:i/>
          <w:sz w:val="24"/>
          <w:szCs w:val="24"/>
          <w:shd w:val="clear" w:color="auto" w:fill="FFFFFF"/>
          <w:lang w:val="kk-KZ"/>
        </w:rPr>
        <w:t xml:space="preserve">    Сыни </w:t>
      </w:r>
      <w:hyperlink r:id="rId56" w:history="1">
        <w:r w:rsidRPr="00F24887">
          <w:rPr>
            <w:rStyle w:val="af2"/>
            <w:rFonts w:ascii="Times New Roman" w:hAnsi="Times New Roman" w:cs="Times New Roman"/>
            <w:i/>
            <w:color w:val="auto"/>
            <w:sz w:val="24"/>
            <w:szCs w:val="24"/>
            <w:bdr w:val="none" w:sz="0" w:space="0" w:color="auto" w:frame="1"/>
            <w:shd w:val="clear" w:color="auto" w:fill="FFFFFF"/>
            <w:lang w:val="kk-KZ"/>
          </w:rPr>
          <w:t>әдебиетте реализм</w:t>
        </w:r>
      </w:hyperlink>
      <w:r w:rsidRPr="00F24887">
        <w:rPr>
          <w:rFonts w:ascii="Times New Roman" w:hAnsi="Times New Roman" w:cs="Times New Roman"/>
          <w:sz w:val="24"/>
          <w:szCs w:val="24"/>
          <w:shd w:val="clear" w:color="auto" w:fill="FFFFFF"/>
          <w:lang w:val="kk-KZ"/>
        </w:rPr>
        <w:t> , және оның негізгі шығармашылық принциптер сынып құрылымы классикалық буржуазиялық түрінде болды, қоғамда қалыптасқан. Мұндай жағдайларда шынымен тек осы бір әлеуметтік нысанын болған. а «бесклассовая» қоғам туралы адам ұсыну, қатаң теориялық болды. Осы мән-жайлар, керек-жарақты, тіркеме Шын мәнінде белгілі бір адам әлеуметтік ортада өмір қабылдау және даму рухани және көркем жолы болып, заң даусыз болып табылады. </w:t>
      </w:r>
    </w:p>
    <w:p w:rsidR="00F24887" w:rsidRPr="00F24887" w:rsidRDefault="00F24887" w:rsidP="003973B5">
      <w:pPr>
        <w:pStyle w:val="a7"/>
        <w:shd w:val="clear" w:color="auto" w:fill="FFFFFF"/>
        <w:spacing w:before="0" w:beforeAutospacing="0" w:after="0" w:afterAutospacing="0"/>
        <w:ind w:firstLine="567"/>
        <w:jc w:val="both"/>
        <w:textAlignment w:val="baseline"/>
        <w:rPr>
          <w:lang w:val="kk-KZ"/>
        </w:rPr>
      </w:pPr>
      <w:r w:rsidRPr="00F24887">
        <w:rPr>
          <w:b/>
          <w:lang w:val="kk-KZ"/>
        </w:rPr>
        <w:t xml:space="preserve">    </w:t>
      </w:r>
      <w:r w:rsidRPr="00F24887">
        <w:rPr>
          <w:lang w:val="kk-KZ"/>
        </w:rPr>
        <w:t>Алайда, реализм келіп әлеуметтік класс сенімділік қалыпты ойнату нысанында, немесе басқа да әлеуметтік түріне сын емес. оның пайда болуы және тәуелсіз процесс болды. Сыни реализм шығармашылық көрсетеді синтезін өміріне әлеуметтік белсенді көзқарасы, мүдделі тараптармен детерминизм.</w:t>
      </w:r>
    </w:p>
    <w:p w:rsidR="00F24887" w:rsidRPr="00F24887" w:rsidRDefault="00F24887" w:rsidP="003973B5">
      <w:pPr>
        <w:shd w:val="clear" w:color="auto" w:fill="FFFFFF"/>
        <w:spacing w:after="0" w:line="240" w:lineRule="auto"/>
        <w:ind w:firstLine="567"/>
        <w:jc w:val="both"/>
        <w:textAlignment w:val="baseline"/>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Бұл синтез оның әлеуметтік-класс құрылымы бар жеке тұлғаның тарихи байланысты көрінеді. Сындарлы реализм адамның мүмкіндіктерін және ұмтылысын кедергі дұшпандық тұлға ретінде осы қарым-қатынасты сипаттайды. ортасында ереже адам рулық сапасын жойып, mutilating, ығыстыру, болған. Сындарлы реализм - жұмыс істейтін халықтың қайғы-қасірет пен қайыршылық көрінісі.</w:t>
      </w:r>
    </w:p>
    <w:p w:rsidR="00F24887" w:rsidRPr="00F24887" w:rsidRDefault="00F24887" w:rsidP="003973B5">
      <w:pPr>
        <w:shd w:val="clear" w:color="auto" w:fill="FFFFFF"/>
        <w:spacing w:after="0" w:line="240" w:lineRule="auto"/>
        <w:ind w:firstLine="567"/>
        <w:jc w:val="both"/>
        <w:textAlignment w:val="baseline"/>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шындық әлеуметтік ерекшеліктерін сипаттайтын шын кескіндеме бастады жабық және тұтастай және еркін өмірге дұшпандық болып табылады. Бұл принцип сыни реализм негізі болды. өмір қабылдау, мастер-класс жүйесі, өз қозғалыстар ғана емес дұшпандық болып табылады, бірақ кейіннен рет, шын өнер, ойнату.</w:t>
      </w:r>
    </w:p>
    <w:p w:rsidR="00F24887" w:rsidRPr="00F24887" w:rsidRDefault="00F24887" w:rsidP="003973B5">
      <w:pPr>
        <w:shd w:val="clear" w:color="auto" w:fill="FFFFFF"/>
        <w:spacing w:after="0" w:line="240" w:lineRule="auto"/>
        <w:ind w:firstLine="567"/>
        <w:jc w:val="both"/>
        <w:textAlignment w:val="baseline"/>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Сыни реализм объективті және uzkosotsialnymi түрлері және әлеуметтік даму арасындағы субъективті сілтемені орнату емес. Осы қарым-қатынас түрінде көрінеді әлеуметтік мән-жайлар зерттеу, сондай-ақ, қалыпты тегін, басқа адамдармен қарым-қатынас жасауға қоғамның тимеген үшін ішкі адам ықылас. кез келген әлеуметтік жіктеу және айырмашылықтар танымаса, сезім - жиі уақыт әдебиетте ол махаббат түрінде білдірді ықылас. Ол әр түрлі көзқарастар мен оккупационными түрлі лауазымдарды бар адамдар арасында туындаған еді. Сонымен қатар, тілегі қоғамға пайдалы іс-мәлімдемесінде өздері білдірді мүмкін. Сонымен қатар, кейбір жағдайларда жекелеген бірімен адамдардың қалыпты қарым-қатынас ретінде адамдық қарым-қатынастардың тегін емес-әлеуметтік, риясыз принципін нығайту тырысты.</w:t>
      </w:r>
    </w:p>
    <w:p w:rsidR="00F24887" w:rsidRPr="00F24887" w:rsidRDefault="00F24887" w:rsidP="003973B5">
      <w:pPr>
        <w:shd w:val="clear" w:color="auto" w:fill="FFFFFF"/>
        <w:spacing w:after="0" w:line="240" w:lineRule="auto"/>
        <w:ind w:firstLine="567"/>
        <w:jc w:val="both"/>
        <w:textAlignment w:val="baseline"/>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Сонымен қатар, сыни реализм әдебиеті таза сезім мен риясыз ниетімен, «адам» өмір сүру үшін адам барлық күш айналасында қолданыстағы жүйесімен қақтығысы әкеледі. Барлық жерде тек қана назар оң адами қасиеттерін: шаруа адалдық, тұтастығын зияткерлік адамгершілік, мәрттік вельможей буржуа сыни реализм өнерінің қалыптасуы Еуропа халықтарының жалпы демократиялық қозғалыстар тығыз байланысты өтті. Ол атап өтті, және француз Бурбон монархия қарсы, кейінірек саяси және экономикалық үстемдік түрлі нысандары ірі буржуазияның талпыныстарын қарсы егес тиіс. Сонымен қатар британдық адамдар бір буржуазиялық билігіне қарсы, елдегі демократия үшін күресуге бар. Ол неміс ұлт және буржуазиялық-демократиялық реформалар, оның күрес астам ғасырлық қарсылық туралы айтуға тиіс. жұмысшылар, шаруалар, простолюдинам, буржуазияның - Ресейде, қарсы феодалдық қозғалысы революциялық мәрттік, және кейіннен басқа да әлеуметтік топтары, соның 19 ғасырдың басында пайда болды.</w:t>
      </w:r>
    </w:p>
    <w:p w:rsidR="00F24887" w:rsidRPr="00F24887" w:rsidRDefault="00F24887" w:rsidP="003973B5">
      <w:pPr>
        <w:shd w:val="clear" w:color="auto" w:fill="FFFFFF"/>
        <w:spacing w:after="0" w:line="240" w:lineRule="auto"/>
        <w:ind w:firstLine="567"/>
        <w:jc w:val="both"/>
        <w:textAlignment w:val="baseline"/>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Сыншыл реализм. Реализм( лат realis-заттылық, шындық) –әдебиет пен өнерде кең қанат жайған, өмір құбылыстарын бар қалпында нақтылық сипат белгілерін сақтай отырып, жинақтап, тұжырымдап, шыншылдықпен бейнелеуді мақсат ететін көркемдік әдіс. Реализм әдісі суреткерден өмір құб-н, маңызды қоғамдық мәселелерді,күнделікті тұрмыстағы сан алуан жайларды мейілінше кең қамтып, әлеуметтік өмір-ң қайшылықтарын терең ашып көрсетуді қарапайым адам-ң бейнесін </w:t>
      </w:r>
      <w:r w:rsidRPr="00F24887">
        <w:rPr>
          <w:rFonts w:ascii="Times New Roman" w:eastAsia="Times New Roman" w:hAnsi="Times New Roman" w:cs="Times New Roman"/>
          <w:sz w:val="24"/>
          <w:szCs w:val="24"/>
          <w:lang w:val="kk-KZ"/>
        </w:rPr>
        <w:lastRenderedPageBreak/>
        <w:t>сипаттауға жете назар аударуды талап етеді. Егер романтизм әдісі көбінесе сирек кездесетін ерекше жағдайларда көңіл аудара, реализм айналадағы нақтылы өмір құбылыстарын толық көрсету қасиеттерін мойындайды. Реалистік әдіс орыс әд-де Пушкин творчествосы арқылы биік дәрежеге көтерілді. Пушкиннің Евгений Онегин Капитан қызы романдары бар. Қазақ әд-де реализм әдісі Абай поэзиясында жоғарға сатыға көтерілді. Абайға жалғас шыққан қазақ әд-ң ірі өкілдері Ш.Құдайбердиев,М.Дулатов т.б. реализм әдісін өркендетіп,дамыта түсті.Реализм өмірде болатын, үнемі кездесетін нақтылы жай-жағдайларды,адамның іс-әрекеттерін бейнелеуді басты міндет санайды дегенде әрине, мұны оған алға ұмтылудың, алыс арнаға, асқақ қиялға бой ұрушылық жай деп түсіну дұрыс болмайды.</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b/>
          <w:bCs/>
          <w:lang w:val="kk-KZ"/>
        </w:rPr>
        <w:t xml:space="preserve">      Реализм</w:t>
      </w:r>
      <w:hyperlink r:id="rId57" w:anchor="cite_note-1" w:history="1">
        <w:r w:rsidRPr="00F24887">
          <w:rPr>
            <w:rStyle w:val="af2"/>
            <w:color w:val="auto"/>
            <w:vertAlign w:val="superscript"/>
            <w:lang w:val="kk-KZ"/>
          </w:rPr>
          <w:t>[1]</w:t>
        </w:r>
      </w:hyperlink>
      <w:r w:rsidRPr="00F24887">
        <w:rPr>
          <w:lang w:val="kk-KZ"/>
        </w:rPr>
        <w:t> (лат. </w:t>
      </w:r>
      <w:r w:rsidRPr="00F24887">
        <w:rPr>
          <w:i/>
          <w:iCs/>
          <w:lang w:val="kk-KZ"/>
        </w:rPr>
        <w:t>relіs</w:t>
      </w:r>
      <w:r w:rsidRPr="00F24887">
        <w:rPr>
          <w:lang w:val="kk-KZ"/>
        </w:rPr>
        <w:t> — заттылық, шындық) — </w:t>
      </w:r>
      <w:hyperlink r:id="rId58" w:tooltip="Әдебиет" w:history="1">
        <w:r w:rsidRPr="00F24887">
          <w:rPr>
            <w:rStyle w:val="af2"/>
            <w:color w:val="auto"/>
            <w:lang w:val="kk-KZ"/>
          </w:rPr>
          <w:t>әдебиет</w:t>
        </w:r>
      </w:hyperlink>
      <w:r w:rsidRPr="00F24887">
        <w:rPr>
          <w:lang w:val="kk-KZ"/>
        </w:rPr>
        <w:t> пен </w:t>
      </w:r>
      <w:hyperlink r:id="rId59" w:tooltip="Өнер" w:history="1">
        <w:r w:rsidRPr="00F24887">
          <w:rPr>
            <w:rStyle w:val="af2"/>
            <w:color w:val="auto"/>
            <w:lang w:val="kk-KZ"/>
          </w:rPr>
          <w:t>өнерде</w:t>
        </w:r>
      </w:hyperlink>
      <w:r w:rsidRPr="00F24887">
        <w:rPr>
          <w:lang w:val="kk-KZ"/>
        </w:rPr>
        <w:t> өмір құбылыстарын шынайы қалпында, нақтылық белгілерін сақтай отырып, жинақтап бейнелейтін көркемдік әдіс. Реализм әдісі өмір құбылыстарын, маңызды қоғамдық мәселелерді, күнделікті тұрмыстағы сан алуан жайттарды мейлінше кең қамтып, әлеум. қайшылықтарды, адам бейнесін терең ашып көрсетуді мақсат тұтады. Реализмнің өмір шындығын бейнелеудегі әдісі, </w:t>
      </w:r>
      <w:hyperlink r:id="rId60" w:tooltip="Стиль" w:history="1">
        <w:r w:rsidRPr="00F24887">
          <w:rPr>
            <w:rStyle w:val="af2"/>
            <w:color w:val="auto"/>
            <w:lang w:val="kk-KZ"/>
          </w:rPr>
          <w:t>стильдік</w:t>
        </w:r>
      </w:hyperlink>
      <w:r w:rsidRPr="00F24887">
        <w:rPr>
          <w:lang w:val="kk-KZ"/>
        </w:rPr>
        <w:t> формасы алуан түрлі.</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w:t>
      </w:r>
      <w:hyperlink r:id="rId61" w:tooltip="Романтизм" w:history="1">
        <w:r w:rsidRPr="00F24887">
          <w:rPr>
            <w:rStyle w:val="af2"/>
            <w:color w:val="auto"/>
            <w:lang w:val="kk-KZ"/>
          </w:rPr>
          <w:t>Романтизм</w:t>
        </w:r>
      </w:hyperlink>
      <w:r w:rsidRPr="00F24887">
        <w:rPr>
          <w:lang w:val="kk-KZ"/>
        </w:rPr>
        <w:t> әдісі көбіне сирек кездесетін ерекше жағдайларға көңіл аударса, Реализм айналадағы нақтылы өмір құбылыстарын толық көрсетуді қажет етеді. Реализм болмыстың ең маңызды сипатын сұрыптап, көркем образ арқылы бейнелейді, өмір шындығын анық кескіндейтін образдар жүйесін жасайды. Реализм өмірде үнемі кездесетін нақтылы жағдайларды, адамның іс-әрекеттерін бейнелеуді басты міндет санайды, дегенмен оған алға ұмтылушылық, алыс арманға, асқақ қиялға бойұрушылық мүлде жат деп түсіну дұрыс емес. Алайда реалистік әдістің негізгі ерекшелігі — өмірдегі типтік жағдайларды кеңінен қамтып, қай құбылыстың болсын даралық белгілерін де, жинақталған көптеген құбылыстарға ортақ сипаттарын да нанымды суреттеп, нағыз типтік дәрежедегі көркем образдар, бейнелі тұлғалар жасау. Бейнелеу өнерінде сыншыл Реализм 18 ғ-дан байқалды. </w:t>
      </w:r>
      <w:hyperlink r:id="rId62" w:tooltip="Сурет" w:history="1">
        <w:r w:rsidRPr="00F24887">
          <w:rPr>
            <w:rStyle w:val="af2"/>
            <w:color w:val="auto"/>
            <w:lang w:val="kk-KZ"/>
          </w:rPr>
          <w:t>Суретшілер</w:t>
        </w:r>
      </w:hyperlink>
      <w:r w:rsidRPr="00F24887">
        <w:rPr>
          <w:lang w:val="kk-KZ"/>
        </w:rPr>
        <w:t> шығармндағы қарапайым адамдардың күнделікті тіршілігіне үңілу, жекелеген мінезге көңіл аудару, қоғамдағы кертартпа салт-сананы келемеждеу (</w:t>
      </w:r>
      <w:hyperlink r:id="rId63" w:tooltip="Франция" w:history="1">
        <w:r w:rsidRPr="00F24887">
          <w:rPr>
            <w:rStyle w:val="af2"/>
            <w:color w:val="auto"/>
            <w:lang w:val="kk-KZ"/>
          </w:rPr>
          <w:t>Францияда</w:t>
        </w:r>
      </w:hyperlink>
      <w:r w:rsidRPr="00F24887">
        <w:rPr>
          <w:lang w:val="kk-KZ"/>
        </w:rPr>
        <w:t> </w:t>
      </w:r>
      <w:hyperlink r:id="rId64" w:tooltip="Ж.Б. Шарден (мұндай бет жоқ)" w:history="1">
        <w:r w:rsidRPr="00F24887">
          <w:rPr>
            <w:rStyle w:val="af2"/>
            <w:color w:val="auto"/>
            <w:lang w:val="kk-KZ"/>
          </w:rPr>
          <w:t>Ж.Б. Шарден</w:t>
        </w:r>
      </w:hyperlink>
      <w:r w:rsidRPr="00F24887">
        <w:rPr>
          <w:lang w:val="kk-KZ"/>
        </w:rPr>
        <w:t>, </w:t>
      </w:r>
      <w:hyperlink r:id="rId65" w:tooltip="Ж.Б. Грез (мұндай бет жоқ)" w:history="1">
        <w:r w:rsidRPr="00F24887">
          <w:rPr>
            <w:rStyle w:val="af2"/>
            <w:color w:val="auto"/>
            <w:lang w:val="kk-KZ"/>
          </w:rPr>
          <w:t>Ж.Б. Грез</w:t>
        </w:r>
      </w:hyperlink>
      <w:r w:rsidRPr="00F24887">
        <w:rPr>
          <w:lang w:val="kk-KZ"/>
        </w:rPr>
        <w:t>; </w:t>
      </w:r>
      <w:hyperlink r:id="rId66" w:tooltip="Англия" w:history="1">
        <w:r w:rsidRPr="00F24887">
          <w:rPr>
            <w:rStyle w:val="af2"/>
            <w:color w:val="auto"/>
            <w:lang w:val="kk-KZ"/>
          </w:rPr>
          <w:t>Англияда</w:t>
        </w:r>
      </w:hyperlink>
      <w:r w:rsidRPr="00F24887">
        <w:rPr>
          <w:lang w:val="kk-KZ"/>
        </w:rPr>
        <w:t> </w:t>
      </w:r>
      <w:hyperlink r:id="rId67" w:tooltip="У.Хогарт (мұндай бет жоқ)" w:history="1">
        <w:r w:rsidRPr="00F24887">
          <w:rPr>
            <w:rStyle w:val="af2"/>
            <w:color w:val="auto"/>
            <w:lang w:val="kk-KZ"/>
          </w:rPr>
          <w:t>У.Хогарт</w:t>
        </w:r>
      </w:hyperlink>
      <w:r w:rsidRPr="00F24887">
        <w:rPr>
          <w:lang w:val="kk-KZ"/>
        </w:rPr>
        <w:t>; </w:t>
      </w:r>
      <w:hyperlink r:id="rId68" w:tooltip="Германия" w:history="1">
        <w:r w:rsidRPr="00F24887">
          <w:rPr>
            <w:rStyle w:val="af2"/>
            <w:color w:val="auto"/>
            <w:lang w:val="kk-KZ"/>
          </w:rPr>
          <w:t>Германияда</w:t>
        </w:r>
      </w:hyperlink>
      <w:r w:rsidRPr="00F24887">
        <w:rPr>
          <w:lang w:val="kk-KZ"/>
        </w:rPr>
        <w:t> </w:t>
      </w:r>
      <w:hyperlink r:id="rId69" w:tooltip="Д.Н. Ходовецкий (мұндай бет жоқ)" w:history="1">
        <w:r w:rsidRPr="00F24887">
          <w:rPr>
            <w:rStyle w:val="af2"/>
            <w:color w:val="auto"/>
            <w:lang w:val="kk-KZ"/>
          </w:rPr>
          <w:t>Д.Н. Ходовецкий</w:t>
        </w:r>
      </w:hyperlink>
      <w:r w:rsidRPr="00F24887">
        <w:rPr>
          <w:lang w:val="kk-KZ"/>
        </w:rPr>
        <w:t>) ағартушылық </w:t>
      </w:r>
      <w:hyperlink r:id="rId70" w:tooltip="Идея" w:history="1">
        <w:r w:rsidRPr="00F24887">
          <w:rPr>
            <w:rStyle w:val="af2"/>
            <w:color w:val="auto"/>
            <w:lang w:val="kk-KZ"/>
          </w:rPr>
          <w:t>идеяларының</w:t>
        </w:r>
      </w:hyperlink>
      <w:r w:rsidRPr="00F24887">
        <w:rPr>
          <w:lang w:val="kk-KZ"/>
        </w:rPr>
        <w:t> шартына бағындырылды. Реализм әдістерін қалыптастыруда </w:t>
      </w:r>
      <w:hyperlink r:id="rId71" w:tooltip="Ф.Гойя (мұндай бет жоқ)" w:history="1">
        <w:r w:rsidRPr="00F24887">
          <w:rPr>
            <w:rStyle w:val="af2"/>
            <w:color w:val="auto"/>
            <w:lang w:val="kk-KZ"/>
          </w:rPr>
          <w:t>Ф.Гойя</w:t>
        </w:r>
      </w:hyperlink>
      <w:r w:rsidRPr="00F24887">
        <w:rPr>
          <w:lang w:val="kk-KZ"/>
        </w:rPr>
        <w:t> шығарм. ерекше орын алды. Ол өз еңбектерінде төңіректі қоршаған дүниенің жанды поэзиясын қалай ашса, әлеум. қайшылықты аяусыз талдауда соншалықты батыл қадам жасады. 18 ғ. мен 19 ғ-дың алғашқы бөлігінде, романтизмнің қалыптасу кезінде бейнелеу өнері (</w:t>
      </w:r>
      <w:r w:rsidRPr="00F24887">
        <w:rPr>
          <w:i/>
          <w:iCs/>
          <w:lang w:val="kk-KZ"/>
        </w:rPr>
        <w:t>портрет, тұрмыстық жанр мен табиғат көрінісі саласында</w:t>
      </w:r>
      <w:r w:rsidRPr="00F24887">
        <w:rPr>
          <w:lang w:val="kk-KZ"/>
        </w:rPr>
        <w:t>) Реализмге бет бұрды.</w:t>
      </w:r>
    </w:p>
    <w:p w:rsidR="00F24887" w:rsidRPr="00F24887" w:rsidRDefault="00F24887" w:rsidP="003973B5">
      <w:pPr>
        <w:pStyle w:val="a7"/>
        <w:shd w:val="clear" w:color="auto" w:fill="FFFFFF"/>
        <w:spacing w:before="0" w:beforeAutospacing="0" w:after="0" w:afterAutospacing="0"/>
        <w:ind w:firstLine="567"/>
        <w:jc w:val="both"/>
      </w:pPr>
      <w:r w:rsidRPr="00F24887">
        <w:rPr>
          <w:lang w:val="kk-KZ"/>
        </w:rPr>
        <w:t xml:space="preserve">     Францияда </w:t>
      </w:r>
      <w:hyperlink r:id="rId72" w:tooltip="Т.Жерико (мұндай бет жоқ)" w:history="1">
        <w:r w:rsidRPr="00F24887">
          <w:rPr>
            <w:rStyle w:val="af2"/>
            <w:color w:val="auto"/>
            <w:lang w:val="kk-KZ"/>
          </w:rPr>
          <w:t>Т. Жерико</w:t>
        </w:r>
      </w:hyperlink>
      <w:r w:rsidRPr="00F24887">
        <w:rPr>
          <w:lang w:val="kk-KZ"/>
        </w:rPr>
        <w:t> мен </w:t>
      </w:r>
      <w:hyperlink r:id="rId73" w:tooltip="Э.Делакруа (мұндай бет жоқ)" w:history="1">
        <w:r w:rsidRPr="00F24887">
          <w:rPr>
            <w:rStyle w:val="af2"/>
            <w:color w:val="auto"/>
            <w:lang w:val="kk-KZ"/>
          </w:rPr>
          <w:t>Э.Делакруа</w:t>
        </w:r>
      </w:hyperlink>
      <w:r w:rsidRPr="00F24887">
        <w:rPr>
          <w:lang w:val="kk-KZ"/>
        </w:rPr>
        <w:t> өмірдің нақтылы көрінісін бейнелеуге ден қойып,            оның шытырман оқиғаға толы тынысын суреттеді. Осы бағыттың әсерінен өз заманының өткір мәселелеріне тереңірек үңілген </w:t>
      </w:r>
      <w:hyperlink r:id="rId74" w:tooltip="О.Домье (мұндай бет жоқ)" w:history="1">
        <w:r w:rsidRPr="00F24887">
          <w:rPr>
            <w:rStyle w:val="af2"/>
            <w:color w:val="auto"/>
            <w:lang w:val="kk-KZ"/>
          </w:rPr>
          <w:t>О.Домьенің</w:t>
        </w:r>
      </w:hyperlink>
      <w:r w:rsidRPr="00F24887">
        <w:rPr>
          <w:lang w:val="kk-KZ"/>
        </w:rPr>
        <w:t> шығарм. қалыптасты, </w:t>
      </w:r>
      <w:hyperlink r:id="rId75" w:tooltip="Ресей" w:history="1">
        <w:r w:rsidRPr="00F24887">
          <w:rPr>
            <w:rStyle w:val="af2"/>
            <w:color w:val="auto"/>
            <w:lang w:val="kk-KZ"/>
          </w:rPr>
          <w:t>Ресейде</w:t>
        </w:r>
      </w:hyperlink>
      <w:r w:rsidRPr="00F24887">
        <w:rPr>
          <w:lang w:val="kk-KZ"/>
        </w:rPr>
        <w:t> 19 ғ-дың 1-жартысында Реализм тенденциясы </w:t>
      </w:r>
      <w:hyperlink r:id="rId76" w:tooltip="О.А. Кипренский (мұндай бет жоқ)" w:history="1">
        <w:r w:rsidRPr="00F24887">
          <w:rPr>
            <w:rStyle w:val="af2"/>
            <w:color w:val="auto"/>
            <w:lang w:val="kk-KZ"/>
          </w:rPr>
          <w:t>О.А. Кипренскийдің</w:t>
        </w:r>
      </w:hyperlink>
      <w:r w:rsidRPr="00F24887">
        <w:rPr>
          <w:lang w:val="kk-KZ"/>
        </w:rPr>
        <w:t> </w:t>
      </w:r>
      <w:hyperlink r:id="rId77" w:tooltip="Портрет" w:history="1">
        <w:r w:rsidRPr="00F24887">
          <w:rPr>
            <w:rStyle w:val="af2"/>
            <w:color w:val="auto"/>
            <w:lang w:val="kk-KZ"/>
          </w:rPr>
          <w:t>портреттерінен</w:t>
        </w:r>
      </w:hyperlink>
      <w:r w:rsidRPr="00F24887">
        <w:rPr>
          <w:lang w:val="kk-KZ"/>
        </w:rPr>
        <w:t>, </w:t>
      </w:r>
      <w:hyperlink r:id="rId78" w:tooltip="А.Г. Венецианов (мұндай бет жоқ)" w:history="1">
        <w:r w:rsidRPr="00F24887">
          <w:rPr>
            <w:rStyle w:val="af2"/>
            <w:color w:val="auto"/>
            <w:lang w:val="kk-KZ"/>
          </w:rPr>
          <w:t>А.Г. Венециановтың</w:t>
        </w:r>
      </w:hyperlink>
      <w:r w:rsidRPr="00F24887">
        <w:rPr>
          <w:lang w:val="kk-KZ"/>
        </w:rPr>
        <w:t> шаруалар тұрмысы тақырыбына жазылған картиналарынан, </w:t>
      </w:r>
      <w:hyperlink r:id="rId79" w:tooltip="С.Ф. Щедрин (мұндай бет жоқ)" w:history="1">
        <w:r w:rsidRPr="00F24887">
          <w:rPr>
            <w:rStyle w:val="af2"/>
            <w:color w:val="auto"/>
            <w:lang w:val="kk-KZ"/>
          </w:rPr>
          <w:t>С.Ф. Щедриннің</w:t>
        </w:r>
      </w:hyperlink>
      <w:r w:rsidRPr="00F24887">
        <w:rPr>
          <w:lang w:val="kk-KZ"/>
        </w:rPr>
        <w:t> пейзаждарынан айқын көрінді. </w:t>
      </w:r>
      <w:hyperlink r:id="rId80" w:tooltip="К.П. Брюллов (мұндай бет жоқ)" w:history="1">
        <w:r w:rsidRPr="00F24887">
          <w:rPr>
            <w:rStyle w:val="af2"/>
            <w:color w:val="auto"/>
          </w:rPr>
          <w:t>К.П. Брюллов</w:t>
        </w:r>
      </w:hyperlink>
      <w:r w:rsidRPr="00F24887">
        <w:t> шығарм. арқылы қанаты қатайған Реализм </w:t>
      </w:r>
      <w:hyperlink r:id="rId81" w:tooltip="Принцип" w:history="1">
        <w:r w:rsidRPr="00F24887">
          <w:rPr>
            <w:rStyle w:val="af2"/>
            <w:color w:val="auto"/>
          </w:rPr>
          <w:t>принциптері</w:t>
        </w:r>
      </w:hyperlink>
      <w:r w:rsidRPr="00F24887">
        <w:t> өмірдегі шынайы көріністерді терең филос. тұжырыммен ұштастыра білген </w:t>
      </w:r>
      <w:hyperlink r:id="rId82" w:tooltip="А.И. Иванов (мұндай бет жоқ)" w:history="1">
        <w:r w:rsidRPr="00F24887">
          <w:rPr>
            <w:rStyle w:val="af2"/>
            <w:color w:val="auto"/>
          </w:rPr>
          <w:t>А.И. Ивановтың</w:t>
        </w:r>
      </w:hyperlink>
      <w:r w:rsidRPr="00F24887">
        <w:t>, әсіресе, “</w:t>
      </w:r>
      <w:r w:rsidRPr="00F24887">
        <w:rPr>
          <w:i/>
          <w:iCs/>
        </w:rPr>
        <w:t>кішкентай жандардың</w:t>
      </w:r>
      <w:r w:rsidRPr="00F24887">
        <w:t>” өмірін жырлайтын </w:t>
      </w:r>
      <w:hyperlink r:id="rId83" w:tooltip="П.А. Федотов (мұндай бет жоқ)" w:history="1">
        <w:r w:rsidRPr="00F24887">
          <w:rPr>
            <w:rStyle w:val="af2"/>
            <w:color w:val="auto"/>
          </w:rPr>
          <w:t>П.А. Федотовтың</w:t>
        </w:r>
      </w:hyperlink>
      <w:r w:rsidRPr="00F24887">
        <w:t> шығармаларының арқауына айналды. Реализмнің алғашқы нышандарын ауыз әдебиеті мен көне жазбалардан да табуға болады.</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Оның айрықша белең алған кезеңі — қайта өркендеу дәуірі (15 — 17 ғ-лар). Реализм белгілері </w:t>
      </w:r>
      <w:hyperlink r:id="rId84" w:tooltip="М.Сервантес (мұндай бет жоқ)" w:history="1">
        <w:r w:rsidRPr="00F24887">
          <w:rPr>
            <w:rStyle w:val="af2"/>
            <w:color w:val="auto"/>
            <w:lang w:val="kk-KZ"/>
          </w:rPr>
          <w:t>М.Сервантес</w:t>
        </w:r>
      </w:hyperlink>
      <w:r w:rsidRPr="00F24887">
        <w:rPr>
          <w:lang w:val="kk-KZ"/>
        </w:rPr>
        <w:t>, </w:t>
      </w:r>
      <w:hyperlink r:id="rId85" w:tooltip="Уильям Шекспир" w:history="1">
        <w:r w:rsidRPr="00F24887">
          <w:rPr>
            <w:rStyle w:val="af2"/>
            <w:color w:val="auto"/>
            <w:lang w:val="kk-KZ"/>
          </w:rPr>
          <w:t>У.Шекспир</w:t>
        </w:r>
      </w:hyperlink>
      <w:r w:rsidRPr="00F24887">
        <w:rPr>
          <w:lang w:val="kk-KZ"/>
        </w:rPr>
        <w:t> шығармаларынан айқын көрінді, 18 ғ-да Англияда (</w:t>
      </w:r>
      <w:hyperlink r:id="rId86" w:tooltip="Д.Дефо (мұндай бет жоқ)" w:history="1">
        <w:r w:rsidRPr="00F24887">
          <w:rPr>
            <w:rStyle w:val="af2"/>
            <w:color w:val="auto"/>
            <w:lang w:val="kk-KZ"/>
          </w:rPr>
          <w:t>Д.Дефо</w:t>
        </w:r>
      </w:hyperlink>
      <w:r w:rsidRPr="00F24887">
        <w:rPr>
          <w:lang w:val="kk-KZ"/>
        </w:rPr>
        <w:t>, </w:t>
      </w:r>
      <w:hyperlink r:id="rId87" w:tooltip="С.Ричардсон (мұндай бет жоқ)" w:history="1">
        <w:r w:rsidRPr="00F24887">
          <w:rPr>
            <w:rStyle w:val="af2"/>
            <w:color w:val="auto"/>
            <w:lang w:val="kk-KZ"/>
          </w:rPr>
          <w:t>С.Ричардсон</w:t>
        </w:r>
      </w:hyperlink>
      <w:r w:rsidRPr="00F24887">
        <w:rPr>
          <w:lang w:val="kk-KZ"/>
        </w:rPr>
        <w:t>), Францияда (</w:t>
      </w:r>
      <w:hyperlink r:id="rId88" w:tooltip="Д.Дидро (мұндай бет жоқ)" w:history="1">
        <w:r w:rsidRPr="00F24887">
          <w:rPr>
            <w:rStyle w:val="af2"/>
            <w:color w:val="auto"/>
            <w:lang w:val="kk-KZ"/>
          </w:rPr>
          <w:t>Д.Дидро</w:t>
        </w:r>
      </w:hyperlink>
      <w:r w:rsidRPr="00F24887">
        <w:rPr>
          <w:lang w:val="kk-KZ"/>
        </w:rPr>
        <w:t>, </w:t>
      </w:r>
      <w:hyperlink r:id="rId89" w:tooltip="Ж.Ж. Руссо (мұндай бет жоқ)" w:history="1">
        <w:r w:rsidRPr="00F24887">
          <w:rPr>
            <w:rStyle w:val="af2"/>
            <w:color w:val="auto"/>
            <w:lang w:val="kk-KZ"/>
          </w:rPr>
          <w:t>Ж.Ж. Руссо</w:t>
        </w:r>
      </w:hyperlink>
      <w:r w:rsidRPr="00F24887">
        <w:rPr>
          <w:lang w:val="kk-KZ"/>
        </w:rPr>
        <w:t>, Германияда (</w:t>
      </w:r>
      <w:hyperlink r:id="rId90" w:tooltip="И.В. Гете (мұндай бет жоқ)" w:history="1">
        <w:r w:rsidRPr="00F24887">
          <w:rPr>
            <w:rStyle w:val="af2"/>
            <w:color w:val="auto"/>
            <w:lang w:val="kk-KZ"/>
          </w:rPr>
          <w:t>И.В. Гете</w:t>
        </w:r>
      </w:hyperlink>
      <w:r w:rsidRPr="00F24887">
        <w:rPr>
          <w:lang w:val="kk-KZ"/>
        </w:rPr>
        <w:t>) реалистік романдар жарыққа шықты. 19 ғ-дың 30-жылдарында бой көрсеткен сыншыл Реализм бурж. қоғам өмірін жан-жақты қамтып көрсетуді мақсат етті. </w:t>
      </w:r>
      <w:hyperlink r:id="rId91" w:tooltip="Батыс" w:history="1">
        <w:r w:rsidRPr="00F24887">
          <w:rPr>
            <w:rStyle w:val="af2"/>
            <w:color w:val="auto"/>
          </w:rPr>
          <w:t>Батыста</w:t>
        </w:r>
      </w:hyperlink>
      <w:r w:rsidRPr="00F24887">
        <w:t> </w:t>
      </w:r>
      <w:hyperlink r:id="rId92" w:tooltip="У.Теккерей (мұндай бет жоқ)" w:history="1">
        <w:r w:rsidRPr="00F24887">
          <w:rPr>
            <w:rStyle w:val="af2"/>
            <w:color w:val="auto"/>
          </w:rPr>
          <w:t>У.Теккерей</w:t>
        </w:r>
      </w:hyperlink>
      <w:r w:rsidRPr="00F24887">
        <w:t>, </w:t>
      </w:r>
      <w:hyperlink r:id="rId93" w:tooltip="Р.Флобер (мұндай бет жоқ)" w:history="1">
        <w:r w:rsidRPr="00F24887">
          <w:rPr>
            <w:rStyle w:val="af2"/>
            <w:color w:val="auto"/>
          </w:rPr>
          <w:t>Р.Флобер</w:t>
        </w:r>
      </w:hyperlink>
      <w:r w:rsidRPr="00F24887">
        <w:t>, </w:t>
      </w:r>
      <w:hyperlink r:id="rId94" w:tooltip="Дж.Элиот (мұндай бет жоқ)" w:history="1">
        <w:r w:rsidRPr="00F24887">
          <w:rPr>
            <w:rStyle w:val="af2"/>
            <w:color w:val="auto"/>
          </w:rPr>
          <w:t>Дж.Элиот</w:t>
        </w:r>
      </w:hyperlink>
      <w:r w:rsidRPr="00F24887">
        <w:t>, </w:t>
      </w:r>
      <w:hyperlink r:id="rId95" w:tooltip="Ресей" w:history="1">
        <w:r w:rsidRPr="00F24887">
          <w:rPr>
            <w:rStyle w:val="af2"/>
            <w:color w:val="auto"/>
          </w:rPr>
          <w:t>Ресейде</w:t>
        </w:r>
      </w:hyperlink>
      <w:r w:rsidRPr="00F24887">
        <w:t> </w:t>
      </w:r>
      <w:hyperlink r:id="rId96" w:tooltip="Л.Н. Толстой (мұндай бет жоқ)" w:history="1">
        <w:r w:rsidRPr="00F24887">
          <w:rPr>
            <w:rStyle w:val="af2"/>
            <w:color w:val="auto"/>
          </w:rPr>
          <w:t>Л.Н. Толстой</w:t>
        </w:r>
      </w:hyperlink>
      <w:r w:rsidRPr="00F24887">
        <w:t>,</w:t>
      </w:r>
      <w:hyperlink r:id="rId97" w:tooltip="М.Ф. Достоевский (мұндай бет жоқ)" w:history="1">
        <w:r w:rsidRPr="00F24887">
          <w:rPr>
            <w:rStyle w:val="af2"/>
            <w:color w:val="auto"/>
          </w:rPr>
          <w:t>М.Ф. Достоевский</w:t>
        </w:r>
      </w:hyperlink>
      <w:r w:rsidRPr="00F24887">
        <w:t>, </w:t>
      </w:r>
      <w:hyperlink r:id="rId98" w:tooltip="А.П. Чехов (мұндай бет жоқ)" w:history="1">
        <w:r w:rsidRPr="00F24887">
          <w:rPr>
            <w:rStyle w:val="af2"/>
            <w:color w:val="auto"/>
          </w:rPr>
          <w:t>А.П. Чехов</w:t>
        </w:r>
      </w:hyperlink>
      <w:r w:rsidRPr="00F24887">
        <w:t> Реализмнің дамуына зор үлес қосты. Реалистік әдіс орыс әдебиетінде </w:t>
      </w:r>
      <w:hyperlink r:id="rId99" w:tooltip="Пушкин" w:history="1">
        <w:r w:rsidRPr="00F24887">
          <w:rPr>
            <w:rStyle w:val="af2"/>
            <w:color w:val="auto"/>
          </w:rPr>
          <w:t>Пушкин</w:t>
        </w:r>
      </w:hyperlink>
      <w:r w:rsidRPr="00F24887">
        <w:t> шығарм. арқылы биік дәрежеге көтерілді. Пушкиннің “</w:t>
      </w:r>
      <w:r w:rsidRPr="00F24887">
        <w:rPr>
          <w:i/>
          <w:iCs/>
        </w:rPr>
        <w:t>Евгений Онегин”, “Капитан қызы</w:t>
      </w:r>
      <w:r w:rsidRPr="00F24887">
        <w:t>” </w:t>
      </w:r>
      <w:hyperlink r:id="rId100" w:tooltip="Роман" w:history="1">
        <w:r w:rsidRPr="00F24887">
          <w:rPr>
            <w:rStyle w:val="af2"/>
            <w:color w:val="auto"/>
          </w:rPr>
          <w:t>романдары</w:t>
        </w:r>
      </w:hyperlink>
      <w:r w:rsidRPr="00F24887">
        <w:t>, көптеген лирик. өлеңдері осы әдістің орыс әдебиетінде берік орын алуына мүмкіндік туғызды. Реализм әдісі одан әрі </w:t>
      </w:r>
      <w:hyperlink r:id="rId101" w:tooltip="И.А. Гончаров (мұндай бет жоқ)" w:history="1">
        <w:r w:rsidRPr="00F24887">
          <w:rPr>
            <w:rStyle w:val="af2"/>
            <w:color w:val="auto"/>
          </w:rPr>
          <w:t>И.А. Гончаров</w:t>
        </w:r>
      </w:hyperlink>
      <w:r w:rsidRPr="00F24887">
        <w:t>, </w:t>
      </w:r>
      <w:hyperlink r:id="rId102" w:tooltip="И.С. Тургенев (мұндай бет жоқ)" w:history="1">
        <w:r w:rsidRPr="00F24887">
          <w:rPr>
            <w:rStyle w:val="af2"/>
            <w:color w:val="auto"/>
          </w:rPr>
          <w:t>И.С. Тургенев</w:t>
        </w:r>
      </w:hyperlink>
      <w:r w:rsidRPr="00F24887">
        <w:t xml:space="preserve"> шығармаларында кеңінен орын алған. Қазақ </w:t>
      </w:r>
      <w:r w:rsidRPr="00F24887">
        <w:lastRenderedPageBreak/>
        <w:t>әдебиетінде Реализм әдісі </w:t>
      </w:r>
      <w:hyperlink r:id="rId103" w:tooltip="Абай" w:history="1">
        <w:r w:rsidRPr="00F24887">
          <w:rPr>
            <w:rStyle w:val="af2"/>
            <w:color w:val="auto"/>
            <w:shd w:val="clear" w:color="auto" w:fill="FFFFFF" w:themeFill="background1"/>
          </w:rPr>
          <w:t>Абай</w:t>
        </w:r>
      </w:hyperlink>
      <w:r w:rsidRPr="00F24887">
        <w:rPr>
          <w:shd w:val="clear" w:color="auto" w:fill="FFFFFF" w:themeFill="background1"/>
        </w:rPr>
        <w:t> </w:t>
      </w:r>
      <w:r w:rsidRPr="00F24887">
        <w:t>мен </w:t>
      </w:r>
      <w:hyperlink r:id="rId104" w:tooltip="Махамбет Өтемісұлы" w:history="1">
        <w:r w:rsidRPr="00F24887">
          <w:rPr>
            <w:rStyle w:val="af2"/>
            <w:color w:val="auto"/>
          </w:rPr>
          <w:t>Махамбет Өтемісұлы</w:t>
        </w:r>
      </w:hyperlink>
      <w:r w:rsidRPr="00F24887">
        <w:t> поэзиясы негізінде жоғары сатыға көтерілді. </w:t>
      </w:r>
    </w:p>
    <w:p w:rsidR="00F24887" w:rsidRPr="00F24887" w:rsidRDefault="00DF7E82" w:rsidP="003973B5">
      <w:pPr>
        <w:pStyle w:val="a7"/>
        <w:shd w:val="clear" w:color="auto" w:fill="FFFFFF"/>
        <w:spacing w:before="0" w:beforeAutospacing="0" w:after="0" w:afterAutospacing="0"/>
        <w:ind w:firstLine="567"/>
        <w:jc w:val="both"/>
        <w:rPr>
          <w:lang w:val="kk-KZ"/>
        </w:rPr>
      </w:pPr>
      <w:hyperlink r:id="rId105" w:tooltip="Шернияз Жарылқасынұлы (мұндай бет жоқ)" w:history="1">
        <w:r w:rsidR="00F24887" w:rsidRPr="00F24887">
          <w:rPr>
            <w:rStyle w:val="af2"/>
            <w:color w:val="auto"/>
            <w:lang w:val="kk-KZ"/>
          </w:rPr>
          <w:t>Шернияз Жарылқасынұлы</w:t>
        </w:r>
      </w:hyperlink>
      <w:r w:rsidR="00F24887" w:rsidRPr="00F24887">
        <w:rPr>
          <w:lang w:val="kk-KZ"/>
        </w:rPr>
        <w:t>, </w:t>
      </w:r>
      <w:hyperlink r:id="rId106" w:tooltip="Алмажан Азаматқызы" w:history="1">
        <w:r w:rsidR="00F24887" w:rsidRPr="00F24887">
          <w:rPr>
            <w:rStyle w:val="af2"/>
            <w:color w:val="auto"/>
            <w:lang w:val="kk-KZ"/>
          </w:rPr>
          <w:t>Алмажан Азаматқызы</w:t>
        </w:r>
      </w:hyperlink>
      <w:r w:rsidR="00F24887" w:rsidRPr="00F24887">
        <w:rPr>
          <w:lang w:val="kk-KZ"/>
        </w:rPr>
        <w:t>, Сүйінбай, </w:t>
      </w:r>
      <w:hyperlink r:id="rId107" w:tooltip="Жамбыл" w:history="1">
        <w:r w:rsidR="00F24887" w:rsidRPr="00F24887">
          <w:rPr>
            <w:rStyle w:val="af2"/>
            <w:color w:val="auto"/>
            <w:shd w:val="clear" w:color="auto" w:fill="FFFFFF" w:themeFill="background1"/>
            <w:lang w:val="kk-KZ"/>
          </w:rPr>
          <w:t>Жамбыл</w:t>
        </w:r>
      </w:hyperlink>
      <w:r w:rsidR="00F24887" w:rsidRPr="00F24887">
        <w:rPr>
          <w:lang w:val="kk-KZ"/>
        </w:rPr>
        <w:t> ақындармен қатар, Абайға жалғас шыққан қазақ әдебиетінің ірі өкілдері Ш.Іұдайбердіұлы, </w:t>
      </w:r>
      <w:hyperlink r:id="rId108" w:tooltip="С.Торайғыров (мұндай бет жоқ)" w:history="1">
        <w:r w:rsidR="00F24887" w:rsidRPr="00F24887">
          <w:rPr>
            <w:rStyle w:val="af2"/>
            <w:color w:val="auto"/>
            <w:lang w:val="kk-KZ"/>
          </w:rPr>
          <w:t>С.Торайғыров</w:t>
        </w:r>
      </w:hyperlink>
      <w:r w:rsidR="00F24887" w:rsidRPr="00F24887">
        <w:rPr>
          <w:lang w:val="kk-KZ"/>
        </w:rPr>
        <w:t>, </w:t>
      </w:r>
    </w:p>
    <w:p w:rsidR="00F24887" w:rsidRPr="00F24887" w:rsidRDefault="00DF7E82" w:rsidP="003973B5">
      <w:pPr>
        <w:pStyle w:val="a7"/>
        <w:shd w:val="clear" w:color="auto" w:fill="FFFFFF"/>
        <w:spacing w:before="0" w:beforeAutospacing="0" w:after="0" w:afterAutospacing="0"/>
        <w:ind w:firstLine="567"/>
        <w:jc w:val="both"/>
        <w:rPr>
          <w:lang w:val="kk-KZ"/>
        </w:rPr>
      </w:pPr>
      <w:hyperlink r:id="rId109" w:tooltip="М.Дулатов (мұндай бет жоқ)" w:history="1">
        <w:r w:rsidR="00F24887" w:rsidRPr="00F24887">
          <w:rPr>
            <w:rStyle w:val="af2"/>
            <w:color w:val="auto"/>
            <w:lang w:val="kk-KZ"/>
          </w:rPr>
          <w:t>М.Дулатов</w:t>
        </w:r>
      </w:hyperlink>
      <w:r w:rsidR="00F24887" w:rsidRPr="00F24887">
        <w:rPr>
          <w:lang w:val="kk-KZ"/>
        </w:rPr>
        <w:t>, </w:t>
      </w:r>
      <w:hyperlink r:id="rId110" w:tooltip="М.Сералин (мұндай бет жоқ)" w:history="1">
        <w:r w:rsidR="00F24887" w:rsidRPr="00F24887">
          <w:rPr>
            <w:rStyle w:val="af2"/>
            <w:color w:val="auto"/>
            <w:lang w:val="kk-KZ"/>
          </w:rPr>
          <w:t>М.Сералин</w:t>
        </w:r>
      </w:hyperlink>
      <w:r w:rsidR="00F24887" w:rsidRPr="00F24887">
        <w:rPr>
          <w:lang w:val="kk-KZ"/>
        </w:rPr>
        <w:t>, </w:t>
      </w:r>
      <w:hyperlink r:id="rId111" w:tooltip="С.Көбеев (мұндай бет жоқ)" w:history="1">
        <w:r w:rsidR="00F24887" w:rsidRPr="00F24887">
          <w:rPr>
            <w:rStyle w:val="af2"/>
            <w:color w:val="auto"/>
            <w:lang w:val="kk-KZ"/>
          </w:rPr>
          <w:t>С.Көбеев</w:t>
        </w:r>
      </w:hyperlink>
      <w:r w:rsidR="00F24887" w:rsidRPr="00F24887">
        <w:rPr>
          <w:lang w:val="kk-KZ"/>
        </w:rPr>
        <w:t>, т.б. қаламгерлер Реализм әдісін өркендетіп, дамыта түсті.</w:t>
      </w:r>
    </w:p>
    <w:p w:rsidR="00F24887" w:rsidRPr="00F24887" w:rsidRDefault="00F24887" w:rsidP="003973B5">
      <w:pPr>
        <w:pStyle w:val="1"/>
        <w:spacing w:before="0"/>
        <w:ind w:firstLine="567"/>
        <w:jc w:val="both"/>
        <w:textAlignment w:val="baseline"/>
        <w:rPr>
          <w:rFonts w:ascii="Times New Roman" w:hAnsi="Times New Roman" w:cs="Times New Roman"/>
          <w:b w:val="0"/>
          <w:bCs w:val="0"/>
          <w:color w:val="auto"/>
          <w:spacing w:val="-5"/>
          <w:sz w:val="24"/>
          <w:szCs w:val="24"/>
          <w:lang w:val="kk-KZ"/>
        </w:rPr>
      </w:pPr>
      <w:r w:rsidRPr="00F24887">
        <w:rPr>
          <w:rFonts w:ascii="Times New Roman" w:hAnsi="Times New Roman" w:cs="Times New Roman"/>
          <w:b w:val="0"/>
          <w:bCs w:val="0"/>
          <w:color w:val="auto"/>
          <w:spacing w:val="-5"/>
          <w:sz w:val="24"/>
          <w:szCs w:val="24"/>
          <w:lang w:val="kk-KZ"/>
        </w:rPr>
        <w:t xml:space="preserve">  Бұқаралық, Халық Және Элиталық Мәдениет. Б</w:t>
      </w:r>
      <w:r w:rsidRPr="00F24887">
        <w:rPr>
          <w:rFonts w:ascii="Times New Roman" w:hAnsi="Times New Roman" w:cs="Times New Roman"/>
          <w:b w:val="0"/>
          <w:color w:val="auto"/>
          <w:sz w:val="24"/>
          <w:szCs w:val="24"/>
          <w:lang w:val="kk-KZ"/>
        </w:rPr>
        <w:t>іздің өміріміздің ажырамас бөлігі бос қызмет болып табылады. Біреу детектив жанрындағы оқу және музыка поп, және біреу симфониялық концерттер аралады және классикалық жазушылардың шығармашылығымен танысты отыр.</w:t>
      </w:r>
    </w:p>
    <w:p w:rsidR="00F24887" w:rsidRPr="00F24887" w:rsidRDefault="00DF7E82" w:rsidP="003973B5">
      <w:pPr>
        <w:pStyle w:val="a7"/>
        <w:shd w:val="clear" w:color="auto" w:fill="FFFFFF"/>
        <w:spacing w:before="0" w:beforeAutospacing="0" w:after="0" w:afterAutospacing="0"/>
        <w:ind w:firstLine="567"/>
        <w:jc w:val="both"/>
        <w:textAlignment w:val="baseline"/>
        <w:rPr>
          <w:lang w:val="kk-KZ"/>
        </w:rPr>
      </w:pPr>
      <w:hyperlink r:id="rId112" w:history="1">
        <w:r w:rsidR="00F24887" w:rsidRPr="00F24887">
          <w:rPr>
            <w:rStyle w:val="af2"/>
            <w:color w:val="auto"/>
            <w:bdr w:val="none" w:sz="0" w:space="0" w:color="auto" w:frame="1"/>
            <w:lang w:val="kk-KZ"/>
          </w:rPr>
          <w:t>Elite Мәдениет</w:t>
        </w:r>
      </w:hyperlink>
      <w:r w:rsidR="00F24887" w:rsidRPr="00F24887">
        <w:rPr>
          <w:lang w:val="kk-KZ"/>
        </w:rPr>
        <w:t> төменде көрсетілген болады ерекшеліктері, эстетикалық қажеттіліктерін және ақылды қанағаттандыру үшін екінші әдісі жатады. Бұған, мәдениет және бұқаралық ақпарат, сондай-ақ бар мәдениет танымал. Олар сондай-ақ белгілі бір сипаттамалары бар.</w:t>
      </w:r>
    </w:p>
    <w:p w:rsidR="00F24887" w:rsidRPr="00F24887" w:rsidRDefault="004E188A" w:rsidP="003973B5">
      <w:pPr>
        <w:pStyle w:val="a7"/>
        <w:shd w:val="clear" w:color="auto" w:fill="FFFFFF"/>
        <w:spacing w:before="0" w:beforeAutospacing="0" w:after="0" w:afterAutospacing="0"/>
        <w:ind w:firstLine="567"/>
        <w:jc w:val="both"/>
        <w:textAlignment w:val="baseline"/>
        <w:rPr>
          <w:b/>
          <w:lang w:val="kk-KZ"/>
        </w:rPr>
      </w:pPr>
      <w:r>
        <w:rPr>
          <w:rStyle w:val="ac"/>
          <w:rFonts w:eastAsia="Consolas"/>
          <w:bdr w:val="none" w:sz="0" w:space="0" w:color="auto" w:frame="1"/>
          <w:lang w:val="kk-KZ"/>
        </w:rPr>
        <w:t>Д</w:t>
      </w:r>
      <w:r w:rsidR="00F24887" w:rsidRPr="00F24887">
        <w:rPr>
          <w:rStyle w:val="ac"/>
          <w:rFonts w:eastAsia="Consolas"/>
          <w:bdr w:val="none" w:sz="0" w:space="0" w:color="auto" w:frame="1"/>
          <w:lang w:val="kk-KZ"/>
        </w:rPr>
        <w:t>ақылдарының түрлері туралы бірнеше сөз</w:t>
      </w:r>
    </w:p>
    <w:p w:rsidR="00F24887" w:rsidRPr="00F24887" w:rsidRDefault="00DF7E82" w:rsidP="003973B5">
      <w:pPr>
        <w:pStyle w:val="a7"/>
        <w:shd w:val="clear" w:color="auto" w:fill="FFFFFF"/>
        <w:spacing w:before="0" w:beforeAutospacing="0" w:after="0" w:afterAutospacing="0"/>
        <w:ind w:firstLine="567"/>
        <w:jc w:val="both"/>
        <w:textAlignment w:val="baseline"/>
        <w:rPr>
          <w:lang w:val="kk-KZ"/>
        </w:rPr>
      </w:pPr>
      <w:hyperlink r:id="rId113" w:history="1">
        <w:r w:rsidR="00F24887" w:rsidRPr="00F24887">
          <w:rPr>
            <w:rStyle w:val="af2"/>
            <w:color w:val="auto"/>
            <w:bdr w:val="none" w:sz="0" w:space="0" w:color="auto" w:frame="1"/>
            <w:lang w:val="kk-KZ"/>
          </w:rPr>
          <w:t>Танымал мәдениет,</w:t>
        </w:r>
      </w:hyperlink>
      <w:r w:rsidR="00F24887" w:rsidRPr="00F24887">
        <w:rPr>
          <w:lang w:val="kk-KZ"/>
        </w:rPr>
        <w:t> мысалы, адамдар дүниетанымы жоқ маңызды ерекшеліктері бар екенін, қоғамның басым бөлігінде арналған. Әдетте, азаматтары болып өндіру немесе қызмет көрсету орта білім, қызметкерлермен.</w:t>
      </w:r>
    </w:p>
    <w:p w:rsidR="00F24887" w:rsidRPr="00F24887" w:rsidRDefault="00F24887" w:rsidP="003973B5">
      <w:pPr>
        <w:pStyle w:val="a7"/>
        <w:shd w:val="clear" w:color="auto" w:fill="FFFFFF"/>
        <w:spacing w:before="0" w:beforeAutospacing="0" w:after="0" w:afterAutospacing="0"/>
        <w:ind w:firstLine="567"/>
        <w:jc w:val="both"/>
        <w:textAlignment w:val="baseline"/>
        <w:rPr>
          <w:shd w:val="clear" w:color="auto" w:fill="FFFFFF"/>
          <w:lang w:val="kk-KZ"/>
        </w:rPr>
      </w:pPr>
      <w:r w:rsidRPr="00F24887">
        <w:rPr>
          <w:lang w:val="kk-KZ"/>
        </w:rPr>
        <w:t>Танымал мәдениет тұтынушының нақты портрет жоқ. Ол жай ғана белгілі бір қауымдар, сондай-ақ қалыптасқан дәстүрді көрсетеді. оның түріне басқаларға халық мәдениет артықшылықты зияткерлік даму деңгейі</w:t>
      </w:r>
      <w:r w:rsidRPr="00F24887">
        <w:rPr>
          <w:shd w:val="clear" w:color="auto" w:fill="FFFFFF"/>
          <w:lang w:val="kk-KZ"/>
        </w:rPr>
        <w:t xml:space="preserve"> туралы айтуға мүмкін емес. </w:t>
      </w:r>
    </w:p>
    <w:p w:rsidR="00F24887" w:rsidRPr="00F24887" w:rsidRDefault="00F24887" w:rsidP="003973B5">
      <w:pPr>
        <w:pStyle w:val="a7"/>
        <w:shd w:val="clear" w:color="auto" w:fill="FFFFFF"/>
        <w:spacing w:before="0" w:beforeAutospacing="0" w:after="0" w:afterAutospacing="0"/>
        <w:ind w:firstLine="567"/>
        <w:jc w:val="both"/>
        <w:textAlignment w:val="baseline"/>
        <w:rPr>
          <w:lang w:val="kk-KZ"/>
        </w:rPr>
      </w:pPr>
      <w:r w:rsidRPr="00F24887">
        <w:rPr>
          <w:lang w:val="kk-KZ"/>
        </w:rPr>
        <w:t xml:space="preserve">    </w:t>
      </w:r>
      <w:r w:rsidRPr="00F24887">
        <w:rPr>
          <w:shd w:val="clear" w:color="auto" w:fill="FFFFFF"/>
          <w:lang w:val="kk-KZ"/>
        </w:rPr>
        <w:t>Танымал мәдениет тұтынушының нақты портрет жоқ. Ол жай ғана белгілі бір қауымдар, сондай-ақ қалыптасқан дәстүрді көрсетеді. оның түріне басқаларға халық мәдениет артықшылықты зияткерлік даму деңгейі</w:t>
      </w:r>
    </w:p>
    <w:p w:rsidR="00F24887" w:rsidRPr="00F24887" w:rsidRDefault="00F24887" w:rsidP="003973B5">
      <w:pPr>
        <w:pStyle w:val="a7"/>
        <w:shd w:val="clear" w:color="auto" w:fill="FFFFFF"/>
        <w:spacing w:before="0" w:beforeAutospacing="0" w:after="0" w:afterAutospacing="0"/>
        <w:ind w:firstLine="567"/>
        <w:jc w:val="both"/>
        <w:textAlignment w:val="baseline"/>
        <w:rPr>
          <w:lang w:val="kk-KZ"/>
        </w:rPr>
      </w:pPr>
      <w:r w:rsidRPr="00F24887">
        <w:rPr>
          <w:lang w:val="kk-KZ"/>
        </w:rPr>
        <w:t xml:space="preserve">   </w:t>
      </w:r>
      <w:hyperlink r:id="rId114" w:history="1">
        <w:r w:rsidRPr="00F24887">
          <w:rPr>
            <w:rStyle w:val="af2"/>
            <w:color w:val="auto"/>
            <w:bdr w:val="none" w:sz="0" w:space="0" w:color="auto" w:frame="1"/>
            <w:lang w:val="kk-KZ"/>
          </w:rPr>
          <w:t>Танымал мәдениет,</w:t>
        </w:r>
      </w:hyperlink>
      <w:r w:rsidRPr="00F24887">
        <w:rPr>
          <w:lang w:val="kk-KZ"/>
        </w:rPr>
        <w:t> мысалы, адамдар дүниетанымы жоқ маңызды ерекшеліктері бар екенін, қоғамның басым бөлігінде арналған. Әдетте, азаматтары болып өндіру немесе қызмет көрсету орта білім, қызметкерлермен.</w:t>
      </w:r>
    </w:p>
    <w:p w:rsidR="00F24887" w:rsidRPr="00F24887" w:rsidRDefault="00F24887" w:rsidP="003973B5">
      <w:pPr>
        <w:pStyle w:val="a7"/>
        <w:shd w:val="clear" w:color="auto" w:fill="FFFFFF"/>
        <w:spacing w:before="0" w:beforeAutospacing="0" w:after="0" w:afterAutospacing="0"/>
        <w:ind w:firstLine="567"/>
        <w:jc w:val="both"/>
        <w:textAlignment w:val="baseline"/>
        <w:rPr>
          <w:lang w:val="kk-KZ"/>
        </w:rPr>
      </w:pPr>
      <w:r w:rsidRPr="00F24887">
        <w:rPr>
          <w:lang w:val="kk-KZ"/>
        </w:rPr>
        <w:t xml:space="preserve">Танымал мәдениет тұтынушының нақты портрет жоқ. Ол жай ғана белгілі бір қауымдар, сондай-ақ қалыптасқан дәстүрді көрсетеді. оның түріне басқаларға халық мәдениет артықшылықты зияткерлік даму деңгейі </w:t>
      </w:r>
    </w:p>
    <w:p w:rsidR="00F24887" w:rsidRPr="00F24887" w:rsidRDefault="00F24887" w:rsidP="003973B5">
      <w:pPr>
        <w:pStyle w:val="a7"/>
        <w:shd w:val="clear" w:color="auto" w:fill="FFFFFF"/>
        <w:spacing w:before="0" w:beforeAutospacing="0" w:after="0" w:afterAutospacing="0"/>
        <w:ind w:firstLine="567"/>
        <w:jc w:val="both"/>
        <w:textAlignment w:val="baseline"/>
        <w:rPr>
          <w:lang w:val="kk-KZ"/>
        </w:rPr>
      </w:pPr>
      <w:r w:rsidRPr="00F24887">
        <w:rPr>
          <w:lang w:val="kk-KZ"/>
        </w:rPr>
        <w:t xml:space="preserve">   «Массасының» және «азаматтығы» белгілері жалпы терминдер мен ғана жоғарыда сипатталған, сондықтан сіз Талқыланған тақырыпқа сәйкес айырмашылықты көре аласыз. Elite мәдениет, бір сөзбен сипаттау өте қиын болып табылатын белгілері, зиялы деп аталады халықтың сегментінің, арналған. Бұл туралы және оның басқа да ерекшеліктері неғұрлым толық төмен талқыланатын болады.</w:t>
      </w:r>
    </w:p>
    <w:p w:rsidR="00F24887" w:rsidRPr="00F24887" w:rsidRDefault="00F24887" w:rsidP="003973B5">
      <w:pPr>
        <w:shd w:val="clear" w:color="auto" w:fill="FFFFFF"/>
        <w:spacing w:after="0" w:line="240" w:lineRule="auto"/>
        <w:ind w:firstLine="567"/>
        <w:jc w:val="both"/>
        <w:textAlignment w:val="baseline"/>
        <w:rPr>
          <w:rFonts w:ascii="Times New Roman" w:eastAsia="Times New Roman" w:hAnsi="Times New Roman" w:cs="Times New Roman"/>
          <w:sz w:val="24"/>
          <w:szCs w:val="24"/>
          <w:lang w:val="kk-KZ"/>
        </w:rPr>
      </w:pPr>
      <w:r w:rsidRPr="00F24887">
        <w:rPr>
          <w:rFonts w:ascii="Times New Roman" w:eastAsia="Times New Roman" w:hAnsi="Times New Roman" w:cs="Times New Roman"/>
          <w:bCs/>
          <w:sz w:val="24"/>
          <w:szCs w:val="24"/>
          <w:bdr w:val="none" w:sz="0" w:space="0" w:color="auto" w:frame="1"/>
          <w:lang w:val="kk-KZ"/>
        </w:rPr>
        <w:t xml:space="preserve">   Elite мәдениет.</w:t>
      </w:r>
      <w:r w:rsidRPr="00F24887">
        <w:rPr>
          <w:rFonts w:ascii="Times New Roman" w:eastAsia="Times New Roman" w:hAnsi="Times New Roman" w:cs="Times New Roman"/>
          <w:sz w:val="24"/>
          <w:szCs w:val="24"/>
          <w:lang w:val="kk-KZ"/>
        </w:rPr>
        <w:t> </w:t>
      </w:r>
      <w:r w:rsidRPr="00F24887">
        <w:rPr>
          <w:rFonts w:ascii="Times New Roman" w:eastAsia="Times New Roman" w:hAnsi="Times New Roman" w:cs="Times New Roman"/>
          <w:bCs/>
          <w:sz w:val="24"/>
          <w:szCs w:val="24"/>
          <w:bdr w:val="none" w:sz="0" w:space="0" w:color="auto" w:frame="1"/>
          <w:lang w:val="kk-KZ"/>
        </w:rPr>
        <w:t>куәлік</w:t>
      </w:r>
    </w:p>
    <w:p w:rsidR="00F24887" w:rsidRPr="00F24887" w:rsidRDefault="00F24887" w:rsidP="003973B5">
      <w:pPr>
        <w:shd w:val="clear" w:color="auto" w:fill="FFFFFF"/>
        <w:spacing w:after="0" w:line="240" w:lineRule="auto"/>
        <w:ind w:firstLine="567"/>
        <w:jc w:val="both"/>
        <w:textAlignment w:val="baseline"/>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Сондықтан, ол мақсатты аудитория туралы айтылған болатын. Интеллигенция - әдетте, адамдар, жұмысшылар зияткерлік саласындағы болып табылады. Бұл т.б. мұғалімдер, ғалымдар, мұражайлар, кітапханалар, суретшілер, жазушылар, композиторлар қызметкерлері, және қамтиды. Алайда, ол үзілді-кесілді болуы және (мысалы үшін) Қызметкер білгірі Masterpiece элиталық мәдениет болуы мүмкін емес деп мәлімдей керек туындыларымен және қандай? олар жиі лайықты классикалық деп аталады. тек жүздеген жылдар және жүздеген кейін күшейді маңыздылығы табылатын осы әдеби туындылар. Бұл опера, сонеты, симфониялық, балет, театр, өнер мен ұлы суретшілер дарынды мүсіншілер ескерткіштері.</w:t>
      </w:r>
    </w:p>
    <w:p w:rsidR="00F24887" w:rsidRPr="00F24887" w:rsidRDefault="00F24887" w:rsidP="003973B5">
      <w:pPr>
        <w:shd w:val="clear" w:color="auto" w:fill="FFFFFF"/>
        <w:spacing w:after="0" w:line="240" w:lineRule="auto"/>
        <w:ind w:firstLine="567"/>
        <w:jc w:val="both"/>
        <w:textAlignment w:val="baseline"/>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Жалпы, біз талқылау бойынша пән ғасырлар бойы құрылды деп айтуға болады. Elite мәдениет, біз көптеген жолдармен осы бөлектеу оның белгілері - біздің предшественников құру. Бірақ біздің замандастарымыздың рухани және зияткерлік қызмет нәтижелеріне ғана келесі «жаппай брелоков» үшін жатқызылуы мүмкін деп айтуға, ол сондай-ақ мүмкін емес.</w:t>
      </w:r>
    </w:p>
    <w:p w:rsidR="00F24887" w:rsidRPr="00F24887" w:rsidRDefault="00F24887" w:rsidP="003973B5">
      <w:pPr>
        <w:shd w:val="clear" w:color="auto" w:fill="FFFFFF"/>
        <w:spacing w:after="0" w:line="240" w:lineRule="auto"/>
        <w:ind w:firstLine="567"/>
        <w:jc w:val="both"/>
        <w:textAlignment w:val="baseline"/>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Яғни элиталық мәдениет барлық белгілері емес. Ол тіпті белгілі бір тақырыпты бар екенін қызықты. Онда былай делінген: «өнер үшін өнер». Ал бұл жерде біз бірден жаппай (жоғарыда ақша бар айырмашылықты көре аласыз мәдени құндылықтар) және халық (дің дәстүр, салт және материалды нақты этникалық қауымдастықтың нанымына, ауызша немесе жазбаша нысаны) мәдениеттер.</w:t>
      </w:r>
    </w:p>
    <w:p w:rsidR="00F24887" w:rsidRPr="00F24887" w:rsidRDefault="00F24887" w:rsidP="003973B5">
      <w:pPr>
        <w:spacing w:after="0" w:line="240" w:lineRule="auto"/>
        <w:ind w:firstLine="567"/>
        <w:rPr>
          <w:rFonts w:ascii="Times New Roman" w:hAnsi="Times New Roman" w:cs="Times New Roman"/>
          <w:b/>
          <w:sz w:val="24"/>
          <w:szCs w:val="24"/>
          <w:lang w:val="kk-KZ"/>
        </w:rPr>
      </w:pPr>
    </w:p>
    <w:p w:rsidR="00F24887" w:rsidRPr="00F24887" w:rsidRDefault="00F24887" w:rsidP="003973B5">
      <w:pPr>
        <w:spacing w:after="0" w:line="240" w:lineRule="auto"/>
        <w:ind w:firstLine="567"/>
        <w:jc w:val="center"/>
        <w:rPr>
          <w:rFonts w:ascii="Times New Roman" w:hAnsi="Times New Roman" w:cs="Times New Roman"/>
          <w:b/>
          <w:sz w:val="24"/>
          <w:szCs w:val="24"/>
          <w:lang w:val="kk-KZ"/>
        </w:rPr>
      </w:pPr>
      <w:r w:rsidRPr="00F24887">
        <w:rPr>
          <w:rFonts w:ascii="Times New Roman" w:hAnsi="Times New Roman" w:cs="Times New Roman"/>
          <w:b/>
          <w:sz w:val="24"/>
          <w:szCs w:val="24"/>
          <w:lang w:val="kk-KZ"/>
        </w:rPr>
        <w:lastRenderedPageBreak/>
        <w:t>Тақырып 13. Қазақ  халқының  эстетикасы</w:t>
      </w:r>
    </w:p>
    <w:p w:rsidR="00F24887" w:rsidRPr="00F24887" w:rsidRDefault="00F24887" w:rsidP="003973B5">
      <w:pPr>
        <w:spacing w:after="0" w:line="240" w:lineRule="auto"/>
        <w:ind w:firstLine="567"/>
        <w:jc w:val="center"/>
        <w:rPr>
          <w:rFonts w:ascii="Times New Roman" w:hAnsi="Times New Roman" w:cs="Times New Roman"/>
          <w:b/>
          <w:sz w:val="24"/>
          <w:szCs w:val="24"/>
          <w:lang w:val="kk-KZ"/>
        </w:rPr>
      </w:pPr>
      <w:r w:rsidRPr="00F24887">
        <w:rPr>
          <w:rFonts w:ascii="Times New Roman" w:hAnsi="Times New Roman" w:cs="Times New Roman"/>
          <w:b/>
          <w:sz w:val="24"/>
          <w:szCs w:val="24"/>
          <w:lang w:val="kk-KZ"/>
        </w:rPr>
        <w:t>Дәріс 13</w:t>
      </w:r>
    </w:p>
    <w:p w:rsidR="00F24887" w:rsidRPr="00F24887" w:rsidRDefault="00F24887" w:rsidP="003973B5">
      <w:pPr>
        <w:spacing w:after="0" w:line="240" w:lineRule="auto"/>
        <w:ind w:firstLine="567"/>
        <w:rPr>
          <w:rFonts w:ascii="Times New Roman" w:hAnsi="Times New Roman" w:cs="Times New Roman"/>
          <w:sz w:val="24"/>
          <w:szCs w:val="24"/>
          <w:lang w:val="kk-KZ"/>
        </w:rPr>
      </w:pPr>
      <w:r w:rsidRPr="00F24887">
        <w:rPr>
          <w:rFonts w:ascii="Times New Roman" w:hAnsi="Times New Roman" w:cs="Times New Roman"/>
          <w:sz w:val="24"/>
          <w:szCs w:val="24"/>
          <w:lang w:val="kk-KZ"/>
        </w:rPr>
        <w:t>1. Дүниеге эстетикалық қатынас, сұлулық пен практикалықтың бірлігі – көшпелі өмір салтының ерекшелігі.</w:t>
      </w:r>
    </w:p>
    <w:p w:rsidR="00F24887" w:rsidRPr="00F24887" w:rsidRDefault="00F24887" w:rsidP="003973B5">
      <w:pPr>
        <w:spacing w:after="0" w:line="240" w:lineRule="auto"/>
        <w:ind w:firstLine="567"/>
        <w:rPr>
          <w:rFonts w:ascii="Times New Roman" w:hAnsi="Times New Roman" w:cs="Times New Roman"/>
          <w:sz w:val="24"/>
          <w:szCs w:val="24"/>
          <w:lang w:val="kk-KZ"/>
        </w:rPr>
      </w:pPr>
      <w:r w:rsidRPr="00F24887">
        <w:rPr>
          <w:rFonts w:ascii="Times New Roman" w:hAnsi="Times New Roman" w:cs="Times New Roman"/>
          <w:sz w:val="24"/>
          <w:szCs w:val="24"/>
          <w:lang w:val="kk-KZ"/>
        </w:rPr>
        <w:t>2. Халықтың ауызша өнеріндегі эстетикалық ой.</w:t>
      </w:r>
    </w:p>
    <w:p w:rsidR="00F24887" w:rsidRPr="00F24887" w:rsidRDefault="00F24887" w:rsidP="003973B5">
      <w:pPr>
        <w:spacing w:after="0" w:line="240" w:lineRule="auto"/>
        <w:ind w:firstLine="567"/>
        <w:rPr>
          <w:rFonts w:ascii="Times New Roman" w:hAnsi="Times New Roman" w:cs="Times New Roman"/>
          <w:sz w:val="24"/>
          <w:szCs w:val="24"/>
          <w:lang w:val="kk-KZ"/>
        </w:rPr>
      </w:pPr>
      <w:r w:rsidRPr="00F24887">
        <w:rPr>
          <w:rFonts w:ascii="Times New Roman" w:hAnsi="Times New Roman" w:cs="Times New Roman"/>
          <w:sz w:val="24"/>
          <w:szCs w:val="24"/>
          <w:lang w:val="kk-KZ"/>
        </w:rPr>
        <w:t xml:space="preserve">3. Мәдениет пен өнердің кеңестік кезеңде дамуы.   </w:t>
      </w:r>
    </w:p>
    <w:p w:rsidR="004E188A" w:rsidRDefault="004E188A" w:rsidP="004E188A">
      <w:pPr>
        <w:spacing w:after="0" w:line="240" w:lineRule="auto"/>
        <w:ind w:firstLine="567"/>
        <w:rPr>
          <w:rFonts w:ascii="Times New Roman" w:hAnsi="Times New Roman" w:cs="Times New Roman"/>
          <w:sz w:val="24"/>
          <w:szCs w:val="24"/>
          <w:lang w:val="kk-KZ"/>
        </w:rPr>
      </w:pPr>
    </w:p>
    <w:p w:rsidR="004E188A" w:rsidRDefault="004E188A" w:rsidP="004E188A">
      <w:pPr>
        <w:spacing w:after="0" w:line="240" w:lineRule="auto"/>
        <w:ind w:firstLine="567"/>
        <w:rPr>
          <w:rFonts w:ascii="Times New Roman" w:hAnsi="Times New Roman" w:cs="Times New Roman"/>
          <w:sz w:val="24"/>
          <w:szCs w:val="24"/>
          <w:lang w:val="kk-KZ"/>
        </w:rPr>
      </w:pPr>
    </w:p>
    <w:p w:rsidR="004E188A" w:rsidRPr="004E188A" w:rsidRDefault="004E188A" w:rsidP="004E188A">
      <w:pPr>
        <w:spacing w:after="0" w:line="240" w:lineRule="auto"/>
        <w:ind w:firstLine="567"/>
        <w:rPr>
          <w:rFonts w:ascii="Times New Roman" w:hAnsi="Times New Roman" w:cs="Times New Roman"/>
          <w:b/>
          <w:sz w:val="24"/>
          <w:szCs w:val="24"/>
          <w:lang w:val="kk-KZ"/>
        </w:rPr>
      </w:pPr>
      <w:r w:rsidRPr="004E188A">
        <w:rPr>
          <w:rFonts w:ascii="Times New Roman" w:hAnsi="Times New Roman" w:cs="Times New Roman"/>
          <w:b/>
          <w:sz w:val="24"/>
          <w:szCs w:val="24"/>
          <w:lang w:val="kk-KZ"/>
        </w:rPr>
        <w:t>1. Дүниеге эстетикалық қатынас, сұлулық пен практикалықтың бірлігі – көшпелі өмір салтының ерекшелігі.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Көшпелі мал шаруашылығымен айналысатындардың осы шаруашылыққа негізделген өзіндік мәдениеті болды. Көшпелілердің мәдениеті болмаған, олар жабайы өмір сүрген дейтіндер қатты қателеседі. Көшпелі өмірдің қатаң жағдайына бейімделген мәдениеттің ерекшеліктерімен қатар, оның озық үлгілері қалыптасты. Ұрпақтан ұрпаққа жалғасқан дәстүрлі көшпелі мәдениет үнемі жетілдіріліп дамып отырды. Шаруашылықтың дамуы көшпелі мәдениеттің дамуына ықпал етті.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Моңғол шапқыншылығы кезінде біршама әлсіреген шаруашылық XIII ғасырдың екінші жартысы мен XIV ғасырда қайта жандана бастады. Көшпелі тұрмыс үйдегі қолөнер мен кәсіпшіліктің одан әрі дамуын және жетілдірілуін қажет етті. Сол кездегі жазбаша деректер мен археологиялық материалдар моңғол шапқыншылығы дәуірінен кейін-ақ бірқатар кәсіби қолөнердің болғанын көрсетеді. Әсіресе, көшпелі тұрмысқа лайықталған ұсталық, теріден былғары илеу, тоқымашылық, тігіншілік, киіз басу, зергерлік, қару-жарақ жасау, ыдыс жасау қолөнерлері басым дамыды. Оңтүстіктегі қалалардың қайта жандануы да қолөнер кәсіпшілігінің одан әрі дамуын тездете түсті. Көшпелі халық пен отырықшы халықтың мәдени байланысы үзілген жоқ.</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Көшпелілердің негізгі баспанасы киіз үй одан әрі жетілдірілді. Киіз үйдің сүйегін — кереге, уық, шаңырағын жасайтын ағаш шеберлері болды. Ибн-Рузбиханның мәліметтеріне қарағанда көшпелі халықтар ағаш өндеуді, киіз үйлер мен арбалар жасауды жетік меңгерген. Орта ғасырлық деректер бойынша олар арбаға орнатылған үйлерді де жасай білген. Ағаштан жасалған кереге, уық, шаңырақтары мінсіз келген. Үйдің жан-жағы және үсті неше түрлі киізбен, қой терісімен жабылған. Бұл үйлер өте әсем және демалып жатқанда жиырмадан астам адам сиятын болған.</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Халық негізгі азығын мал өнімдерінен алды. Мұхаммед Хайдар Дулатидің «Тарих-и-Рашиди» шығармасында алғашқы бие байлау жөніндегі мейрам суреттеледі. Алғашқы бие байлауға ерекше мән беріліп, ол мейрам ретінде «монғолдардың ескі әдеп-ғұрыптары мен зандары бойынша Моғолстандағы әйгілі Көктөбе деген жерде көктемнің басында Қызыр-Қожа мен оның маңындағылар жасаған» деп суреттейді Мұхаммед Хайдар Дулати.</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Мал өнімдерінен киім-кешек, ат әбзелдері, үй заттары дайындалатын шикізат түрлері тері, жүн, сүйек алынған. Қазақтар және олардың арғы ататектері тері мен киіз өндеуді, оларды әр алуан түске бояуды жақсы меңгерді. Олар сонымен бірге, киіз бен былғарыға оюлар салу, құрақ құрау, өрнек салу техникасын шебер орындай білді. Сол кездегі жазба деректер бойынша «Олардың шекпендері қойдың жүнінен тоқылып, әр түрлі түске боялды, олар тіпті атластан тоқылған шапандарға ұқсайды. Бұл шапандар Бұқараға да жіберілетін, олардың әдемі де жұқа болатындығы соншалықты, ол жерде бұларды атлас шапандардың құнындай бағаға сатып алады. Олардың жаңбырдан қорғанатын жамылғылары да дәл сондай жүн матадан жасалады, олардан мүлдем су өтпейді».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Киіз түрлерінен де қазақ мәдениетінің өзіндік ерекшеліктері айқын көрінді. Қазақтар көктем, жаз айларында көбінесе көйлек, оның сыртынан бешпент, қамзол немесе шапан киді. Қыс айларында қойдың немесе түйенің жабағысынан қальщ матамен тыстап, кең тігілген күпі немесе тон, құлын терісінен тігілген жарғақ шекпен, қой терісінен түгін ішіне қаратып тіккен жарғақ шалбар пайдаланды. Аң терілерінен тігілген шекпендер, тондар, шалбарлар да болды.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Қыста ұзын және жалпақ мандайшасы бар, мойынды түгел жауып тұратын желкелігі салынған шошақ тебелі тымақ киді. Бұндай бас киім елтеріден, түлкі және басқа да аң терілерінен </w:t>
      </w:r>
      <w:r w:rsidRPr="00F24887">
        <w:rPr>
          <w:rFonts w:ascii="Times New Roman" w:eastAsia="Times New Roman" w:hAnsi="Times New Roman" w:cs="Times New Roman"/>
          <w:sz w:val="24"/>
          <w:szCs w:val="24"/>
          <w:lang w:val="kk-KZ"/>
        </w:rPr>
        <w:lastRenderedPageBreak/>
        <w:t>тігілді. Жазғы ыстықга жұқа ақ киізден тігілген биік шошақ төбелі қалпақ киді. Айыр қалпақ деп. аталатын қайырмасы бар және қайырмасы жоқ тілік қалпақ кең тарады. Қазақтарда аяқ киім түрлері де, оның ішінде ерлердің аяқ киімдері алуан түрлі болды. Көбінесе олар қонышы тізеден асып тұратын өкшесі биік етіктер, жылқының немесе өгіздің терісінен тігілетін, аң аулағанда киетін тұмсығы қайқы жұмсақ етіктер, атқа мініп жүруге ыңғайлы жеңіл етіктер, сондай-ақ ешкінің терісінен тігілген мәсі және қатқыл теріден кебіс киді.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Әйелдердің киімі түрлі түсті матадан, жібектен, мақпал мен барқыттан тігілді. Киім үлгілері жас ерекшеліктеріне қарай әртүрлі болды. Ұзатылмаған бойжеткен қыздар жас келіншектерден өзгеше жиегіне аң терісі тігілген әсем, шошақ үкілі бөрік киді. Жас келіндер алғашқы жылы тойға киген сәукелесін киіп жүрді. Бір жылдан кейін сәукелесін тастап, оның орнына желек тартты. Желекті тұңғыш баласын немесе екінші баласын туғанға дейін тақты. Отыз-қырық жастағы әйелдер кестелеп тігілген кимешек киді. Бірнеше баланың анасы.болған, орта жастағы әйелдер бастарына жаулық салды. Әйелдердің негізгі аяқ киімі былғарыдан тігілді.</w:t>
      </w:r>
    </w:p>
    <w:p w:rsidR="004E188A"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Әйелдердің көпшілігі кебіс пен мәсі кисе, дәулетті адамдардың әйелдері мен қыз-келіншектерінің сән-салтанатқа арналған кестелі етігі, көксауыр былғарыдан күміс тағылып, әшекейлеп тігілген кебісі болды.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Мал шаруашылығымен айналысатын қазақтардың негізгі тамағы — ет, сүт, май, қымыз, шұбат тағы басқа да мал өнімдері болды. Жылқы етінен қазы-қарта, жал-жая, шұжық даярланды. Қазақтар етті сүрлеп ұзақ уақытқа дейін сақтай білді Мысалы, қыс түсерде сойған соғымның еті наурыз мерекесіне дейін, төрт-бес айға дейін сақталды. Сүттен май, қүрт, ірімшік жасады. Қарынға салынып тұздалған май да ұзақ уақытқа дейін бұзылмай сақталды.</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b/>
          <w:lang w:val="kk-KZ"/>
        </w:rPr>
        <w:t xml:space="preserve">   </w:t>
      </w:r>
      <w:r w:rsidRPr="00F24887">
        <w:rPr>
          <w:lang w:val="kk-KZ"/>
        </w:rPr>
        <w:t>Отырықшы халық егін егіп бидай, тары, жүгері өнімдерінен түрлі ас даярлай білді. Ұннан істелінген өнімдер көбінесе қыста пайдаланылды. Көшпелілер мен отырықшы халықтың және басқа көрші елдермен ынтымақтастық және сауда қарым-қатынаста болуы да тағам түрлерінің алуан түрлігінің арта түсуіне септігін тигізді.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Қазақ халқының қолданбалы өнері оның тұрмыс тірішілігімен, өмір салтымен тығыз байланыста дамыды және оның дамуы экстенсивті мал шаруашылығының басым болуына сәйкес келді. Халық өнері әсіресе киіз үйдің жасау-жабдықтарынан жақсы көрініс тапты. Киіз үйдің құрама бөліктері кереге, уық, шаңырақтарды жасау ерекше шеберлікті қажет етті. Әртүрлі түспен әшекейлеп тоқылған үйдің киіздері, басқұрлары, түңлік баулары киіз үйдің ажарын аша түсті. Киіз үйдің жиһаздарын түрлі-түсті текеметтер мен кілемдер, алашалар, кестеленген шымылдықтар, түрлі-түсті әшекейлер салынған сандыққаптар ерекше көріктендіріп түрды. Үйдің текемет, кілем және тағы басқа да жасауларын қазақ әйелдері дайындады.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Қазақтың сәндік өнерінде бірқатар техникалық тәсілдер, соның ішінде оюлап қиып өрнек салу, кестелеп тігу, бұрау, өру, термелеу әдістері кең қолданылды. Ою салудың дәстүрлі әдісі киізге ою басып салу болды. Бұндай әдіспен жасалған киіз текемет деп аталса, күрделі мозаикалық өрнек салынғаны сырмақ деп аталды. Қазақтың халықтық өнерінде кесте тігу кең қолданылды. Әйелдердің көйлектері, бас киімдері, жастық тыстары, шымылдық жиектері, жапқыштары және тағы басқалар кесте тігіп әшекейленді. Кесте тігу тек маталарға ғана емес, былғары және киіз бұйымдар-ға, түс кілемдерге, аяққаптарға және тағы басқаларға да салынды.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Қазақ халқының қолданбалы өнерінде бастырып өрнектеу әдісі де кең қолданылды. Ол ең алдымен торсық, көнек сияқты әртүрлі былғары заттарды әсемдеуде қолданылды. Қазақ әйелдері мен қыздары өрнек салу, кестелеу, кілем, алаша, ши тоқу техникасын жақсы меңгерді. Үй ішіндегі заттардан ою-өрнек салынбаған зат болмады десе де болады, киіз үйдің ішкі жасауы мен үй жиһаздары бәрі дерлік әшекейленді.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Темір ұсталары еңбек құралдары — балта, орақ, кетпен, айыр, күрек, шалғы және тағы басқалар соқты. Зергерлер сәндік бұйымдар — сырға, білезік, сақина, жүзік, шашбау, алқа, белдік және т.б. жасады. Олардың бетіне түрлі суреттер, гүлдер, оюлар салынды. Қару-жарақ ұсталары пышақ, қанжар, айбалта, садақ, найза жасады және оларды әртүрлі өрнектермен безендірді.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hAnsi="Times New Roman" w:cs="Times New Roman"/>
          <w:sz w:val="24"/>
          <w:szCs w:val="24"/>
          <w:shd w:val="clear" w:color="auto" w:fill="FFFFFF"/>
          <w:lang w:val="kk-KZ"/>
        </w:rPr>
        <w:t xml:space="preserve">    </w:t>
      </w:r>
      <w:r w:rsidRPr="00F24887">
        <w:rPr>
          <w:rFonts w:ascii="Times New Roman" w:hAnsi="Times New Roman" w:cs="Times New Roman"/>
          <w:sz w:val="24"/>
          <w:szCs w:val="24"/>
          <w:shd w:val="clear" w:color="auto" w:fill="FFFFFF"/>
        </w:rPr>
        <w:t xml:space="preserve">Халық арасында, ағаш ұсталары да кеңінен танымал болды. Олар балташы, оюшы, ұсташы деп. аталды. Оюшылар ағаштан әдемі түсті тостағандар, ожаулар, табақтар, қасықтар, күміспен, асыл таспен безендірілген әдемі сәнді үлкен шаралар, шыны-аяқ салатын ағаш құтылар жасады. </w:t>
      </w:r>
      <w:r w:rsidRPr="00F24887">
        <w:rPr>
          <w:rFonts w:ascii="Times New Roman" w:hAnsi="Times New Roman" w:cs="Times New Roman"/>
          <w:sz w:val="24"/>
          <w:szCs w:val="24"/>
          <w:shd w:val="clear" w:color="auto" w:fill="FFFFFF"/>
        </w:rPr>
        <w:lastRenderedPageBreak/>
        <w:t>Ағаш ұсталары сонымен бірге сандық, кебеже, ағаш керуерт, күбі, келі-келсап, қобдишалар және тағы басқаларды сәнді жасай білді. Өрімшілер мен тері илеушілер ер-тұрман, белбеу, белдік, торсық, былғары тоқым және аяқ киімдер жасады. Халық арасынан шыққан талантты шеберлер, ұсталар және зергерлер жасаған аса сәнді де көркем қолөнер бұйымдары ел арасында жоғары бағаланды.</w:t>
      </w:r>
    </w:p>
    <w:p w:rsidR="00F24887" w:rsidRPr="00F24887" w:rsidRDefault="00F24887" w:rsidP="003973B5">
      <w:pPr>
        <w:pStyle w:val="3"/>
        <w:shd w:val="clear" w:color="auto" w:fill="FFFFFF"/>
        <w:spacing w:before="0" w:beforeAutospacing="0" w:after="0" w:afterAutospacing="0"/>
        <w:ind w:firstLine="567"/>
        <w:jc w:val="both"/>
        <w:rPr>
          <w:b w:val="0"/>
          <w:bCs w:val="0"/>
          <w:sz w:val="24"/>
          <w:szCs w:val="24"/>
        </w:rPr>
      </w:pPr>
      <w:r w:rsidRPr="00F24887">
        <w:rPr>
          <w:b w:val="0"/>
          <w:sz w:val="24"/>
          <w:szCs w:val="24"/>
        </w:rPr>
        <w:t xml:space="preserve">    </w:t>
      </w:r>
      <w:r w:rsidRPr="00F24887">
        <w:rPr>
          <w:b w:val="0"/>
          <w:bCs w:val="0"/>
          <w:sz w:val="24"/>
          <w:szCs w:val="24"/>
        </w:rPr>
        <w:t>Ұлы Дала мәдениетінің қайнар көздері және тарихи сана ренессансы. Қазақтың көшпелі қоғамының негізін қалаған мәдениет ежелгі дүниеден бастау алатыны белгілі. Содан бері қазақтың дәстүрлі мәдениеті мәдени-тарихи және этногенетикалық тұрғыда үздіксіз дамып келеді. Бүгінгі Қазақстан аумағын мекендеген көптеген тайпалардың бұл процеске тікелей қатысы болғандығы да күмәнсіз. Олардың бай құндылықтарының қазақтың мәдени мұраларынан көрініс тауып, осы күнге дейін жеткендігі ғылыми тұрғыда дәлелденген. Сонымен қатар бұл байланыстар ерте кезеңдегі көшпелі тайпалардың мәдениетінің, қалыптаса бастаған әлеуметтік институтары мен рухани өмір-тіршілігінің өзара жақындығын, байырғы қазақ мәдениетінің ішкі бірлігінің беріктігін де көрсетеді.</w:t>
      </w:r>
    </w:p>
    <w:p w:rsidR="00F24887" w:rsidRPr="00F24887" w:rsidRDefault="00F24887" w:rsidP="003973B5">
      <w:pPr>
        <w:pStyle w:val="a7"/>
        <w:shd w:val="clear" w:color="auto" w:fill="FFFFFF"/>
        <w:spacing w:before="0" w:beforeAutospacing="0" w:after="0" w:afterAutospacing="0"/>
        <w:ind w:firstLine="567"/>
        <w:jc w:val="both"/>
      </w:pPr>
      <w:r w:rsidRPr="00F24887">
        <w:t>Ерте замандағы жоғарыдағы далалық аймақ мәдениетінің қалыптасуында Қазақстан территориясы мен оның байырғы тұрғындарының алатын орны ерекше. Ұлы дала белдеуі сол кездің өзінде Шығыс Европа мен Солтүстік Азияны біріктіріп, сол төңіректегі мәдени ортаны қалыптастырды, әртүрлі этнотарихи тайпаларды бергіректегі қазақ этникалық қауымдастығымен байланыстырды. Осындай сабақтастық үдерісін осы тайпалардың тарихи-мәдени бірлігімен қатар, олардың антропологиялық тұрпатының тұтастығынан да байқауға болады. Қазақстанның антропология ғылымының негізін қалаған белгілі ғалым, Қазақстаннның ҰҒА академигі, Италияның Болон Академиясының корреспондент-мүшесі О. Ысмағұлов жарты ғасырлық кешенді зерттеу жұмысының нәтижесін жариялады. Онда Қазақстан территориясындағы тұрғындардың төрт мың, яғни 40 ғасырлық дәуір аралығындағы қоныстануы, көшіп-қонуы, олардың туыстық байланыстары мен генетикалық жақындығы, сол сияқты кейбір тайпалар мен халықтардың қола ғасыр мен осы күнге дейінгі ұзақ дәуірлік кезеңнің мұрагерлік дәстүрін сақтағандығын объективті және ешбір шүбә келтірмейтін антропологиялық зерттеу деректері негізінде дәлелдеп берді.</w:t>
      </w:r>
    </w:p>
    <w:p w:rsidR="00F24887" w:rsidRPr="00F24887" w:rsidRDefault="00F24887" w:rsidP="003973B5">
      <w:pPr>
        <w:pStyle w:val="a7"/>
        <w:shd w:val="clear" w:color="auto" w:fill="FFFFFF"/>
        <w:spacing w:before="0" w:beforeAutospacing="0" w:after="0" w:afterAutospacing="0"/>
        <w:ind w:firstLine="567"/>
        <w:jc w:val="both"/>
      </w:pPr>
      <w:r w:rsidRPr="00F24887">
        <w:t xml:space="preserve">Қазақстанның көне тас дәуірінде табылған ежелгі адамдардың өмірі мен қызметінің алғашқы іздерінің осы заманға дейінгі үздіксіздігі ғылыми факт ретінде дәлелденді [1. 10, 128-129]. Теориялық этнология және мәдени антропология саласындағы көрнекті ғалым, Ресей ғылым академиясының корреспондент-мүшесі С.Арутюнов Оразақ Ысмағұловтың жетістігін жоғары бағалай келе, осы зерттеулер ғылымда бірінші рет Қазақстан тұрғындарының этноантропологиялық даму процесі қола ғасыр тайпаларынан бастау алатынын және олардың физикалық көрсеткіштері морфологиялық мұра ретінде қазіргі қазақтардың антропологиялық құрамында шамамен 30% деңгейінде сақталғандығы туралы қорытынды жасауға мүмкіндік береді дегенді айтады. Демек, ол содан бері төрт мың жыл өтсе де ежелгі арғы аталарымыздың физикалық қасиеттерінің 3/1 бөлігінің сақталып қалғандығының нақты айғағы [1. 6-7]. Антрополог-ғалымдардың пайымдауларынша, популяциялық араласу үдерісі Қазақстан аумағынан тыс жерде емес, дәл осы Қазақстан территориясында өткен. Сондықтан жергілікті тұрғындар үшін европеоидтық компонент бастапқы да, ал монголоидтық – кейін сырттан енгізілген болып саналады. Өйткені қола дәуірінің европеоидтық қабатының жергілікті тамыры бар еді және ол биоәлеуметтік, этномәдени тұрғыда жеткілікті түрде шоғырланған болатын. Олай болса, сол процестің қазіргі заманғы қазақ халқының антропологиялық құрамының тарихи қалыптасуында шешуші рөл атқарғандығын көруге болады. Ол үдеріс біздің заманымызға дейінгі V ғасырдан басталып, біздің заманның XIV ғасырында қазіргі қазақтарға тән нәсілдік түрі толық қалыптасты [1. 86, 108, 111, 134]. Олай болса, бұл жерде қазақтардың өздеріне дейінгі тайпалармен тек қана тарихи-мәдени бірлігі ғана емес, сонымен бірге тікелей генетикалық байланысы туралы айтуға болады. Антропологиялық зерттеу нәтижелері Қазақстан аймағындағы этномәдени дамудың динамикасының заңдылықтарын айқындауға, мәдениеттің сабақтастығын ашуға мүмкіндік береді. Осы тұста қазақ халқының этногенезінде оған ең жақын тұрған ежелгі түркі тайпалары екендігін атап өткен жөн. Қазақстан территориясын мекендеген тайпалар мен </w:t>
      </w:r>
      <w:r w:rsidRPr="00F24887">
        <w:lastRenderedPageBreak/>
        <w:t>этностар евразиялық кеңістіктегі тарихи-мәдени процестердің белортасында болды. Кейін бұлар қазақ халқының құрамына енді.</w:t>
      </w:r>
    </w:p>
    <w:p w:rsidR="004E188A" w:rsidRDefault="00F24887" w:rsidP="003973B5">
      <w:pPr>
        <w:pStyle w:val="a7"/>
        <w:shd w:val="clear" w:color="auto" w:fill="FFFFFF"/>
        <w:spacing w:before="0" w:beforeAutospacing="0" w:after="0" w:afterAutospacing="0"/>
        <w:ind w:firstLine="567"/>
        <w:jc w:val="both"/>
        <w:rPr>
          <w:lang w:val="kk-KZ"/>
        </w:rPr>
      </w:pPr>
      <w:r w:rsidRPr="00F24887">
        <w:t>Біздің заманымызға дейінгі IX-VIII ғасырлар аралығында қалыптасқан ауқымды көшпелі мал шаруашылығы да мыңдаған жылдар бойына сол күйінде сақталды. Осы экономикалық негіз Ұлы Далада кәдүілгі көшпелі қоғамға тән өмір салты мен патриархалдық-рулық жүйесін дүниеге келтірді және оның салыстырмалы түрде тұрақты дамуына жағдай тудырды. Ал ол өз кезегінде өмірге көшпелі қауымның әлеуметтік сұранысын қанағаттандыратын ортақ мәдениетті алып келді. Айта кету керек, көптеген көрші отырықшы халықтармен тығыз мәдени қарым-қатынастар орнатудың арқасында Ұлы Дала көшпенділерінің мәдениеті де сол халықтар мәдениетінің кейбір элементтерін өз бойна сіңіріп отырды. Сондықтан болар, көшпенділердің мәдениеті Шығыс пен Батыс елдері арасында мәдени диалог орнатуда шешуші рөл атқарды. Ендеше, мәдениет әлемінің ішкі мазмұны көшпенділердің тәжірибесінсіз толыққанды болмас еді. Осындай өркениеттік мәдениеттің құрамдас бөлігі ретінде рухани тұрғыда қазақтың төл мәдениеті оның заңды мұрагері. Өздеріңізге белгілі көшпелі өмір салты ХХ ғ. басына дейін сақталды.</w:t>
      </w:r>
    </w:p>
    <w:p w:rsidR="00F24887" w:rsidRPr="002B3341" w:rsidRDefault="00F24887" w:rsidP="003973B5">
      <w:pPr>
        <w:pStyle w:val="a7"/>
        <w:shd w:val="clear" w:color="auto" w:fill="FFFFFF"/>
        <w:spacing w:before="0" w:beforeAutospacing="0" w:after="0" w:afterAutospacing="0"/>
        <w:ind w:firstLine="567"/>
        <w:jc w:val="both"/>
        <w:rPr>
          <w:lang w:val="kk-KZ"/>
        </w:rPr>
      </w:pPr>
      <w:r w:rsidRPr="004E188A">
        <w:rPr>
          <w:lang w:val="kk-KZ"/>
        </w:rPr>
        <w:t xml:space="preserve">Қазан төңкерісінен кейін күштеп отырықшылыққа көшіру кезінде қазақ халқы адам айтқысыз қасіретті басынан кешірді. </w:t>
      </w:r>
      <w:r w:rsidRPr="002B3341">
        <w:rPr>
          <w:lang w:val="kk-KZ"/>
        </w:rPr>
        <w:t>Солақай саясаттың кесірінен ол көптеген ұлттық құндылықтарынан айырылып, қазақ мәдениеті күйзеліске ұшырады. Қазақ халқы үйреншікті орта және көшпенділік әлемінен қол үзіп, бейтаныс шындықпен, дүдәмал болашақпен бетпе-бет ұшырасты. Табиғатпен үйлесімді өмір кешіп, үнемі қозғалыс пен даму үстінде жүрген қоғам бір сәтте қатаң қыспаққа түсті, әлеуметтік өрісі тарылды. Өйткені бұл процесс эволюциялық жолмен емес, революциялық күштеу тәсілдері арқылы іске асырылған үлкен саяси науқан еді. Қазақ мәдениеті осындай аласапыран замандарды басынан өткерді, әртүрлі тауқыметті көріп, тарихи сынақтардан өтіп, тарихи сахнада өзін сақтап қалды.</w:t>
      </w:r>
    </w:p>
    <w:p w:rsidR="00F24887" w:rsidRPr="002B3341" w:rsidRDefault="00F24887" w:rsidP="003973B5">
      <w:pPr>
        <w:pStyle w:val="a7"/>
        <w:shd w:val="clear" w:color="auto" w:fill="FFFFFF"/>
        <w:spacing w:before="0" w:beforeAutospacing="0" w:after="0" w:afterAutospacing="0"/>
        <w:ind w:firstLine="567"/>
        <w:jc w:val="both"/>
        <w:rPr>
          <w:lang w:val="kk-KZ"/>
        </w:rPr>
      </w:pPr>
      <w:r w:rsidRPr="002B3341">
        <w:rPr>
          <w:lang w:val="kk-KZ"/>
        </w:rPr>
        <w:t>Оның басты себебін өткен тарихымыздан іздегеніміз жөн. Көшпенділердің табиғатпен тығыз байланысты болғаны, тіптен онымен біте қайнасып, оның бір бөлігіне айналып кеткендігі де белгілі. Олар өздерін ешқашан табиғатқа қарсы қойған емес. Бұл жерде адам мен табиғаттың теңдігін байқауға болады. Әуелі қазақ ою - өрнегіне де тепе-теңдік тән, себебі ол адам мен әлемнің қарым-қатынасының нақты көрсеткіші [2. 223, 233]. Табиғат көшпенді үшін өз үйі іспеттес болды. Ол үнемі көшіп жүріп, жаңалыққа құмартып, табиғатты бағалап қана қоймай, оның тілін де түсінген десек те болады. Ал жануарларды қолға үйретіп, жер шаруашылығының пайда бола бастаған кезеңінен кейін көшпенділердің табиғатқа деген көзқарасы мүлдем өзгерді. Бұдан былай ол қоршаған әлеммен тұтаса бірігіп кетті. Міне, осындай ортада әлеуметтену үдерісінен өткен адам жан-жақты дамып, әлеуметтік тұрғыда үлкен тәжірибе жинақтап, құрыштай болып шынықты. Яғни, табиғаттың әсерін күнделікті өз жан-дүниесімен сезініп отырған көшпенділер соған сәйкес өздерінің өмірлік қажеттіліктері мен рухани ұстанымдарын да айқындап отырған. Сондықтан үш мың жыл бойы үздіксіз жалғасын тауып отырған әлеуметтік практиканың тамыры тереңде жатқаны тарихи шындық.</w:t>
      </w:r>
    </w:p>
    <w:p w:rsidR="00F24887" w:rsidRPr="002B3341" w:rsidRDefault="00F24887" w:rsidP="003973B5">
      <w:pPr>
        <w:pStyle w:val="a7"/>
        <w:shd w:val="clear" w:color="auto" w:fill="FFFFFF"/>
        <w:spacing w:before="0" w:beforeAutospacing="0" w:after="0" w:afterAutospacing="0"/>
        <w:ind w:firstLine="567"/>
        <w:jc w:val="both"/>
        <w:rPr>
          <w:lang w:val="kk-KZ"/>
        </w:rPr>
      </w:pPr>
      <w:r w:rsidRPr="002B3341">
        <w:rPr>
          <w:lang w:val="kk-KZ"/>
        </w:rPr>
        <w:t>Бұл әлеуметтік практиканың негізі түптеп келгенде - мәдениет. Яғни, мәдениет небір кедергілер мен жағымсыз саяси үрдістерге қарамай, өз қозғалысын тоқтатпай, үздіксіз даму үстінде болады. Керісінше, сол әлеуметтену тәжірибесінің нәтижесі ретінде ол қоғамдық қатынастарды реттеуде елеулі рөл атқаратын қозғаушы күшке айналды. Өйткені жаңағы әлеуметтену үдерісінің өзі мәдени қарым-қатынасқа негізделеді. Көшпенділерді қоршаған табиғат, оның әдемілігі мен үйлесімділігі, байлығы мен тепе-теңдік сипаты және мәні тиісті орта қалыптастырды. Оған табиғаттың өзі көмегін тигізді, бірінші ақын сол табиғаттың өзі болды [3. 321].</w:t>
      </w:r>
    </w:p>
    <w:p w:rsidR="00F24887" w:rsidRPr="002B3341" w:rsidRDefault="00F24887" w:rsidP="003973B5">
      <w:pPr>
        <w:pStyle w:val="a7"/>
        <w:shd w:val="clear" w:color="auto" w:fill="FFFFFF"/>
        <w:spacing w:before="0" w:beforeAutospacing="0" w:after="0" w:afterAutospacing="0"/>
        <w:ind w:firstLine="567"/>
        <w:jc w:val="both"/>
        <w:rPr>
          <w:lang w:val="kk-KZ"/>
        </w:rPr>
      </w:pPr>
      <w:r w:rsidRPr="002B3341">
        <w:rPr>
          <w:lang w:val="kk-KZ"/>
        </w:rPr>
        <w:t xml:space="preserve">Осындай әлем байырғы адамдардың көзқарасын қалыптастырды. Осылайша мәдениет адам әлемін қалыптастыруға ықпал етті. Ұлы Дала мен биік таулар көшпенділерді жоғары рухани құндылықтарға деген ұмтылысқа жігерлендірді. Сол құндылықтардың мәнін түсінуге жетеледі. Ол үшін оны суреттей білетін, халыққа өнер тілімен жеткізе білетін қабілеттілік қажет болды. Бойында ондай қасиеттері бар ақын, жыршы және тағы басқа өнер иелері қалың бұқара халықтың ортасынан шықты. Сөйтіп көшпелі өмір салтымен тығыз байланысты әлеуметтік институттар пайда бола бастады. Сондықтан болар мәдениеттанушы ғалымдар мәдениет ұғымын «жанды </w:t>
      </w:r>
      <w:r w:rsidRPr="002B3341">
        <w:rPr>
          <w:lang w:val="kk-KZ"/>
        </w:rPr>
        <w:lastRenderedPageBreak/>
        <w:t>жетілдіру» тұрғысында да қарастырады [3. 6]. Оның үстіне көшпенділердің дәстүрлі экологиялық мәдениеті табиғат пен адам әлемінің әу бастан-ақ етене байланыста болғандығына негізделіп табиғатты сақтамаса, адамзат баласының да жойылып кететіндігін жақсы түсінді [2. 223]. Ол сол үйлесімділік пен сүлулықты бағалап, оны қорғай білуге тәрбиеледі. Қазақтар тамаша ботаниктер болды, олар шөптер мен әртүрлі өсімдіктерді жақсы айыра білді. Олар әртүрлі малға және жылдың әр кезеңінде берілетін өсімдіктердің азықтық қасиеттері мен маңыздылығын жақсы білген [2. 145].</w:t>
      </w:r>
    </w:p>
    <w:p w:rsidR="00F24887" w:rsidRPr="002B3341" w:rsidRDefault="00F24887" w:rsidP="003973B5">
      <w:pPr>
        <w:pStyle w:val="a7"/>
        <w:shd w:val="clear" w:color="auto" w:fill="FFFFFF"/>
        <w:spacing w:before="0" w:beforeAutospacing="0" w:after="0" w:afterAutospacing="0"/>
        <w:ind w:firstLine="567"/>
        <w:jc w:val="both"/>
        <w:rPr>
          <w:lang w:val="kk-KZ"/>
        </w:rPr>
      </w:pPr>
      <w:r w:rsidRPr="002B3341">
        <w:rPr>
          <w:lang w:val="kk-KZ"/>
        </w:rPr>
        <w:t>Адамның табиғатпен байланысы тек қана табиғи-экологиялық тұрғыда емес, ол сол сияқты салт-дәстүр, әдет-ғұрыптарда, ою-өрнекте және шежіреде бедерлі түрде көрініс тапты. Мәдениеттанушылар шежіренің далалық ауызша тарихнаманың арнасымен қатыстылығын атап көрсетеді [3. 269]. Осыған сәйкес өмір салты мен мінез-құлқы адамның санасына анасының құрсағында жатқанынан бастап, оның сүтімен, ары қарай жөргекке оралып, бесікке салынғаннан кейінгі оның салт-санасын қалыптастыруға байланысты жүргізілетін әртүрлі әдет-ғұрыптық, ырым-жоралғылық рәсімдер үлкен рөл атқарды [2. 212]. Сондықтан қазақтың өз тегін жеті атасына дейін білуінің негізінде халықтың генетикалық қорын сақтауға деген қамқорлық жатса керек.</w:t>
      </w:r>
    </w:p>
    <w:p w:rsidR="00F24887" w:rsidRPr="002B3341" w:rsidRDefault="00F24887" w:rsidP="003973B5">
      <w:pPr>
        <w:pStyle w:val="a7"/>
        <w:shd w:val="clear" w:color="auto" w:fill="FFFFFF"/>
        <w:spacing w:before="0" w:beforeAutospacing="0" w:after="0" w:afterAutospacing="0"/>
        <w:ind w:firstLine="567"/>
        <w:jc w:val="both"/>
        <w:rPr>
          <w:lang w:val="kk-KZ"/>
        </w:rPr>
      </w:pPr>
      <w:r w:rsidRPr="002B3341">
        <w:rPr>
          <w:lang w:val="kk-KZ"/>
        </w:rPr>
        <w:t>Біз жоғарыда әңгіме қылған көшпенділер тәжірибесі мәдениеттің құрамдас бөлігі ретінде көбіне-көп өнерде көрініс тапқан. Әлемді тану, өзін-өзі тану арқылы қазақтардың тек өзіне ғана тән болмысы қалыптасты. Бұл қазақтардың қоғамдық-экономикалық дамуындағы өзіндік сипаты мен олардың қоршаған ортаны эстетикалық тұрғыда қабылдауының айрықша, басқаларға ұқсамайтын ерекшеліктеріне байланысты еді. Экономикалық жағынан алып қарасақ, көшпелі қоғамға тән өндіріс тәсілі ғасырлар бойы онша көп өзгере қойған жоқ. Оның есесіне қазақ өнері, соның ішінде эпос, салыстырмалы түрде алғанда жоғары деңгейдегі даму сатысында болды. Өйткені қоғам дамуының үрдістерін эпостар мен поэмалардан көруге болады.</w:t>
      </w:r>
    </w:p>
    <w:p w:rsidR="00F24887" w:rsidRPr="002B3341" w:rsidRDefault="00F24887" w:rsidP="003973B5">
      <w:pPr>
        <w:pStyle w:val="a7"/>
        <w:shd w:val="clear" w:color="auto" w:fill="FFFFFF"/>
        <w:spacing w:before="0" w:beforeAutospacing="0" w:after="0" w:afterAutospacing="0"/>
        <w:ind w:firstLine="567"/>
        <w:jc w:val="both"/>
        <w:rPr>
          <w:lang w:val="kk-KZ"/>
        </w:rPr>
      </w:pPr>
      <w:r w:rsidRPr="002B3341">
        <w:rPr>
          <w:lang w:val="kk-KZ"/>
        </w:rPr>
        <w:t xml:space="preserve">  Ш.Уалиханов қазақ халқының рухы туралы айта келе, ол оның керемет екендігіне арнайы тоқтап, суырып салма ақындардың жадының ғажаптығына таңғалады. Даланың өмірін жан-жақты жырлайтын фольклорлық туындылардың бізге сол қалыпында өзгеріссіз жеткендігін атап көрсетеді. Ол көшпелі және сауатсыз орданың ауызша жеткен деректерінің осындай адам нанғысыз дәлдігі шын мәнінде ешбір күмән келтірмейтін шындық екендігін мойындайды [4. 391].</w:t>
      </w:r>
    </w:p>
    <w:p w:rsidR="00F24887" w:rsidRPr="002B3341" w:rsidRDefault="00F24887" w:rsidP="003973B5">
      <w:pPr>
        <w:pStyle w:val="a7"/>
        <w:shd w:val="clear" w:color="auto" w:fill="FFFFFF"/>
        <w:spacing w:before="0" w:beforeAutospacing="0" w:after="0" w:afterAutospacing="0"/>
        <w:ind w:firstLine="567"/>
        <w:jc w:val="both"/>
        <w:rPr>
          <w:lang w:val="kk-KZ"/>
        </w:rPr>
      </w:pPr>
      <w:r w:rsidRPr="002B3341">
        <w:rPr>
          <w:lang w:val="kk-KZ"/>
        </w:rPr>
        <w:t xml:space="preserve">  Жалпы қазақ халқының тарихында, оның мәдени дамуында музыка мен поэзияның алатын орны ерекше. Олар этностың бірігуіне, ұрпақ байланысының үзілмеуіне жағдай жасап, көшпелі қоғамның эстетикалық құндылықтарын дүниеге әкелді деуге болады. Олай болса, А.Затаевичтің қазақ даласы – музыка теңізі дегені бекерден-бекер айтылған сөз емес шығар [2. 193].</w:t>
      </w:r>
    </w:p>
    <w:p w:rsidR="00F24887" w:rsidRPr="002B3341" w:rsidRDefault="00F24887" w:rsidP="003973B5">
      <w:pPr>
        <w:pStyle w:val="a7"/>
        <w:shd w:val="clear" w:color="auto" w:fill="FFFFFF"/>
        <w:spacing w:before="0" w:beforeAutospacing="0" w:after="0" w:afterAutospacing="0"/>
        <w:ind w:firstLine="567"/>
        <w:jc w:val="both"/>
        <w:rPr>
          <w:lang w:val="kk-KZ"/>
        </w:rPr>
      </w:pPr>
      <w:r w:rsidRPr="002B3341">
        <w:rPr>
          <w:lang w:val="kk-KZ"/>
        </w:rPr>
        <w:t xml:space="preserve">  Сондықтан байырғы музыка өнерінің археологиялық ескерткіштері музыкалық-тарихи құндылықтардың қатарына жатады. Олар өз дәуірінің көптеген өзекті мәселелерін түсінуге мүмкіндік берері сөзсіз. Мамандар археологиялық жәдігерлерге сүйене отырып, бұрынғы замандағы ортаазиялық музыкалық мәдениеттің деңгейі өнер иелері таланттарының жергілікті жағдайда да жетілуге мүмкіндігінің болғандығын дәлелдеп отыр [5. 88-89]. Керілген қылмен немесе ысқымен ойналатын, сол сияқты қос ішекті шертпелі аспаптар да олардың отаны болып табылатын Орта Азиядан басқа халықтарға тарады. Шертпелі қосішектің осы аймақта екі мың жыл бұрын пайда болғандығын тасқа қашалып салынған сүреттерден көруге болады. Бұл қосішекті музыкалық аспаптар қазіргі заманғы қазақ домбрасының жақын үлгісі. Сонымен бірге қазақтың қобызы сияқты аспаптар қазіргі виолончель, скрипка және альттың арғы тегі болуы әбден мүмкін [5. 89; 2. 189-190].</w:t>
      </w:r>
    </w:p>
    <w:p w:rsidR="00F24887" w:rsidRPr="002B3341" w:rsidRDefault="00F24887" w:rsidP="003973B5">
      <w:pPr>
        <w:pStyle w:val="a7"/>
        <w:shd w:val="clear" w:color="auto" w:fill="FFFFFF"/>
        <w:spacing w:before="0" w:beforeAutospacing="0" w:after="0" w:afterAutospacing="0"/>
        <w:ind w:firstLine="567"/>
        <w:jc w:val="both"/>
        <w:rPr>
          <w:lang w:val="kk-KZ"/>
        </w:rPr>
      </w:pPr>
      <w:r w:rsidRPr="002B3341">
        <w:rPr>
          <w:lang w:val="kk-KZ"/>
        </w:rPr>
        <w:t xml:space="preserve">   Музыкалық - ақындық өнердің қазақ қоғамы үшін маңыздылығын ондағы акын, жырау, жыршы, әнші, күйші, бақсылардың алатын әлеуметтік орнынан-ақ көруге болады. Олар күнделікті өндірістік еңбектен босатылып, ел аралап, қоғамдық іс-шараларға қатысып, халық арасында кең танылды [2. 203].</w:t>
      </w:r>
    </w:p>
    <w:p w:rsidR="00F24887" w:rsidRPr="002B3341" w:rsidRDefault="00F24887" w:rsidP="003973B5">
      <w:pPr>
        <w:pStyle w:val="a7"/>
        <w:shd w:val="clear" w:color="auto" w:fill="FFFFFF"/>
        <w:spacing w:before="0" w:beforeAutospacing="0" w:after="0" w:afterAutospacing="0"/>
        <w:ind w:firstLine="567"/>
        <w:jc w:val="both"/>
        <w:rPr>
          <w:lang w:val="kk-KZ"/>
        </w:rPr>
      </w:pPr>
      <w:r w:rsidRPr="002B3341">
        <w:rPr>
          <w:lang w:val="kk-KZ"/>
        </w:rPr>
        <w:t xml:space="preserve">   Ғалымдар біздің заманымызға дейінгі бірінші мың жылдығының бірінші жартысында Ұлы Дала тұрғындарының шаруашылық жүргізудің жаңа түрі – мал шаруашылығына көшуімен тайпалардың материалдық мәдениетіндегі өзара байланысты үш элемент арқылы байқауға болады. Ол қару, ат-тұрман және «аң стилі». Оны «скифтік үштік» (скифская триада) деп те атайды. [6. 372]. Көшпенділерге тән осы ортақ үш белгілердің дамуы олардың мал шаруашылығына көшуінің алғышарттары болып табылады. Мамандардың пікірінше, бұл үдеріс біздің заманымыздың II мың </w:t>
      </w:r>
      <w:r w:rsidRPr="002B3341">
        <w:rPr>
          <w:lang w:val="kk-KZ"/>
        </w:rPr>
        <w:lastRenderedPageBreak/>
        <w:t>жылдығының орта шенінде евразиялық аймақтың неғұрлым шөлейт шығыс бөлігінде, ең алдымен Қазақстанда, қарқынды жүрді [6. 375]. Айта кету керек, аң стиліне жататын Орталық қазақстандық бұйымдардың ең алғашқы үлгілерінің пайда болу мерзімі біздің заманымызға дейінгі VII ғ. аяғы мен VI ғ. басына жатады [6. 394, 401]. Ғаламның дәстүрлі бейнесі көшпенділер өнерінің бейнелемесінде толыққанды көрініс табады. Көшпенділердің «аң стилі» тек қана әлеуметтік құрылысты ғана емес, ол сонымен бірге Ұлы Даладағы кеңістіктік және еркіндік дүниетанымын айқындайды [2. 223-224]. Қазақ ою-өрнегіне тепе-теңдік тән, ал ол адам мен әлемнің қарым-қатынасын бойына сіңіреді және ол қазақ қоғамының дамуына үнемі үн қосып, оның дамуын сүйемелдеп отырған. Бұл жерде өрнек тек декоративтік сипатпен шектелмейді, ол – көздің жауын алумен қатар адамның зердесі мен сезіміне де әсерін тигізді.</w:t>
      </w:r>
    </w:p>
    <w:p w:rsidR="00F24887" w:rsidRPr="002B3341" w:rsidRDefault="00F24887" w:rsidP="003973B5">
      <w:pPr>
        <w:pStyle w:val="a7"/>
        <w:shd w:val="clear" w:color="auto" w:fill="FFFFFF"/>
        <w:spacing w:before="0" w:beforeAutospacing="0" w:after="0" w:afterAutospacing="0"/>
        <w:ind w:firstLine="567"/>
        <w:jc w:val="both"/>
        <w:rPr>
          <w:lang w:val="kk-KZ"/>
        </w:rPr>
      </w:pPr>
      <w:r w:rsidRPr="002B3341">
        <w:rPr>
          <w:lang w:val="kk-KZ"/>
        </w:rPr>
        <w:t xml:space="preserve">  Антропологтар андронов мәдениетінің тұрғындары мен тасмола мәдениеті тайпалары арасындағы антропологиялық сабақтастықтың барлығын атап өтеді [6. 408].     Археологиялық зерттеулердің нәтижесінде дәл осы кезеңдерге этнографиялық тұрғыда жаңа, беғазы-дандыбай және тасмолалық мәдениеттердің ерте темір дәуірінде тууын жатқызуға болады. Сөйтіп, ежелгі Қазақстанның кеңбайтақ даласында андрондық мәдениеттің негізінде біртұтас этногенетикалық үдерістер жүріп жатты [6. 70]. Ол мәдениеттерді жақындатып, бір-біріне ұқсас немесе біртектес салт-дәстүрлерді қалыптастыра бастады. Қолданбалы өнерде бір стиль - «скифтік аңшылық» стилі дүниеге келді [6. 70]. Жалпы «аң стилінің» өрнектері дәстүрлік деңгейге көтеріліп, қазақ өнерінің барлық даму кезеңдерін нәрлендіргенін көруге болады. Ендеше көшпенді тайпалардың мәдени өмірдегі рөлінің зор болғандығын атап өткен жөн. Осы тұрғыда түркі руникалық жазуын әлемдік мәдениетке қосқан үлес ретінде қарастырған да дұрыс [7. 280].</w:t>
      </w:r>
    </w:p>
    <w:p w:rsidR="00F24887" w:rsidRPr="002B3341" w:rsidRDefault="00F24887" w:rsidP="003973B5">
      <w:pPr>
        <w:pStyle w:val="a7"/>
        <w:shd w:val="clear" w:color="auto" w:fill="FFFFFF"/>
        <w:spacing w:before="0" w:beforeAutospacing="0" w:after="0" w:afterAutospacing="0"/>
        <w:ind w:firstLine="567"/>
        <w:jc w:val="both"/>
        <w:rPr>
          <w:lang w:val="kk-KZ"/>
        </w:rPr>
      </w:pPr>
      <w:r w:rsidRPr="002B3341">
        <w:rPr>
          <w:lang w:val="kk-KZ"/>
        </w:rPr>
        <w:t>Үш мың жылдық көшпенділер тарихы көшпелі және отырықшы өркениеттердің тығыз қарым-қатынас жағдайында өтті. Екі өркениет арасындағы айырбас пен сауда-саттық байланыстары олардың мәдени және материалдық әлеуеттерінің өзара тығыз байланысымен қатар жүрді. Осы байланыстар оған қатысушы екі жақтың ішкі дербестігінің сақталуына қарамастан, олар бір-бірін байытып қана қоймай, ортақ жалпыадамзаттық өркениетті қалыптастырды. Сонымен қатар олардың өзгешелігі де болды. Рерихтердің пікірі бойынша, барлық рухани ілімдер Азиядан келген. Батыстық адам рухани дәстүрден технологияны жоғары қойған [3. 312; 2, 101].</w:t>
      </w:r>
    </w:p>
    <w:p w:rsidR="00F24887" w:rsidRPr="002B3341" w:rsidRDefault="00F24887" w:rsidP="003973B5">
      <w:pPr>
        <w:pStyle w:val="a7"/>
        <w:shd w:val="clear" w:color="auto" w:fill="FFFFFF"/>
        <w:spacing w:before="0" w:beforeAutospacing="0" w:after="0" w:afterAutospacing="0"/>
        <w:ind w:firstLine="567"/>
        <w:jc w:val="both"/>
        <w:rPr>
          <w:lang w:val="kk-KZ"/>
        </w:rPr>
      </w:pPr>
      <w:r w:rsidRPr="002B3341">
        <w:rPr>
          <w:lang w:val="kk-KZ"/>
        </w:rPr>
        <w:t>Археологтардың зерттеулері бойынша Орталық және Солтүстік Қазақстан жылқы өсірудің отаны болған. Жылқыны қолға үйрету, көп жылқының арасынан мінетін аттардың тұқымын өсіріп шығару, [6. 414], ал Солтүстік Қазақстандағы Ботайдан табылған археологиялық жәдігерлер осыдан алты мың жыл бұрын жылқының қолға үйретілгендігін көрсетіп отыр. Осыдан кейін адамзат жаяу коммуникациядан атқа мінді. Осы жаңа кезеңнен кейін ақпаратты қабылдау жылдамдығы 25 шақырымға өскен [9]. Кейбір ғалымдардың Қазақстандағы тайпалардың түйені де қолға үйрету мүмкіндігі туралы болжамдары бар [8. 103-104].</w:t>
      </w:r>
    </w:p>
    <w:p w:rsidR="00F24887" w:rsidRPr="002B3341" w:rsidRDefault="00F24887" w:rsidP="003973B5">
      <w:pPr>
        <w:pStyle w:val="a7"/>
        <w:shd w:val="clear" w:color="auto" w:fill="FFFFFF"/>
        <w:spacing w:before="0" w:beforeAutospacing="0" w:after="0" w:afterAutospacing="0"/>
        <w:ind w:firstLine="567"/>
        <w:jc w:val="both"/>
        <w:rPr>
          <w:lang w:val="kk-KZ"/>
        </w:rPr>
      </w:pPr>
      <w:r w:rsidRPr="002B3341">
        <w:rPr>
          <w:lang w:val="kk-KZ"/>
        </w:rPr>
        <w:t xml:space="preserve">       Жылқыны пайдалана білу шектелген кеңістіктен бүкіл әлемді игеруге бағытталған қадам еді. Бұл әртүрлі мәдениеттердің сұхбаттасуына мүмкіндік берді [3. 239]. Қазақтың ауыз әдебиетінде жануарлардың сұлулығы тақырыбы өз орнын алды. Аттың шабысын суреттеуге ерекше көңіл бөлінді. [2. 138]. Ертоқым, жүген, үзенгі, қылыш және киіз илеу мен кілем тоқу – осының бәрін әлемге көшпенділер берді [2. 99].</w:t>
      </w:r>
    </w:p>
    <w:p w:rsidR="00F24887" w:rsidRPr="002B3341" w:rsidRDefault="00F24887" w:rsidP="003973B5">
      <w:pPr>
        <w:pStyle w:val="a7"/>
        <w:shd w:val="clear" w:color="auto" w:fill="FFFFFF"/>
        <w:spacing w:before="0" w:beforeAutospacing="0" w:after="0" w:afterAutospacing="0"/>
        <w:ind w:firstLine="567"/>
        <w:jc w:val="both"/>
        <w:rPr>
          <w:lang w:val="kk-KZ"/>
        </w:rPr>
      </w:pPr>
      <w:r w:rsidRPr="002B3341">
        <w:rPr>
          <w:lang w:val="kk-KZ"/>
        </w:rPr>
        <w:t xml:space="preserve">    Көріп отырғанымыздай, мәдениет адамзаттың тек қана рухани тәжірибесі емес, ол сонымен қатар елдің әлеуметтік-экономикалық дамуының маңызды бір негізі болып табылады. Оның адамдардың рухани өміріндегі алатын әлеуметтік рөлі ерекше артып отыр. Әлеуметтену үдерісінің мәдени қарым-қатынасқа негізделетіні анық. Сондықтан ол мәдени болмыстың да тірегі. Ал мәдениет болмысы – тарихи-мәдени процесс. Яғни, ол адам руханилығының дамуы мәдениеттің дамуымен тығыз байланысты деген сөз [3. 26-28].</w:t>
      </w:r>
    </w:p>
    <w:p w:rsidR="00F24887" w:rsidRPr="002B3341" w:rsidRDefault="00F24887" w:rsidP="003973B5">
      <w:pPr>
        <w:pStyle w:val="a7"/>
        <w:shd w:val="clear" w:color="auto" w:fill="FFFFFF"/>
        <w:spacing w:before="0" w:beforeAutospacing="0" w:after="0" w:afterAutospacing="0"/>
        <w:ind w:firstLine="567"/>
        <w:jc w:val="both"/>
        <w:rPr>
          <w:lang w:val="kk-KZ"/>
        </w:rPr>
      </w:pPr>
      <w:r w:rsidRPr="002B3341">
        <w:rPr>
          <w:lang w:val="kk-KZ"/>
        </w:rPr>
        <w:t xml:space="preserve">     Бір жағынан, жаһандану заманы халықтардың мәдени бірегейліктеріне нұқсан келтіруде. Сонымен бірге ол халықтар арасындағы байланысты күшейтті, мәдени қарым-қатынастар мен көші-қон процестері екпін алды.</w:t>
      </w:r>
    </w:p>
    <w:p w:rsidR="00F24887" w:rsidRPr="002B3341" w:rsidRDefault="00F24887" w:rsidP="003973B5">
      <w:pPr>
        <w:pStyle w:val="a7"/>
        <w:shd w:val="clear" w:color="auto" w:fill="FFFFFF"/>
        <w:spacing w:before="0" w:beforeAutospacing="0" w:after="0" w:afterAutospacing="0"/>
        <w:ind w:firstLine="567"/>
        <w:jc w:val="both"/>
        <w:rPr>
          <w:lang w:val="kk-KZ"/>
        </w:rPr>
      </w:pPr>
      <w:r w:rsidRPr="002B3341">
        <w:rPr>
          <w:lang w:val="kk-KZ"/>
        </w:rPr>
        <w:t xml:space="preserve">        Мәдениет адам тәжірибесін жинақтап, сақтап және оны ұрпақтан ұрпаққа, дәуірде дәуірге таратып, жеткізеді. Мәселен, фольклор мәдени мұра рөліне ие бола бастады. Мәдениет адамзаттың әлеуметтік жадына айналды. Ол адамды тұлға қылады, оларды біріктіріп, қоғамның </w:t>
      </w:r>
      <w:r w:rsidRPr="002B3341">
        <w:rPr>
          <w:lang w:val="kk-KZ"/>
        </w:rPr>
        <w:lastRenderedPageBreak/>
        <w:t>бірлігін нығайтады. Оның бастау көзі – көшпенділер мәдениетінің табиғатпен үйлесімді дамуында. Сондықтан ауыз әдебиетінің дамуының нәтижесінде мәдени сабақтастықтың әлеуеті жоғары болды. Бұл әлеуеттің іргетасы - салт-дәстүрлер жүйесі, ауыз әдебиеті және өнердің Ұлы Далада кең тараған басқа түрлері [3. 21, 321].</w:t>
      </w:r>
    </w:p>
    <w:p w:rsidR="00F24887" w:rsidRPr="002B3341" w:rsidRDefault="00F24887" w:rsidP="003973B5">
      <w:pPr>
        <w:pStyle w:val="a7"/>
        <w:shd w:val="clear" w:color="auto" w:fill="FFFFFF"/>
        <w:spacing w:before="0" w:beforeAutospacing="0" w:after="0" w:afterAutospacing="0"/>
        <w:ind w:firstLine="567"/>
        <w:jc w:val="both"/>
        <w:rPr>
          <w:lang w:val="kk-KZ"/>
        </w:rPr>
      </w:pPr>
      <w:r w:rsidRPr="002B3341">
        <w:rPr>
          <w:lang w:val="kk-KZ"/>
        </w:rPr>
        <w:t>Орнықты даму қазіргі әлем мәдениетінің ажырамас маңызды бөлігіне айналып отыр. Ол бірінші кезекте халықтардың өзіндік ерекшеліктерін дамытатын және әртүрлі елдердің арасындағы мәдени құндылықтар алмасуының құралы болатын мәдени әртүрлілікті сақтауға байланысты. Орнықты дамуды қалыптастыру міндеттерінің қатарына рухани жаңғыру жатады. Бір ескеретін жағдай, XXI ғасырға бет бұрған көшке берекесі кеткен мәдениет қосыла алмайды.     </w:t>
      </w:r>
    </w:p>
    <w:p w:rsidR="00F24887" w:rsidRPr="002B3341" w:rsidRDefault="00F24887" w:rsidP="003973B5">
      <w:pPr>
        <w:pStyle w:val="a7"/>
        <w:shd w:val="clear" w:color="auto" w:fill="FFFFFF"/>
        <w:spacing w:before="0" w:beforeAutospacing="0" w:after="0" w:afterAutospacing="0"/>
        <w:ind w:firstLine="567"/>
        <w:jc w:val="both"/>
        <w:rPr>
          <w:lang w:val="kk-KZ"/>
        </w:rPr>
      </w:pPr>
      <w:r w:rsidRPr="002B3341">
        <w:rPr>
          <w:lang w:val="kk-KZ"/>
        </w:rPr>
        <w:t xml:space="preserve">      Елбасы Н.Ә.Назарбаев өзінің «Ұлы Даланың жеті қыры» атты мақаласында «Кеңістік – барлық нәрсенің, ал уақыт – бүкіл оқиғаның өлшемі. Уақыт пен кеңістік көкжиегі тоғысқан кезде ұлт тарихы басталады. ... Бұл тарихқа деген дұрыс ұстаным. Сол арқылы түп тамырымызды білуге, ұлттық тарихымызға терең үңіліп, оның күрмеулі түйінін шешуге мүмкіндік туады. Қазақстан тарихы да жеке жұрнақтарымен емес, тұтастай қалпында қазіргі заманауи ғылым тұрғысынан қарағанда түсінікті болуға тиіс» деп, тарихты түсінуге деген жаңаша көзқарас қалыптастыру, оны зерделеуге деген мүлдем басқаша методологиялық ұстанымдар мен ғылыми әдістердің қажеттігіне назар аударды. Сонымен қатар Мемлекет басшысы мәдениеттегі жетістіктеріміз, Қазақстан территориясында табылған тарихи жәдігерлеріміз Ұлы Даланың жаһандық тарихтағы орнына тың көзқараспен қарауға мүмкіндік беретіндігін орынды атап өтеді. Ендеше ата-бабаларымыздың орасан зор мәдени жетістіктері мен игіліктері қазақ жерінде пайда болып, кейін осы өлкеден Батыс пен Шығысқа, Күнгей мен Теріскейге таралды. Бұл жағдай біздің ұлттық тарихымыздың көкжиегін осыған дейін айтылып келген кезеңнен тым әріде жатқанын көрсетіп, оған деген оң көзқарас қалыптастырары сөзсіз.</w:t>
      </w:r>
    </w:p>
    <w:p w:rsidR="00F24887" w:rsidRPr="002B3341" w:rsidRDefault="00F24887" w:rsidP="003973B5">
      <w:pPr>
        <w:pStyle w:val="a7"/>
        <w:shd w:val="clear" w:color="auto" w:fill="FFFFFF"/>
        <w:spacing w:before="0" w:beforeAutospacing="0" w:after="0" w:afterAutospacing="0"/>
        <w:ind w:firstLine="567"/>
        <w:jc w:val="both"/>
        <w:rPr>
          <w:lang w:val="kk-KZ"/>
        </w:rPr>
      </w:pPr>
      <w:r w:rsidRPr="002B3341">
        <w:rPr>
          <w:lang w:val="kk-KZ"/>
        </w:rPr>
        <w:t xml:space="preserve"> Президенттің Ұлы Даланың жеті қыры мақаласы, ондағы жобалар мен көтерілген басты мәселе – тарихи сананы қалыптастыру, оның бұның алдында шыққан «Болашаққа бағдар: рухани жаңғыру» атты бағдарламалық мақаласының жалғасы. Сондықтан Президент Н.Ә.Назарбаев пайымдағанындай, «Төл тарихын білетін, бағалайтын және мақтан ететін халықтың болашағы зор болады деп сенемін. Өткенін мақтан тұтып, бүгінін нақты бағалай білу және болашаққа оң көзқарас таныту – еліміздің табысты болуының кепілі дегеніміз осы». Мұның өзі Ұлы Дала мәдениетінің рухани жаңғыруы мен тарихи сана ренессансының айқын көрінісі.</w:t>
      </w:r>
    </w:p>
    <w:p w:rsidR="00F24887" w:rsidRPr="002B3341" w:rsidRDefault="00F24887" w:rsidP="003973B5">
      <w:pPr>
        <w:pStyle w:val="a7"/>
        <w:shd w:val="clear" w:color="auto" w:fill="FFFFFF"/>
        <w:spacing w:before="0" w:beforeAutospacing="0" w:after="0" w:afterAutospacing="0"/>
        <w:ind w:firstLine="567"/>
        <w:jc w:val="both"/>
        <w:rPr>
          <w:lang w:val="kk-KZ"/>
        </w:rPr>
      </w:pPr>
      <w:r w:rsidRPr="002B3341">
        <w:rPr>
          <w:b/>
          <w:lang w:val="kk-KZ"/>
        </w:rPr>
        <w:t xml:space="preserve">   2.</w:t>
      </w:r>
      <w:r w:rsidRPr="002B3341">
        <w:rPr>
          <w:lang w:val="kk-KZ"/>
        </w:rPr>
        <w:t xml:space="preserve"> Қазақ халқының ауызша-поэтикалық дәстүрлері. Қазақ халқының ауызша поэтикалық шығармашылығы ежелден ұрпақтан ұрпаққа беріледі. Қазақ фольклорының негізгі жанрлары: батырлық эпос, әдет-ғұрып әні, лирикалық поэзия, тарихи әндер, пастуше және сиқырлы, үйлену және жерлеу әндері, ертегілер, аңыздар, мақал-мәтелдер, жұмбақтар, қара әндер, қайғылы әндер, әдет-ғұрып әндері, сондай-ақ айтыстар, риторикалық жанрлар. Ш. Уәлиханов қазақ поэзиясын халық өмірінің айнасы деп атаған, М. О. Әуезов халықтың ауызша шығармашылығын мәрмәр мүсіндерінен жоғары қойған.</w:t>
      </w:r>
    </w:p>
    <w:p w:rsidR="00F24887" w:rsidRPr="002B3341"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2B3341">
        <w:rPr>
          <w:rFonts w:ascii="Times New Roman" w:eastAsia="Times New Roman" w:hAnsi="Times New Roman" w:cs="Times New Roman"/>
          <w:sz w:val="24"/>
          <w:szCs w:val="24"/>
          <w:lang w:val="kk-KZ"/>
        </w:rPr>
        <w:t xml:space="preserve">     «Қобланды», «Алпамыс», «Қамбар» эпостарында біз халықтың өмірін көреміз. Олардың мазмұнында қазақ халқының саяси, әлеуметтік және мәдени өмірінің суреттері көрсетілген. Халықтың ауызша шығармашылығы жастардың бойында патриотизм, батылдық, батылдық, Достық, адам сүйгіштік сияқты қасиеттерді тәрбиелейді, оларды еңбекқор, ақылды және адал болуға үйретеді. Сонымен қатар, сана, рух, екі жақты, қорқыныш сияқты қасиеттер кездеседі. «Өнерде сегіз қырлы және өз құпияларын ашуда Ұстамды бол», — деп жастарға халық даналығы үйретеді. Оқыту: 128 «Анасы үнсіз болғанда, қызын айтқанда қорқады», «анасын көргенде — қызына құшақтап, ыдыс — аяқ киімге кірісе», «Қызға қырық киіз үйден ары қарай жүруге тыйым салу». Барлық осы мақал-мәтел, присказки тәрбиелеп, өскелең ұрпақтың бойында ұқыптылық, ұстамдылық, ақыл, тәрбиелік, білу, тыңдауға өтініштері аға мен оларды орындауға. Ауызша халық шығармашылығының түрлері, олардың тарихи құндылығы.</w:t>
      </w:r>
    </w:p>
    <w:p w:rsidR="00F24887" w:rsidRPr="002B3341"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2B3341">
        <w:rPr>
          <w:rFonts w:ascii="Times New Roman" w:eastAsia="Times New Roman" w:hAnsi="Times New Roman" w:cs="Times New Roman"/>
          <w:sz w:val="24"/>
          <w:szCs w:val="24"/>
          <w:lang w:val="kk-KZ"/>
        </w:rPr>
        <w:t xml:space="preserve">       Қазақ фольклоры-бұл терең мазмұнымен, көркем сөз шеберлігімен ерекшеленетін, жастар үшін тәрбиелік мәні зор халық шығармашылығы. Пастуше әндері Қазақ фольклорының көне жанры болып табылады. Онда жануарлардың алғашқы қауымдық табынуының іздері, ежелгі нанымдар мен кейінгі ырымдықтар көрсетілген. Халық аңызы бойынша, төрт үй жануарлары: </w:t>
      </w:r>
      <w:r w:rsidRPr="002B3341">
        <w:rPr>
          <w:rFonts w:ascii="Times New Roman" w:eastAsia="Times New Roman" w:hAnsi="Times New Roman" w:cs="Times New Roman"/>
          <w:sz w:val="24"/>
          <w:szCs w:val="24"/>
          <w:lang w:val="kk-KZ"/>
        </w:rPr>
        <w:lastRenderedPageBreak/>
        <w:t>Зенгі-баба — сиыр бабасы, Жылқыши-ата — жылқы әкесі, Ойсыл-қара — түйе ата-анасы, Шопан — ата-қойдың әкесі. Бұл малшы әндерінде осы жануарлар бақташыға өтініш айтады немесе бір-бірімен сөйлеседі. Қазақтар-мал өсірушілер ауызша поэзияға мал ата-бабаларының аттарын қосып, өйткені олар үшін мал болды — ол суық уақытта жылыну үшін сүт берді.</w:t>
      </w:r>
    </w:p>
    <w:p w:rsidR="00F24887" w:rsidRPr="002B3341"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2B3341">
        <w:rPr>
          <w:rFonts w:ascii="Times New Roman" w:eastAsia="Times New Roman" w:hAnsi="Times New Roman" w:cs="Times New Roman"/>
          <w:sz w:val="24"/>
          <w:szCs w:val="24"/>
          <w:lang w:val="kk-KZ"/>
        </w:rPr>
        <w:t xml:space="preserve">        Мен Алла Тағаладан сұраймын: Егер мал алса, қой немесе қой бер — Мүйіздермен, бұйраланған, ай сияқты, Жүнді тығыз комамен, Корыт сияқты үлкен, курдюками. Егер ұлды берсе, Ол өсе берсін, Ақылды және ойлаушы. Ұлыс әндері. Жаңа жыл — 22 наурыз. Бұл күн мен түннің ұзақтығы бірдей болатын көктемгі күн мен түннің теңесу күні. Қыс өтті, көктем келді. Табиғаттағы барлық тірі адамдар өмірдегі өзгерістерді қуана қарсы алады. Мал басы екі есе көбейді, сүт көп болды, егіншілер дәнді дақылдарды егуге дайындалуда.</w:t>
      </w:r>
    </w:p>
    <w:p w:rsidR="00F24887" w:rsidRPr="002B3341"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2B3341">
        <w:rPr>
          <w:rFonts w:ascii="Times New Roman" w:eastAsia="Times New Roman" w:hAnsi="Times New Roman" w:cs="Times New Roman"/>
          <w:sz w:val="24"/>
          <w:szCs w:val="24"/>
          <w:lang w:val="kk-KZ"/>
        </w:rPr>
        <w:t xml:space="preserve">      Бұл күнді қазақтар Ұлыс кун деп атайды, яғни Ұлы күн. Бұл күні әр отбасы жеті компоненттен тұратын арнайы тағам — наурыз көже дайындады: бидай, ет, май, тұз, пияз, ұн, құрт және т.б. тостағандарға айран, қымыз, шұбат және басқа да сусындар құйылды, қуырылған бидай мен тары қосылды. Бұл рәсім мол өнім үмітін бейнелейді. Бұл күні адамдар бір-біріне денсаулық, амандық тілейді: «Ұлыс бай болсын, сүт көп болсын. Жолда сәттілік болсын, Ұлыс бақытты болсын, малдың төрт түрі жемісті болсын, бақытсыздық жерге төтеп берсін!”</w:t>
      </w:r>
    </w:p>
    <w:p w:rsidR="00F24887" w:rsidRPr="002B3341"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2B3341">
        <w:rPr>
          <w:rFonts w:ascii="Times New Roman" w:eastAsia="Times New Roman" w:hAnsi="Times New Roman" w:cs="Times New Roman"/>
          <w:sz w:val="24"/>
          <w:szCs w:val="24"/>
          <w:lang w:val="kk-KZ"/>
        </w:rPr>
        <w:t xml:space="preserve">      Бесік. Бала дүниеге келгенде, той — шильдехан-отбасына қосылу мерекесі өткізілді. Бала тәрбиесі басталған бастап колыбельной ән бесыка — бесіктен: Bay, bay, менің ақ бала, Спи, менің қуанышым, ақ төсекте. Жыламаңыз, менің жылам, жылам. Мен саған сүйек беремін… Баю, баю, менің беляна — Қой жүнінен менің қалпағым. Өзгелер үшін ол ештеңе болсын — Мен үшін ол АҚ-Ақ! Ата-аналар, ата-аналар, баланың дауысын естімей, қарапайым сөзбен, бірақ терең шынайы сезімге толы. Ата-аналар мен әжелер балаларға ертегі айтып, жұмбақтар жасырды, жаңылтпаштар, мақал-мәтелдер мен мақал-мәтелдерді үйретті.</w:t>
      </w:r>
    </w:p>
    <w:p w:rsidR="00F24887" w:rsidRPr="002B3341"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2B3341">
        <w:rPr>
          <w:rFonts w:ascii="Times New Roman" w:eastAsia="Times New Roman" w:hAnsi="Times New Roman" w:cs="Times New Roman"/>
          <w:sz w:val="24"/>
          <w:szCs w:val="24"/>
          <w:lang w:val="kk-KZ"/>
        </w:rPr>
        <w:t xml:space="preserve">        Үйлену әндері. Қазақ халқының үйлену тойы ежелден бері бар және бірнеше кезеңнен тұрады,олардың кейбіреулері музыкамен, әндермен сүйемелденеді. Үйлену тойы құдадан басталады. Үйлену тойының алдында қалыңдық туған-туыстарымен және достарымен қоштасады. Құрбыларымен бірге ол өз туысқандарының үйлерін аралап, өзі шығарған «сынсу» әнін шырқайды. Бұл әннің орындалуы-өзіндік рәсім. Үйлену той қалыңдықтың үйінде басталады және «Той бастар» әнімен ашылады (салтанатты ашу). Күйеу мен қалыңдықтың туыстары танысады, жаңа отбасына бақыт пен табыс тілейді, оның болашағы үшін жауапкершілікті өзіне алады. Әсіресе, бұл острословиядағы бәсекелестік, уәделерде, мақтау «жар — жар»Той әнінде естіледі. Жалпы, үйлену әндерінде жас, жақын туыстық қарым-қатынастар, екі жақтың жақындығы үшін жауапкершілік туралы айтылды.</w:t>
      </w:r>
    </w:p>
    <w:p w:rsidR="00F24887" w:rsidRPr="002B3341"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2B3341">
        <w:rPr>
          <w:rFonts w:ascii="Times New Roman" w:eastAsia="Times New Roman" w:hAnsi="Times New Roman" w:cs="Times New Roman"/>
          <w:sz w:val="24"/>
          <w:szCs w:val="24"/>
          <w:lang w:val="kk-KZ"/>
        </w:rPr>
        <w:t xml:space="preserve">        Олар үлкен тәрбиелік мәнге ие болды. Сиқырлы салтқа және діни салтқа байланысты әндер. Қазақ халқы исламды қабылдағанға дейін жүрісте юродивых әндері, шаман речитативтері, заклинания, сөз байласушылар, болжамдар болды. Батаның ән түрлері, қарғыс және т.б. ежелгі дәстүр бойынша ауру адамға немесе жануарларға көмектесу үшін кешкі уақытта салт-дәстүрлер жасалып, әдет-ғұрып-қастерлей әндер шырқалды. Бұл кештер бадик-кеши деп аталды. Адамдар ауруды басуға болады деп сенді. Аурудың қуылу рәсімі жабық ән — бадик арқылы жасалды. Бадик, бадик дейді, Ал ол жел сияқты.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2B3341">
        <w:rPr>
          <w:rFonts w:ascii="Times New Roman" w:eastAsia="Times New Roman" w:hAnsi="Times New Roman" w:cs="Times New Roman"/>
          <w:sz w:val="24"/>
          <w:szCs w:val="24"/>
          <w:lang w:val="kk-KZ"/>
        </w:rPr>
        <w:t xml:space="preserve">        </w:t>
      </w:r>
      <w:r w:rsidRPr="00F24887">
        <w:rPr>
          <w:rFonts w:ascii="Times New Roman" w:eastAsia="Times New Roman" w:hAnsi="Times New Roman" w:cs="Times New Roman"/>
          <w:sz w:val="24"/>
          <w:szCs w:val="24"/>
        </w:rPr>
        <w:t>Егер биік тауларға айқайласа, Ураганам айналасында: «Ей, кет!”— Олар алыс кетеді. Жаңа туған ай кезінде онымен бірге сауықты болды: «жаңа ай, шығу, ескі ай, кету!” Жарапазан-бұл көшпенділердің халық ауыз әдебиеті арқылы Исламға алғашқы реакциясы. Егер шамандық тастарда «Тенгри», «Умай» деген сөздер қолданылса, жарапазанда Аллаға, Құдайға, Пайғамбарға, ата-бабалар рухына жүгінеді. Қасиетті Рамазан айында, сенушілер пост — уразаны ұстауы тиіс болған кезде, жарапазан кешкі уақытта орындалды. Жарапазанның ең тапқыр және тапқыр орындаушылары аттарды, түйелерді ұтып алды, ал жергілікті әншілер күрт, иримшик, майға алды. Егер жарапазан әдетте көтеріңкі көңіл-күйден, мақтаудан басталса, онда ол бата берумен, үй иелеріне жақсылық, бақыт, денсаулық пен байлық тілеумен аяқталады.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Сіздің үйіңіз, сіздің ошағыңыз өз өнімімен әдемі. Биенің сұлулығы-қымыз, Сандықтың сұлулығы-жиналған. Сіздің үйіңіз әл-ауқаттылықпен боялады, Сіздің үйіңіз Ақ сарай сияқты, Сіздің қойларыңыз ақбөкен сияқты әдемі… …Жоғары таулар арқылы біз еркектің үстімен </w:t>
      </w:r>
      <w:r w:rsidRPr="00F24887">
        <w:rPr>
          <w:rFonts w:ascii="Times New Roman" w:eastAsia="Times New Roman" w:hAnsi="Times New Roman" w:cs="Times New Roman"/>
          <w:sz w:val="24"/>
          <w:szCs w:val="24"/>
        </w:rPr>
        <w:lastRenderedPageBreak/>
        <w:t>кездестік, Есік арқылы байлық кірсін, Бақытсыздық саңылау арқылы шығады. Жоқтау, плачи, оплакивания. Бірі ежелгі қазақ халқының әдет-ғұрпын болып табылады оплакивание марқұм. Қайтыс болған адамның жылауы жоктау деп аталады.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Сөздер плача сочиняют туысқандар қойды. «Горестных, қасіретті датаның әндерде аударылады еңбегі, возвеличиваются тарихи ерлік усопшего, оның жақсы-әрекеттер. Осылайша, Бөгенбай жырау Үмбетай ұлы батырдың өліміне жоктауды шығарды: Уа, Бөгенбай, Сен Алатау мұздақтарынан жоғары көтерілді, Кішкентай анадан Бөгенбай дүниеге келді! …Әбіләлі мен Шыңғыстау арасында дала қой жылтырлығымен жария етіледі. Және қалмақтарға толы. Сен оларды Ертіс өзені арқылы құшақтадың, Одан әрі Алтай таулары. Сен өз шалашыңды ақ шауға қойдым, Сен сол жерге әскер жинап, қалмақтарды бұзды. Жоктаудан басқа естірту және конил-айту сияқты қайғылы әндер де орындалды. Естирту-қайғылы оқиға туралы хабар. Конил-айту, жұбату-көңіл айту, жұбаныш әндері. Ақын-жыршы Бөгенбайдың ерлігін дәріптеп, батырдың өшпес ерлігі туралы айтады. Мақал — мәтелдер, жұмбақтар. Қазақ фольклорына дидактикалық жанрлар да жатады.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Бұл әңгіме, аңыздар, мақал-мәтелдер, Қанатты сөздер, жұмбақтар мен Қара сөздер. Олардың көпшілігінде тәлім-тәрбие, оқыту, терең ой, жұқа мәтін, ритмика мен рифма есте қаларлық. Халық жанрларында ең танымал мақал — мәтелдер қазақ халқының өмірінің барлық жақтарын қамтиды, оның қысқа, бірақ дәл және бейнелі өрнектеріндегі тәжірибесін көрсетеді: «анадан үйрен, әдептілік генийден ал», «ит аң аулауға жарамсыз», «Жастық шақ — от, Кәрілік — құлдық», «егер жауға өмір берсе, құпия бермесе», «Батыр тек қана бір рет, мәйіт-мың рет өледі». Түсінуші адам үшін сөздерді қажет етпейді.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Жұмбақтар ата-бабаларымыздың тәжірибесін, олардың қоршаған шындық туралы жинаған білімдерін сақтауда және кейінгі ұрпаққа беруде үлкен рөл атқарды. Жұмбақтар жарқын символикамен, тіл мәнерлігімен және әсемдігімен ерекшеленеді. Олар логикалық ойлауды, қиялды, өмірді білуді шешетін іскерліктен талап етеді. Мысалы,» ақ түсті кеудеше ашылды және сол жерден Жібекті шығарды», — деп Күн шығуы, ал» киіз үйдің қоршауы » — бұл, әрине, өткір жалынмен жылан. Адамдар кезек-кезек ауысқанда мысық немесе чия үшін жүнді ұру кезінде: «көршілер жылқылары мен біздің жылқылар шашырап, ұрады»деген жұмбақтар пайда болады.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b/>
          <w:bCs/>
          <w:sz w:val="24"/>
          <w:szCs w:val="24"/>
        </w:rPr>
        <w:t xml:space="preserve">        Ертегілер.</w:t>
      </w:r>
      <w:r w:rsidRPr="00F24887">
        <w:rPr>
          <w:rFonts w:ascii="Times New Roman" w:eastAsia="Times New Roman" w:hAnsi="Times New Roman" w:cs="Times New Roman"/>
          <w:sz w:val="24"/>
          <w:szCs w:val="24"/>
        </w:rPr>
        <w:t> Халық ертегілерінің түрлі жанрлары: сиқырлы, жануарлар, тұрмыстық. Онда халықтың өмірі, бақыт, игілік, әлем туралы армандары көрсетілген. Ертегі кейіпкердің жеке тұлғасын дамытады, жақсылық пен ақылды дәріптейді, жалқау, ашкөздерді күлдіреді. Аяз би, Жиренші-оратор, оның ақылды әйелі Қарашаш, Алдар Көсе, Ходжа Насреддин, плешивый бала — олардың барлығы әділдік пен адалдықпен, тапқырлықпен ерекшеленетін мейірімді, ақылды және жақсы адамдар. Ерлік эпосы ғасырлар бойы қалыптасқан. Онда әдетте тарихи оқиғалар туралы айтылады: жаудың шабуылдары, оларға қарсы күрес, халықтың адал ұлдары, өз халқы мен жерін ерлікпен қорғайтын, батырлық пен батылдық ғажайыптарын көрсететін.</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«Қобланды батыр», «Алпамыс», «Ер Тарғын» — ежелгі дәуірдің көрнекті эпостары. Олар өз бойында отансүйгіштіктің үлкен зарядын алып, жастарды өз Отанын сүюге және оны қорғауға дайын болуға үйретеді. Махаббат әндері. Әлеуметтік-тұрмыстық эпоста махаббат, батырдың үйленуі, оның отбасы ошағы үшін күрес тақырыптары үлкен орын алады. «Қозы Көрпеш—Баян Сұлу», «Қыз Жібек» эпостарында күйіп қалған бозбала үшін қызын беруден бас тартқан Баян-сұлу-Қарабайдың әкесі сатқандығы, Төлеген ұлының үйленуіне бата беруге тілек білдірмеген Жібек — Базарбайдың әкесі туралы әңгімелейді, ғашықтардың өлуіне алып келеді. Ауызша халық шығармашылығы — халықтың даналығының сарқылмас көзі, оның жақсылық пен әділдікке деген сенімі — ұрпақтан-ұрпаққа ата-аналардан балаларға беріледі.</w:t>
      </w:r>
    </w:p>
    <w:p w:rsidR="00F24887" w:rsidRPr="00F24887" w:rsidRDefault="00F24887" w:rsidP="003973B5">
      <w:pPr>
        <w:pStyle w:val="a7"/>
        <w:shd w:val="clear" w:color="auto" w:fill="FFFFFF"/>
        <w:spacing w:before="0" w:beforeAutospacing="0" w:after="0" w:afterAutospacing="0"/>
        <w:ind w:firstLine="567"/>
        <w:jc w:val="both"/>
      </w:pPr>
      <w:r w:rsidRPr="00F24887">
        <w:rPr>
          <w:b/>
        </w:rPr>
        <w:t xml:space="preserve">      3.</w:t>
      </w:r>
      <w:r w:rsidRPr="00F24887">
        <w:t xml:space="preserve"> 20-50-жылдарда репрессияларға қарамастан Қазақстан мәдениеті жетіліп, әдебиеттің дәстүрлі және драма жанрлары дами түсті. 20-жылдардың ортасына дейін Қазақстанда әуесқой театр топтары болды. Олардың ішінде ең танымал болғандары - Семей әуесқой театр тобы және Халықка білім берудің Орынбордағы қазақ институты. Институт негізінде </w:t>
      </w:r>
      <w:r w:rsidRPr="00F24887">
        <w:rPr>
          <w:i/>
          <w:iCs/>
        </w:rPr>
        <w:t>1926 жылы қаңтарда Қызылордада тұңғыш кәсіби қазақ театры ашылды</w:t>
      </w:r>
      <w:r w:rsidRPr="00F24887">
        <w:t>. Онда М. Әуезов, Ж. Шанин, С. Қожамқұлов, Қ.Қуанышбаев, Қ.Жандарбеков, З.Атабаева және басқа да дарынды драматургтер, режиссерлер және артистер жұмыс істеді.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i/>
          <w:iCs/>
          <w:sz w:val="24"/>
          <w:szCs w:val="24"/>
        </w:rPr>
        <w:lastRenderedPageBreak/>
        <w:t xml:space="preserve">      Бұл кезеңде Қазақстанның тұңғыш кәсіби суретшісі Ә.Қастеев керемет туындылар жазды</w:t>
      </w:r>
      <w:r w:rsidRPr="00F24887">
        <w:rPr>
          <w:rFonts w:ascii="Times New Roman" w:eastAsia="Times New Roman" w:hAnsi="Times New Roman" w:cs="Times New Roman"/>
          <w:sz w:val="24"/>
          <w:szCs w:val="24"/>
        </w:rPr>
        <w:t>. Қазақ көркемсурет өнерінің қалыптасуы мен дамуы, Қазақстан көркемсурет мектебінің өзіндік даму жолы оның есімімен байланысты. Оның шығармашылығы 20-жылдардың соңында басталды. Ол жазған көптеген акварель туындылар «Ескі және жаңа тұрмыс» деген топтама ретінде белгілі. Суретші туындыларынан ұлттық ерекшелікке, адам жанына терең үңілуге, тарихқа, халықтың салт-дәстүріне деген шынайы көзқарасы анық байқалады. Оларда сомдалатын бейне шынайылығы суретші шығармашылығының езіндік ерекшелігі. Ә.Қастеев жазған мыңнан астам картиналар мен суреттер «республиканың көркемсурет қолжазбасы» деп бекер аталмаған. Ә.Қастеев туындыларында Қазақстанның жазира даласы суретшіге тән терең лирикамен бейнеленген.</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Соғысқа дейінгі кезеңде Ә.Ысмайылов, X. және К.Қожықовтар, Б.Сәрсенбаев, О.Таңсыкбаев сияқты қазақ суретшілері жұртшылыққа кеңінен танымал болды. Соғыс жылдарында Қазақстанда ұлттық көркемсурет өнерінің дамуына зор үлес қосқан Украина, Белоруссия, Ленинград және Мәскеуден келген суретшілер жұмыс істеді.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Ұлы Отан соғысындағы жеңіске Қазақстанның мәдени қызметкерлері де үлкен үлес қосты. Ғылым және өнер адамдарының шығармашылық еңбегі майдандағы кеңестік әскерлердің ерлігімен, жұмысшылар мен колхозшылардың тылдағы даңқты істерімен қатар Ұлы Отан соғысының ерлік тарихына өзіндік жарқын із қалдырды. </w:t>
      </w:r>
      <w:r w:rsidRPr="00F24887">
        <w:rPr>
          <w:rFonts w:ascii="Times New Roman" w:eastAsia="Times New Roman" w:hAnsi="Times New Roman" w:cs="Times New Roman"/>
          <w:i/>
          <w:iCs/>
          <w:sz w:val="24"/>
          <w:szCs w:val="24"/>
        </w:rPr>
        <w:t>Бұл кезеңдегі әдебиеттің негізгі тақырыбы - патриотизм және Отанды қорғау. Жамбыл Жабаевтың «Ленинградтық өрендерім», Ә.Тәжібаевтың «Ленинград» өлеңдері, 3.Шашкин, Қ.Аманжолов, Ә.Сәрсенбаевтың шығармалары көпке белгілі болды. Бірқатар жазушылар мен ақындар қолына қару алып, Отан қорғауға соғысқа аттанды. А.Жұмағалиев, Б. Бұлқышев, В.Чугунов соғыста ерлікпен қаза тапты. Соғыстың алғашқы күндерінен бастап-ақ 90-ға жуық ақындар мен жазушылар майданға кетті. Олар майдандас жауынгерлерге батырлықтың үлгісін көрсетіп, оларды өздерінің шығармашылығымен жауға қарсы соғысқа рухтандырды. Олардың қатарында Д. Снегин, Д.Әбілев, Ж.Саин, Қ.Әбдіқадыровтар болды</w:t>
      </w:r>
      <w:r w:rsidRPr="00F24887">
        <w:rPr>
          <w:rFonts w:ascii="Times New Roman" w:eastAsia="Times New Roman" w:hAnsi="Times New Roman" w:cs="Times New Roman"/>
          <w:sz w:val="24"/>
          <w:szCs w:val="24"/>
        </w:rPr>
        <w:t>. Соғыс жылдары дарынды жастар Ж.Молдағалиев, Ә.Нүрпейісов, С.Мәуленов, Б.Момышұлы әдебиетке жауынгерлік рух, шығармашылық серпін берді. Кеңес халқының моральдық-саяси бірлігін күшейту ісіне Ғ.Мүсірепов, F.Мұстафин, С.Мұканов, М.Әуезов сынды қазақ көркем проза шеберлері аянбай еңбек етті.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Қазақстан өнер шеберлерінің бригадалары майданға аттанды, осындай 11 бригада майданда болып 870 концерт қойды. Госпитальдарда, шақыру пункттерінде, әскери бөлімшелерде, шекаралық заставаларда 15 мыңнан астам концерт берді. Жалпы концерттік ұйымдар 36,5 мың концерт қойып, оларды 9 миллионнан астам көрермендер тамашалады. Алматыда Орталық біріккен киностудия «Екі жауынгер», «Майдан», «Ол Отанын қорғайды», «Күт мені» және басқа да миллиондаған адамдардың азаматтық қалыптасуына, оларды патриотизмге тәрбиелеуге үлкен ықпал жасаған, адамдарды жеңіске үміттендірген ғажайып кинолар түсірді.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Қазақ халқының музыкалық мәдениетінде үлкен жетістіктерге қол жеткізілді. Қазақстан композиторлары 300-ден астам музыкалық шығармалар: опералар, симфониялар, әскери-патриоттық әндер жазды. Соғыс жылдарында опера өнері дами түсті. 1942 жылы Е. Брусиловскийдің «Гвардия, алға!», 1944 жылы А. Жұбанов пен Л.Хамидидің «Абай» опералары қойылды. Соғыстан кейінгі жылдарда Е. Брусиловский мен М. Төлебаевтың «Амангелді», А. Жұбанов пен Л.Хамидидің «Төлеген Тоқтаров», М. Төлебаевтың «Біржан - Сара» опералары жазылды. 1949 жылы осы операның авторларына және негізгі партиясын орындаушыларға КСРО Мемлекеттік сыйлықтары тапсырылды.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1940 жылы «Көктем» атты алғашқы қазақ балеті қойылды. Соғыс жылдарында Қазақ музыкалық театрының балетіне Г. Березова жетекшілік етіп, сахнада әлемге әйгілі артистер өнер көрсетті. 1942 жылы маусымда Галина Уланова Алматыда алғаш рет театр сахнасына шықты.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Республикада жаңа театрлар ашыла бастады. 1937 жылы Қызылордада Корей музыка-драмалық театры, ал 1944 жылы Алматыда Балалар мен жасөспірімдер театры ұйымдастырылды. 1937 жылы Қазақ театры академиялық театрға айналды, бірқатар актерлер республиканың халық және еңбек сіңірген артистері атақтарын алды. Облыстық және көркемөнерпаздар театрларының </w:t>
      </w:r>
      <w:r w:rsidRPr="00F24887">
        <w:rPr>
          <w:rFonts w:ascii="Times New Roman" w:eastAsia="Times New Roman" w:hAnsi="Times New Roman" w:cs="Times New Roman"/>
          <w:sz w:val="24"/>
          <w:szCs w:val="24"/>
        </w:rPr>
        <w:lastRenderedPageBreak/>
        <w:t>саны артты. Ш. Айманов, С. Қожамқұлов, Е. Өмірзақов, К. Қармысов, X. Бекеева сияқты актерлер елге танылды, Ы. Ноғайбаев, Н. Жантөрин және т. б. актерлік өнер жолын бастады.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Соғыстан кейінгі жылдары жазба әдебиет те дамыды. Д. Әбілев, Ө. Сәрсенбаев, М. Әуезов, Ғ. Мүсірепов, С. Мұқанов, Ө. Шәріпов, Ә. Әбішев, Ғ. Мұстафин қазақ кеңес әдебиетінің танымал шеберлеріне айналды. Әдеби жанр түрі көп болғанымен, тақырыптарды таңдау аясы шектелді. Көркемөнер мен әдебиетті жаңғыртпақ болған өнер адамдарының шығармашылығына шек қойылды. 20-30-жылдардағы қуғын-сүргінге ұшырап, таптық методологияға негізделген әдебиет социалистік құрылыстың тек жақсы жақтарын, халықтың социалистік жасампаз өмірін, халықтар достығын, жаңа қоғамдық қатынастарды бейнеледі.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Соғыстан кейінгі уақытта әдебиетшілер шығармашылығы қатаң идеологиялық бақылауға алынды. Соған қарамастан 40-жылдардың аяғы мен 50-жылдардың басы Қазақстан кеңестік әдебиетінің гүлденген кезі болды. </w:t>
      </w:r>
      <w:r w:rsidRPr="00F24887">
        <w:rPr>
          <w:rFonts w:ascii="Times New Roman" w:eastAsia="Times New Roman" w:hAnsi="Times New Roman" w:cs="Times New Roman"/>
          <w:i/>
          <w:iCs/>
          <w:sz w:val="24"/>
          <w:szCs w:val="24"/>
        </w:rPr>
        <w:t>1947 жылы М. Әуезовтің «Абай» романының 2-томы басылып шықты, 1948 жылы, С. Мұқановтың «Сырдария», Ғ. Мұстафиннің «Миллионер», 1949 жылы Ғ.Мүсіреповтің «Қазақ солдаты» романдары жарық көрді. 1949 жылы «Абай» романы үшін М. Әуезовке КСРО Мемлекеттік сыйлығы беріліп, роман жазушыға дүниежүзілік даңқ әкелді</w:t>
      </w:r>
      <w:r w:rsidRPr="00F24887">
        <w:rPr>
          <w:rFonts w:ascii="Times New Roman" w:eastAsia="Times New Roman" w:hAnsi="Times New Roman" w:cs="Times New Roman"/>
          <w:sz w:val="24"/>
          <w:szCs w:val="24"/>
        </w:rPr>
        <w:t>. 50-жылдардың басында қазақтың көрнекті ақын-жазушыларының, Ғ.Мұстафин, Ғ.Мүсірепов, Ә. Тәжібаев, Т. Жароков және т.б. шығармалары жарық көрді.</w:t>
      </w:r>
    </w:p>
    <w:p w:rsidR="00F24887" w:rsidRPr="00F24887" w:rsidRDefault="00F24887" w:rsidP="003973B5">
      <w:pPr>
        <w:pStyle w:val="a7"/>
        <w:shd w:val="clear" w:color="auto" w:fill="FFFFFF"/>
        <w:spacing w:before="0" w:beforeAutospacing="0" w:after="0" w:afterAutospacing="0"/>
        <w:ind w:firstLine="567"/>
        <w:jc w:val="both"/>
      </w:pPr>
      <w:r w:rsidRPr="00F24887">
        <w:t xml:space="preserve">      Соғысқа дейінгі уақытта қазақ киносы да қалыптасты. 1938 жылы Қазақстанда тұңғыш көркем фильмдер студиясы ашылды. 1938 жылдың соңында Алматы кинохроника студиясы ұйымдастырылып, қазақтың тұңғыш дыбысты деректі фильмі «Жамбыл ата» көрерменмен табысты. Осы жылы «Ленфильм» киностудиясында қазақстандық кинематографистердің алғашқы көркем фильмі- «Амангелді» түсірілді. 1941жылы Мәскеу және Ленинград киностудиялары Қазақстан астанасына қоныс аударып, олар Алматы көркем фильмдер киностудиясымен бірігіп көптеген фильмдер түсірді. Олардың қатарына «Екі жауынгер», «Илья Муромец» және т.б. фильмдерді жатқызуға болады. 1945 жылы Алматы көркем фильмдер киностудиясы тұңғыш рет өз күшімен «Абай әндері» фильмін жарыққа шығарды. Сол жылдары «Буратиноның бастан кешкендерінің» авторы A. Н. Толстой, Самуил Маршак, жазушылар Михаил Зощенко және Константин Паустовский, «Степа ағайдың» авторы және қазіргі белгілі кинорежиссер Никита Михалковтың әкесі Сергей Михалков, атақты режиссер С. М. Эйзенштейн, белгілі актерлер Николай Черкасов, Михаил Жаров, Любовь Орлова, Марина Ладынина, Николай Крючков, Борис Андреевтер Қазақстан астанасында тұрып, еңбек етті.</w:t>
      </w:r>
    </w:p>
    <w:p w:rsidR="00F24887" w:rsidRPr="00F24887" w:rsidRDefault="00F24887" w:rsidP="003973B5">
      <w:pPr>
        <w:spacing w:after="0" w:line="240" w:lineRule="auto"/>
        <w:ind w:firstLine="567"/>
        <w:jc w:val="both"/>
        <w:rPr>
          <w:rFonts w:ascii="Times New Roman" w:hAnsi="Times New Roman" w:cs="Times New Roman"/>
          <w:b/>
          <w:sz w:val="24"/>
          <w:szCs w:val="24"/>
        </w:rPr>
      </w:pPr>
    </w:p>
    <w:p w:rsidR="00F24887" w:rsidRPr="00F24887" w:rsidRDefault="00F24887" w:rsidP="003973B5">
      <w:pPr>
        <w:spacing w:after="0" w:line="240" w:lineRule="auto"/>
        <w:ind w:firstLine="567"/>
        <w:jc w:val="both"/>
        <w:rPr>
          <w:rFonts w:ascii="Times New Roman" w:hAnsi="Times New Roman" w:cs="Times New Roman"/>
          <w:b/>
          <w:sz w:val="24"/>
          <w:szCs w:val="24"/>
          <w:lang w:val="kk-KZ"/>
        </w:rPr>
      </w:pPr>
    </w:p>
    <w:p w:rsidR="00F24887" w:rsidRPr="00F24887" w:rsidRDefault="00F24887" w:rsidP="003973B5">
      <w:pPr>
        <w:spacing w:after="0" w:line="240" w:lineRule="auto"/>
        <w:ind w:firstLine="567"/>
        <w:jc w:val="center"/>
        <w:rPr>
          <w:rFonts w:ascii="Times New Roman" w:hAnsi="Times New Roman" w:cs="Times New Roman"/>
          <w:b/>
          <w:sz w:val="24"/>
          <w:szCs w:val="24"/>
          <w:lang w:val="kk-KZ"/>
        </w:rPr>
      </w:pPr>
      <w:r w:rsidRPr="00F24887">
        <w:rPr>
          <w:rFonts w:ascii="Times New Roman" w:hAnsi="Times New Roman" w:cs="Times New Roman"/>
          <w:b/>
          <w:sz w:val="24"/>
          <w:szCs w:val="24"/>
          <w:lang w:val="kk-KZ"/>
        </w:rPr>
        <w:t>Тақырып 14.</w:t>
      </w:r>
      <w:r w:rsidRPr="00F24887">
        <w:rPr>
          <w:rFonts w:ascii="Times New Roman" w:hAnsi="Times New Roman" w:cs="Times New Roman"/>
          <w:sz w:val="24"/>
          <w:szCs w:val="24"/>
          <w:lang w:val="kk-KZ"/>
        </w:rPr>
        <w:t xml:space="preserve"> </w:t>
      </w:r>
      <w:r w:rsidRPr="00F24887">
        <w:rPr>
          <w:rFonts w:ascii="Times New Roman" w:hAnsi="Times New Roman" w:cs="Times New Roman"/>
          <w:b/>
          <w:sz w:val="24"/>
          <w:szCs w:val="24"/>
          <w:lang w:val="kk-KZ"/>
        </w:rPr>
        <w:t>Өнердің онтологиясы</w:t>
      </w:r>
    </w:p>
    <w:p w:rsidR="00F24887" w:rsidRPr="00F24887" w:rsidRDefault="00F24887" w:rsidP="003973B5">
      <w:pPr>
        <w:spacing w:after="0" w:line="240" w:lineRule="auto"/>
        <w:ind w:firstLine="567"/>
        <w:jc w:val="center"/>
        <w:rPr>
          <w:rFonts w:ascii="Times New Roman" w:hAnsi="Times New Roman" w:cs="Times New Roman"/>
          <w:b/>
          <w:sz w:val="24"/>
          <w:szCs w:val="24"/>
          <w:lang w:val="kk-KZ"/>
        </w:rPr>
      </w:pPr>
      <w:r w:rsidRPr="00F24887">
        <w:rPr>
          <w:rFonts w:ascii="Times New Roman" w:hAnsi="Times New Roman" w:cs="Times New Roman"/>
          <w:b/>
          <w:sz w:val="24"/>
          <w:szCs w:val="24"/>
          <w:lang w:val="kk-KZ"/>
        </w:rPr>
        <w:t>Дәріс 14</w:t>
      </w:r>
    </w:p>
    <w:p w:rsidR="00F24887" w:rsidRPr="00F24887" w:rsidRDefault="00F24887" w:rsidP="003973B5">
      <w:pPr>
        <w:spacing w:after="0" w:line="240" w:lineRule="auto"/>
        <w:ind w:firstLine="567"/>
        <w:rPr>
          <w:rFonts w:ascii="Times New Roman" w:hAnsi="Times New Roman" w:cs="Times New Roman"/>
          <w:sz w:val="24"/>
          <w:szCs w:val="24"/>
          <w:lang w:val="kk-KZ"/>
        </w:rPr>
      </w:pPr>
      <w:r w:rsidRPr="00F24887">
        <w:rPr>
          <w:rFonts w:ascii="Times New Roman" w:hAnsi="Times New Roman" w:cs="Times New Roman"/>
          <w:sz w:val="24"/>
          <w:szCs w:val="24"/>
          <w:lang w:val="kk-KZ"/>
        </w:rPr>
        <w:t>1. Өнер – шындықты игерудің жоғары деңгейі.</w:t>
      </w:r>
    </w:p>
    <w:p w:rsidR="00F24887" w:rsidRPr="00F24887" w:rsidRDefault="00F24887" w:rsidP="003973B5">
      <w:pPr>
        <w:spacing w:after="0" w:line="240" w:lineRule="auto"/>
        <w:ind w:firstLine="567"/>
        <w:rPr>
          <w:rFonts w:ascii="Times New Roman" w:hAnsi="Times New Roman" w:cs="Times New Roman"/>
          <w:sz w:val="24"/>
          <w:szCs w:val="24"/>
          <w:lang w:val="kk-KZ"/>
        </w:rPr>
      </w:pPr>
      <w:r w:rsidRPr="00F24887">
        <w:rPr>
          <w:rFonts w:ascii="Times New Roman" w:hAnsi="Times New Roman" w:cs="Times New Roman"/>
          <w:sz w:val="24"/>
          <w:szCs w:val="24"/>
          <w:lang w:val="kk-KZ"/>
        </w:rPr>
        <w:t>2. Адамның әлеуметтік болмысының рухани мазмұны – өнердің пәні.</w:t>
      </w:r>
    </w:p>
    <w:p w:rsidR="00F24887" w:rsidRPr="00F24887" w:rsidRDefault="00F24887" w:rsidP="003973B5">
      <w:pPr>
        <w:spacing w:after="0" w:line="240" w:lineRule="auto"/>
        <w:ind w:firstLine="567"/>
        <w:rPr>
          <w:rFonts w:ascii="Times New Roman" w:hAnsi="Times New Roman" w:cs="Times New Roman"/>
          <w:sz w:val="24"/>
          <w:szCs w:val="24"/>
          <w:lang w:val="kk-KZ"/>
        </w:rPr>
      </w:pPr>
      <w:r w:rsidRPr="00F24887">
        <w:rPr>
          <w:rFonts w:ascii="Times New Roman" w:hAnsi="Times New Roman" w:cs="Times New Roman"/>
          <w:sz w:val="24"/>
          <w:szCs w:val="24"/>
          <w:lang w:val="kk-KZ"/>
        </w:rPr>
        <w:t>3. Көркем шығарма – өнер онтологиясының нақты шындығы және категориясы.</w:t>
      </w:r>
    </w:p>
    <w:p w:rsidR="00F24887" w:rsidRPr="00F24887" w:rsidRDefault="00F24887" w:rsidP="003973B5">
      <w:pPr>
        <w:spacing w:after="0" w:line="240" w:lineRule="auto"/>
        <w:ind w:firstLine="567"/>
        <w:rPr>
          <w:rFonts w:ascii="Times New Roman" w:hAnsi="Times New Roman" w:cs="Times New Roman"/>
          <w:b/>
          <w:sz w:val="24"/>
          <w:szCs w:val="24"/>
          <w:lang w:val="kk-KZ"/>
        </w:rPr>
      </w:pPr>
      <w:r w:rsidRPr="00F24887">
        <w:rPr>
          <w:rFonts w:ascii="Times New Roman" w:hAnsi="Times New Roman" w:cs="Times New Roman"/>
          <w:sz w:val="24"/>
          <w:szCs w:val="24"/>
          <w:lang w:val="kk-KZ"/>
        </w:rPr>
        <w:t xml:space="preserve">4.Өнердегі классика. Элиталық өнер және тобырлық мәдениет. </w:t>
      </w:r>
      <w:r w:rsidRPr="00F24887">
        <w:rPr>
          <w:rFonts w:ascii="Times New Roman" w:hAnsi="Times New Roman" w:cs="Times New Roman"/>
          <w:b/>
          <w:sz w:val="24"/>
          <w:szCs w:val="24"/>
          <w:lang w:val="kk-KZ"/>
        </w:rPr>
        <w:t xml:space="preserve">   </w:t>
      </w:r>
    </w:p>
    <w:p w:rsidR="00F24887" w:rsidRPr="00F24887" w:rsidRDefault="00F24887" w:rsidP="003973B5">
      <w:pPr>
        <w:spacing w:after="0" w:line="240" w:lineRule="auto"/>
        <w:ind w:firstLine="567"/>
        <w:rPr>
          <w:rFonts w:ascii="Times New Roman" w:hAnsi="Times New Roman" w:cs="Times New Roman"/>
          <w:b/>
          <w:sz w:val="24"/>
          <w:szCs w:val="24"/>
          <w:lang w:val="kk-KZ"/>
        </w:rPr>
      </w:pP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b/>
          <w:lang w:val="kk-KZ"/>
        </w:rPr>
        <w:t xml:space="preserve">    1.</w:t>
      </w:r>
      <w:r w:rsidRPr="00F24887">
        <w:rPr>
          <w:b/>
          <w:bCs/>
          <w:lang w:val="kk-KZ"/>
        </w:rPr>
        <w:t xml:space="preserve"> Өнер</w:t>
      </w:r>
      <w:r w:rsidRPr="00F24887">
        <w:rPr>
          <w:lang w:val="kk-KZ"/>
        </w:rPr>
        <w:t> — көркем образдар жүйесі арқылы адамның дүниетанымын, ішкі сезімін, жан дүниесіндегі құбылыстарды бейнелейтін қоғамдық сана мен адам танымының формасы.</w:t>
      </w:r>
    </w:p>
    <w:p w:rsidR="00F24887" w:rsidRPr="00F24887" w:rsidRDefault="00F24887" w:rsidP="003973B5">
      <w:pPr>
        <w:pStyle w:val="a7"/>
        <w:shd w:val="clear" w:color="auto" w:fill="FFFFFF"/>
        <w:spacing w:before="0" w:beforeAutospacing="0" w:after="0" w:afterAutospacing="0"/>
        <w:ind w:firstLine="567"/>
        <w:jc w:val="both"/>
      </w:pPr>
      <w:r w:rsidRPr="00F24887">
        <w:rPr>
          <w:lang w:val="kk-KZ"/>
        </w:rPr>
        <w:t xml:space="preserve">Өнер өмірде болған оқиғаларды қаз-қалпында алмай, өзгертіп, түрлендіріп, көркем образдарды типтендіру арқылы сомдайтын эстетикалық құбылыс. Оны қоғамдық сананың өзге формаларынан даралайтын белгісі де адамның шындыққа деген эстетикалық қатынасы болып табылады. Өнердің мақсаты – дүниені, адам өмірін, қоршаған ортаны көркемдік-эстетикалық тұрғыдан игеру. Көркем шығарманың бел ортасында нақты бір тарихи жағдайда алынған жеке адам тағдыры, адамдардың қоғамдық қатынастары мен қызметтері тұрады. Олар суреткер қиялы арқылы өңделіп, көркем образдар түрінде беріледі. Шығарманың суреттеу тәсілі, құрылымдық келбеті, көркем бейне жасаудың материялдық арқауы өнер түрлерінің ерекшеліктерін айқындайды. </w:t>
      </w:r>
      <w:r w:rsidRPr="00F24887">
        <w:t>Осыған сай өнердің:</w:t>
      </w:r>
    </w:p>
    <w:p w:rsidR="00F24887" w:rsidRPr="00F24887" w:rsidRDefault="00DF7E82" w:rsidP="003973B5">
      <w:pPr>
        <w:numPr>
          <w:ilvl w:val="0"/>
          <w:numId w:val="41"/>
        </w:numPr>
        <w:shd w:val="clear" w:color="auto" w:fill="FFFFFF"/>
        <w:spacing w:after="0" w:line="240" w:lineRule="auto"/>
        <w:ind w:left="384" w:firstLine="567"/>
        <w:jc w:val="both"/>
        <w:rPr>
          <w:rFonts w:ascii="Times New Roman" w:hAnsi="Times New Roman" w:cs="Times New Roman"/>
          <w:sz w:val="24"/>
          <w:szCs w:val="24"/>
        </w:rPr>
      </w:pPr>
      <w:hyperlink r:id="rId115" w:tooltip="Көркем әдебиет" w:history="1">
        <w:r w:rsidR="00F24887" w:rsidRPr="00F24887">
          <w:rPr>
            <w:rStyle w:val="af2"/>
            <w:rFonts w:ascii="Times New Roman" w:hAnsi="Times New Roman" w:cs="Times New Roman"/>
            <w:color w:val="auto"/>
            <w:sz w:val="24"/>
            <w:szCs w:val="24"/>
          </w:rPr>
          <w:t>көркем әдебиет</w:t>
        </w:r>
      </w:hyperlink>
      <w:r w:rsidR="00F24887" w:rsidRPr="00F24887">
        <w:rPr>
          <w:rFonts w:ascii="Times New Roman" w:hAnsi="Times New Roman" w:cs="Times New Roman"/>
          <w:sz w:val="24"/>
          <w:szCs w:val="24"/>
        </w:rPr>
        <w:t>,</w:t>
      </w:r>
    </w:p>
    <w:p w:rsidR="00F24887" w:rsidRPr="00F24887" w:rsidRDefault="00DF7E82" w:rsidP="003973B5">
      <w:pPr>
        <w:numPr>
          <w:ilvl w:val="0"/>
          <w:numId w:val="41"/>
        </w:numPr>
        <w:shd w:val="clear" w:color="auto" w:fill="FFFFFF"/>
        <w:spacing w:after="0" w:line="240" w:lineRule="auto"/>
        <w:ind w:left="384" w:firstLine="567"/>
        <w:jc w:val="both"/>
        <w:rPr>
          <w:rFonts w:ascii="Times New Roman" w:hAnsi="Times New Roman" w:cs="Times New Roman"/>
          <w:sz w:val="24"/>
          <w:szCs w:val="24"/>
        </w:rPr>
      </w:pPr>
      <w:hyperlink r:id="rId116" w:tooltip="Музыка" w:history="1">
        <w:r w:rsidR="00F24887" w:rsidRPr="00F24887">
          <w:rPr>
            <w:rStyle w:val="af2"/>
            <w:rFonts w:ascii="Times New Roman" w:hAnsi="Times New Roman" w:cs="Times New Roman"/>
            <w:color w:val="auto"/>
            <w:sz w:val="24"/>
            <w:szCs w:val="24"/>
          </w:rPr>
          <w:t>музыка</w:t>
        </w:r>
      </w:hyperlink>
      <w:r w:rsidR="00F24887" w:rsidRPr="00F24887">
        <w:rPr>
          <w:rFonts w:ascii="Times New Roman" w:hAnsi="Times New Roman" w:cs="Times New Roman"/>
          <w:sz w:val="24"/>
          <w:szCs w:val="24"/>
        </w:rPr>
        <w:t>,</w:t>
      </w:r>
    </w:p>
    <w:p w:rsidR="00F24887" w:rsidRPr="00F24887" w:rsidRDefault="00DF7E82" w:rsidP="003973B5">
      <w:pPr>
        <w:numPr>
          <w:ilvl w:val="0"/>
          <w:numId w:val="41"/>
        </w:numPr>
        <w:shd w:val="clear" w:color="auto" w:fill="FFFFFF"/>
        <w:spacing w:after="0" w:line="240" w:lineRule="auto"/>
        <w:ind w:left="384" w:firstLine="567"/>
        <w:jc w:val="both"/>
        <w:rPr>
          <w:rFonts w:ascii="Times New Roman" w:hAnsi="Times New Roman" w:cs="Times New Roman"/>
          <w:sz w:val="24"/>
          <w:szCs w:val="24"/>
        </w:rPr>
      </w:pPr>
      <w:hyperlink r:id="rId117" w:tooltip="Мүсін" w:history="1">
        <w:r w:rsidR="00F24887" w:rsidRPr="00F24887">
          <w:rPr>
            <w:rStyle w:val="af2"/>
            <w:rFonts w:ascii="Times New Roman" w:hAnsi="Times New Roman" w:cs="Times New Roman"/>
            <w:color w:val="auto"/>
            <w:sz w:val="24"/>
            <w:szCs w:val="24"/>
          </w:rPr>
          <w:t>мүсін</w:t>
        </w:r>
      </w:hyperlink>
      <w:r w:rsidR="00F24887" w:rsidRPr="00F24887">
        <w:rPr>
          <w:rFonts w:ascii="Times New Roman" w:hAnsi="Times New Roman" w:cs="Times New Roman"/>
          <w:sz w:val="24"/>
          <w:szCs w:val="24"/>
        </w:rPr>
        <w:t>,</w:t>
      </w:r>
    </w:p>
    <w:p w:rsidR="00F24887" w:rsidRPr="00F24887" w:rsidRDefault="00DF7E82" w:rsidP="003973B5">
      <w:pPr>
        <w:numPr>
          <w:ilvl w:val="0"/>
          <w:numId w:val="41"/>
        </w:numPr>
        <w:shd w:val="clear" w:color="auto" w:fill="FFFFFF"/>
        <w:spacing w:after="0" w:line="240" w:lineRule="auto"/>
        <w:ind w:left="384" w:firstLine="567"/>
        <w:jc w:val="both"/>
        <w:rPr>
          <w:rFonts w:ascii="Times New Roman" w:hAnsi="Times New Roman" w:cs="Times New Roman"/>
          <w:sz w:val="24"/>
          <w:szCs w:val="24"/>
        </w:rPr>
      </w:pPr>
      <w:hyperlink r:id="rId118" w:tooltip="Кескіндеме" w:history="1">
        <w:r w:rsidR="00F24887" w:rsidRPr="00F24887">
          <w:rPr>
            <w:rStyle w:val="af2"/>
            <w:rFonts w:ascii="Times New Roman" w:hAnsi="Times New Roman" w:cs="Times New Roman"/>
            <w:color w:val="auto"/>
            <w:sz w:val="24"/>
            <w:szCs w:val="24"/>
          </w:rPr>
          <w:t>кескіндеме</w:t>
        </w:r>
      </w:hyperlink>
      <w:r w:rsidR="00F24887" w:rsidRPr="00F24887">
        <w:rPr>
          <w:rFonts w:ascii="Times New Roman" w:hAnsi="Times New Roman" w:cs="Times New Roman"/>
          <w:sz w:val="24"/>
          <w:szCs w:val="24"/>
        </w:rPr>
        <w:t>,</w:t>
      </w:r>
    </w:p>
    <w:p w:rsidR="00F24887" w:rsidRPr="00F24887" w:rsidRDefault="00DF7E82" w:rsidP="003973B5">
      <w:pPr>
        <w:numPr>
          <w:ilvl w:val="0"/>
          <w:numId w:val="41"/>
        </w:numPr>
        <w:shd w:val="clear" w:color="auto" w:fill="FFFFFF"/>
        <w:spacing w:after="0" w:line="240" w:lineRule="auto"/>
        <w:ind w:left="384" w:firstLine="567"/>
        <w:jc w:val="both"/>
        <w:rPr>
          <w:rFonts w:ascii="Times New Roman" w:hAnsi="Times New Roman" w:cs="Times New Roman"/>
          <w:sz w:val="24"/>
          <w:szCs w:val="24"/>
        </w:rPr>
      </w:pPr>
      <w:hyperlink r:id="rId119" w:tooltip="Театр" w:history="1">
        <w:r w:rsidR="00F24887" w:rsidRPr="00F24887">
          <w:rPr>
            <w:rStyle w:val="af2"/>
            <w:rFonts w:ascii="Times New Roman" w:hAnsi="Times New Roman" w:cs="Times New Roman"/>
            <w:color w:val="auto"/>
            <w:sz w:val="24"/>
            <w:szCs w:val="24"/>
          </w:rPr>
          <w:t>театр</w:t>
        </w:r>
      </w:hyperlink>
      <w:r w:rsidR="00F24887" w:rsidRPr="00F24887">
        <w:rPr>
          <w:rFonts w:ascii="Times New Roman" w:hAnsi="Times New Roman" w:cs="Times New Roman"/>
          <w:sz w:val="24"/>
          <w:szCs w:val="24"/>
        </w:rPr>
        <w:t>,</w:t>
      </w:r>
    </w:p>
    <w:p w:rsidR="00F24887" w:rsidRPr="00F24887" w:rsidRDefault="00DF7E82" w:rsidP="003973B5">
      <w:pPr>
        <w:numPr>
          <w:ilvl w:val="0"/>
          <w:numId w:val="41"/>
        </w:numPr>
        <w:shd w:val="clear" w:color="auto" w:fill="FFFFFF"/>
        <w:spacing w:after="0" w:line="240" w:lineRule="auto"/>
        <w:ind w:left="384" w:firstLine="567"/>
        <w:jc w:val="both"/>
        <w:rPr>
          <w:rFonts w:ascii="Times New Roman" w:hAnsi="Times New Roman" w:cs="Times New Roman"/>
          <w:sz w:val="24"/>
          <w:szCs w:val="24"/>
        </w:rPr>
      </w:pPr>
      <w:hyperlink r:id="rId120" w:tooltip="Кино" w:history="1">
        <w:r w:rsidR="00F24887" w:rsidRPr="00F24887">
          <w:rPr>
            <w:rStyle w:val="af2"/>
            <w:rFonts w:ascii="Times New Roman" w:hAnsi="Times New Roman" w:cs="Times New Roman"/>
            <w:color w:val="auto"/>
            <w:sz w:val="24"/>
            <w:szCs w:val="24"/>
          </w:rPr>
          <w:t>кино</w:t>
        </w:r>
      </w:hyperlink>
      <w:r w:rsidR="00F24887" w:rsidRPr="00F24887">
        <w:rPr>
          <w:rFonts w:ascii="Times New Roman" w:hAnsi="Times New Roman" w:cs="Times New Roman"/>
          <w:sz w:val="24"/>
          <w:szCs w:val="24"/>
        </w:rPr>
        <w:t>,</w:t>
      </w:r>
    </w:p>
    <w:p w:rsidR="00F24887" w:rsidRPr="00F24887" w:rsidRDefault="00DF7E82" w:rsidP="003973B5">
      <w:pPr>
        <w:numPr>
          <w:ilvl w:val="0"/>
          <w:numId w:val="41"/>
        </w:numPr>
        <w:shd w:val="clear" w:color="auto" w:fill="FFFFFF"/>
        <w:spacing w:after="0" w:line="240" w:lineRule="auto"/>
        <w:ind w:left="384" w:firstLine="567"/>
        <w:jc w:val="both"/>
        <w:rPr>
          <w:rFonts w:ascii="Times New Roman" w:hAnsi="Times New Roman" w:cs="Times New Roman"/>
          <w:sz w:val="24"/>
          <w:szCs w:val="24"/>
        </w:rPr>
      </w:pPr>
      <w:hyperlink r:id="rId121" w:tooltip="Би" w:history="1">
        <w:r w:rsidR="00F24887" w:rsidRPr="00F24887">
          <w:rPr>
            <w:rStyle w:val="af2"/>
            <w:rFonts w:ascii="Times New Roman" w:hAnsi="Times New Roman" w:cs="Times New Roman"/>
            <w:color w:val="auto"/>
            <w:sz w:val="24"/>
            <w:szCs w:val="24"/>
            <w:shd w:val="clear" w:color="auto" w:fill="FFDADA"/>
          </w:rPr>
          <w:t>би</w:t>
        </w:r>
      </w:hyperlink>
      <w:r w:rsidR="00F24887" w:rsidRPr="00F24887">
        <w:rPr>
          <w:rFonts w:ascii="Times New Roman" w:hAnsi="Times New Roman" w:cs="Times New Roman"/>
          <w:sz w:val="24"/>
          <w:szCs w:val="24"/>
        </w:rPr>
        <w:t>,</w:t>
      </w:r>
    </w:p>
    <w:p w:rsidR="00F24887" w:rsidRPr="00F24887" w:rsidRDefault="00DF7E82" w:rsidP="003973B5">
      <w:pPr>
        <w:numPr>
          <w:ilvl w:val="0"/>
          <w:numId w:val="41"/>
        </w:numPr>
        <w:shd w:val="clear" w:color="auto" w:fill="FFFFFF"/>
        <w:spacing w:after="0" w:line="240" w:lineRule="auto"/>
        <w:ind w:left="384" w:firstLine="567"/>
        <w:jc w:val="both"/>
        <w:rPr>
          <w:rFonts w:ascii="Times New Roman" w:hAnsi="Times New Roman" w:cs="Times New Roman"/>
          <w:sz w:val="24"/>
          <w:szCs w:val="24"/>
        </w:rPr>
      </w:pPr>
      <w:hyperlink r:id="rId122" w:tooltip="Сәулет" w:history="1">
        <w:r w:rsidR="00F24887" w:rsidRPr="00F24887">
          <w:rPr>
            <w:rStyle w:val="af2"/>
            <w:rFonts w:ascii="Times New Roman" w:hAnsi="Times New Roman" w:cs="Times New Roman"/>
            <w:color w:val="auto"/>
            <w:sz w:val="24"/>
            <w:szCs w:val="24"/>
          </w:rPr>
          <w:t>сәулет</w:t>
        </w:r>
      </w:hyperlink>
      <w:r w:rsidR="00F24887" w:rsidRPr="00F24887">
        <w:rPr>
          <w:rFonts w:ascii="Times New Roman" w:hAnsi="Times New Roman" w:cs="Times New Roman"/>
          <w:sz w:val="24"/>
          <w:szCs w:val="24"/>
        </w:rPr>
        <w:t> өнері, т.б. түрлері бар.</w:t>
      </w:r>
    </w:p>
    <w:p w:rsidR="00F24887" w:rsidRPr="00F24887" w:rsidRDefault="00F24887" w:rsidP="003973B5">
      <w:pPr>
        <w:pStyle w:val="a7"/>
        <w:shd w:val="clear" w:color="auto" w:fill="FFFFFF"/>
        <w:spacing w:before="0" w:beforeAutospacing="0" w:after="0" w:afterAutospacing="0"/>
        <w:ind w:firstLine="567"/>
        <w:jc w:val="both"/>
      </w:pPr>
      <w:r w:rsidRPr="00F24887">
        <w:t xml:space="preserve">           Өнердің қызметін, қоғамдық сананың, адам танымының айрықша формасы ретіндегі ерекшелігін айқындайтын белгілі бір анықтама беру немесе оның адам өміріндегі маңызы мен мәнін анықтау жайлы тартыстар бүкіл мәдениет тарихында тоқталған жоқ. Өнер жайлы: “табиғатқа еліктеу”, “Құдайды тану”, “шындықты бейнелеу”, “сезім тілі”, т.б. анықтамалар берілді. Көптеген теорияшылар өнердің күрделілігі мен санқырлылығына сай оның мән-маңызын тек танымдық немесе идеялдық, яки эстетикалық деп біржақты қарастырушылар да болды. Осындай көзқарастарға қанағаттанбай өнертанушылар өнердің бойында таным да, шындықты көре білу де, жасампаздық та, көркем бейне де, </w:t>
      </w:r>
      <w:hyperlink r:id="rId123" w:tooltip="Рәміз" w:history="1">
        <w:r w:rsidRPr="00F24887">
          <w:rPr>
            <w:rStyle w:val="af2"/>
            <w:color w:val="auto"/>
          </w:rPr>
          <w:t>рәміз</w:t>
        </w:r>
      </w:hyperlink>
      <w:r w:rsidRPr="00F24887">
        <w:t> сияқты көптеген мәселелер келісті үйлесімде, тығыз қарым-қатынаста деген тоқтамға келді. Өнер жеке тұлғаның жан-жақты дамып жетілуіне, оның эмоционалды күйіне, интеллектуалды өсуіне ықпал етіп, адамзаттың қордаланған сан ғасырлық мәдени тәжірибесінен, даналығынан сусындауға мүмкіндік береді. Өнер туындысы адам сезіміне қозғау салумен бірге, баяндалған оқиғаны басынан өткізгендей тебіреніске, </w:t>
      </w:r>
      <w:hyperlink r:id="rId124" w:tooltip="Кейіпкер" w:history="1">
        <w:r w:rsidRPr="00F24887">
          <w:rPr>
            <w:rStyle w:val="af2"/>
            <w:color w:val="auto"/>
          </w:rPr>
          <w:t>кейіпкердің</w:t>
        </w:r>
      </w:hyperlink>
      <w:r w:rsidRPr="00F24887">
        <w:t> қуанышына сүйінген, қайғысына күйінген толғанысқа әкеледі, эстетикалық ләззәтқа бөлейді. Ол ерекше көркем образды рәміздер жүйесі арқылы, айрықша көркем тіл ретінде көрініп, адамдардың санасына жол табады. Адамның көркем шығармашылдық әрекеті сан алуан қалыпта дамып, ол өнердің түрлері, тектері, </w:t>
      </w:r>
      <w:hyperlink r:id="rId125" w:tooltip="Жанр" w:history="1">
        <w:r w:rsidRPr="00F24887">
          <w:rPr>
            <w:rStyle w:val="af2"/>
            <w:color w:val="auto"/>
          </w:rPr>
          <w:t>жанрлары</w:t>
        </w:r>
      </w:hyperlink>
      <w:r w:rsidRPr="00F24887">
        <w:t> ретінде таратылады.</w:t>
      </w:r>
    </w:p>
    <w:p w:rsidR="00F24887" w:rsidRPr="00F24887" w:rsidRDefault="00F24887" w:rsidP="003973B5">
      <w:pPr>
        <w:pStyle w:val="a7"/>
        <w:shd w:val="clear" w:color="auto" w:fill="FFFFFF"/>
        <w:spacing w:before="0" w:beforeAutospacing="0" w:after="0" w:afterAutospacing="0"/>
        <w:ind w:firstLine="567"/>
        <w:jc w:val="both"/>
      </w:pPr>
      <w:r w:rsidRPr="00F24887">
        <w:t xml:space="preserve">         Өнер теориясы бойынша көркем шығармаға негіз болған матерялдық арқауына байланысты өнер түрлерінің негізгі үш тобы туындайды:</w:t>
      </w:r>
    </w:p>
    <w:p w:rsidR="00F24887" w:rsidRPr="00F24887" w:rsidRDefault="00F24887" w:rsidP="003973B5">
      <w:pPr>
        <w:numPr>
          <w:ilvl w:val="0"/>
          <w:numId w:val="42"/>
        </w:numPr>
        <w:shd w:val="clear" w:color="auto" w:fill="FFFFFF"/>
        <w:spacing w:after="0" w:line="240" w:lineRule="auto"/>
        <w:ind w:left="768" w:firstLine="567"/>
        <w:jc w:val="both"/>
        <w:rPr>
          <w:rFonts w:ascii="Times New Roman" w:hAnsi="Times New Roman" w:cs="Times New Roman"/>
          <w:sz w:val="24"/>
          <w:szCs w:val="24"/>
        </w:rPr>
      </w:pPr>
      <w:r w:rsidRPr="00F24887">
        <w:rPr>
          <w:rFonts w:ascii="Times New Roman" w:hAnsi="Times New Roman" w:cs="Times New Roman"/>
          <w:sz w:val="24"/>
          <w:szCs w:val="24"/>
        </w:rPr>
        <w:t>мекендік немесе пластикалдық (</w:t>
      </w:r>
      <w:hyperlink r:id="rId126" w:tooltip="Кескіндеме" w:history="1">
        <w:r w:rsidRPr="00F24887">
          <w:rPr>
            <w:rStyle w:val="af2"/>
            <w:rFonts w:ascii="Times New Roman" w:hAnsi="Times New Roman" w:cs="Times New Roman"/>
            <w:color w:val="auto"/>
            <w:sz w:val="24"/>
            <w:szCs w:val="24"/>
          </w:rPr>
          <w:t>кескіндеме</w:t>
        </w:r>
      </w:hyperlink>
      <w:r w:rsidRPr="00F24887">
        <w:rPr>
          <w:rFonts w:ascii="Times New Roman" w:hAnsi="Times New Roman" w:cs="Times New Roman"/>
          <w:sz w:val="24"/>
          <w:szCs w:val="24"/>
        </w:rPr>
        <w:t>, </w:t>
      </w:r>
      <w:hyperlink r:id="rId127" w:tooltip="Мүсін" w:history="1">
        <w:r w:rsidRPr="00F24887">
          <w:rPr>
            <w:rStyle w:val="af2"/>
            <w:rFonts w:ascii="Times New Roman" w:hAnsi="Times New Roman" w:cs="Times New Roman"/>
            <w:color w:val="auto"/>
            <w:sz w:val="24"/>
            <w:szCs w:val="24"/>
          </w:rPr>
          <w:t>мүсін</w:t>
        </w:r>
      </w:hyperlink>
      <w:r w:rsidRPr="00F24887">
        <w:rPr>
          <w:rFonts w:ascii="Times New Roman" w:hAnsi="Times New Roman" w:cs="Times New Roman"/>
          <w:sz w:val="24"/>
          <w:szCs w:val="24"/>
        </w:rPr>
        <w:t>, </w:t>
      </w:r>
      <w:hyperlink r:id="rId128" w:tooltip="Графика" w:history="1">
        <w:r w:rsidRPr="00F24887">
          <w:rPr>
            <w:rStyle w:val="af2"/>
            <w:rFonts w:ascii="Times New Roman" w:hAnsi="Times New Roman" w:cs="Times New Roman"/>
            <w:color w:val="auto"/>
            <w:sz w:val="24"/>
            <w:szCs w:val="24"/>
          </w:rPr>
          <w:t>графика</w:t>
        </w:r>
      </w:hyperlink>
      <w:r w:rsidRPr="00F24887">
        <w:rPr>
          <w:rFonts w:ascii="Times New Roman" w:hAnsi="Times New Roman" w:cs="Times New Roman"/>
          <w:sz w:val="24"/>
          <w:szCs w:val="24"/>
        </w:rPr>
        <w:t>, </w:t>
      </w:r>
      <w:hyperlink r:id="rId129" w:tooltip="Көркем фото (мұндай бет жоқ)" w:history="1">
        <w:r w:rsidRPr="00F24887">
          <w:rPr>
            <w:rStyle w:val="af2"/>
            <w:rFonts w:ascii="Times New Roman" w:hAnsi="Times New Roman" w:cs="Times New Roman"/>
            <w:color w:val="auto"/>
            <w:sz w:val="24"/>
            <w:szCs w:val="24"/>
          </w:rPr>
          <w:t>көркем фото</w:t>
        </w:r>
      </w:hyperlink>
      <w:r w:rsidRPr="00F24887">
        <w:rPr>
          <w:rFonts w:ascii="Times New Roman" w:hAnsi="Times New Roman" w:cs="Times New Roman"/>
          <w:sz w:val="24"/>
          <w:szCs w:val="24"/>
        </w:rPr>
        <w:t>, </w:t>
      </w:r>
      <w:hyperlink r:id="rId130" w:tooltip="Архитектура" w:history="1">
        <w:r w:rsidRPr="00F24887">
          <w:rPr>
            <w:rStyle w:val="af2"/>
            <w:rFonts w:ascii="Times New Roman" w:hAnsi="Times New Roman" w:cs="Times New Roman"/>
            <w:color w:val="auto"/>
            <w:sz w:val="24"/>
            <w:szCs w:val="24"/>
          </w:rPr>
          <w:t>архитектура</w:t>
        </w:r>
      </w:hyperlink>
      <w:r w:rsidRPr="00F24887">
        <w:rPr>
          <w:rFonts w:ascii="Times New Roman" w:hAnsi="Times New Roman" w:cs="Times New Roman"/>
          <w:sz w:val="24"/>
          <w:szCs w:val="24"/>
        </w:rPr>
        <w:t>, т.б.) яғни, көркем бейнені кеңістікте түзетін өнер түрлері,</w:t>
      </w:r>
    </w:p>
    <w:p w:rsidR="00F24887" w:rsidRPr="00F24887" w:rsidRDefault="00F24887" w:rsidP="003973B5">
      <w:pPr>
        <w:numPr>
          <w:ilvl w:val="0"/>
          <w:numId w:val="42"/>
        </w:numPr>
        <w:shd w:val="clear" w:color="auto" w:fill="FFFFFF"/>
        <w:spacing w:after="0" w:line="240" w:lineRule="auto"/>
        <w:ind w:left="768" w:firstLine="567"/>
        <w:jc w:val="both"/>
        <w:rPr>
          <w:rFonts w:ascii="Times New Roman" w:hAnsi="Times New Roman" w:cs="Times New Roman"/>
          <w:sz w:val="24"/>
          <w:szCs w:val="24"/>
        </w:rPr>
      </w:pPr>
      <w:r w:rsidRPr="00F24887">
        <w:rPr>
          <w:rFonts w:ascii="Times New Roman" w:hAnsi="Times New Roman" w:cs="Times New Roman"/>
          <w:sz w:val="24"/>
          <w:szCs w:val="24"/>
        </w:rPr>
        <w:t>мезгілдік (сөз және музыка өнері), яғни көркем бейнелерді уақыт кеңістігінде құратын өнер түрлері.</w:t>
      </w:r>
    </w:p>
    <w:p w:rsidR="00F24887" w:rsidRPr="00F24887" w:rsidRDefault="00F24887" w:rsidP="003973B5">
      <w:pPr>
        <w:numPr>
          <w:ilvl w:val="0"/>
          <w:numId w:val="42"/>
        </w:numPr>
        <w:shd w:val="clear" w:color="auto" w:fill="FFFFFF"/>
        <w:spacing w:after="0" w:line="240" w:lineRule="auto"/>
        <w:ind w:left="768" w:firstLine="567"/>
        <w:jc w:val="both"/>
        <w:rPr>
          <w:rFonts w:ascii="Times New Roman" w:hAnsi="Times New Roman" w:cs="Times New Roman"/>
          <w:sz w:val="24"/>
          <w:szCs w:val="24"/>
        </w:rPr>
      </w:pPr>
      <w:r w:rsidRPr="00F24887">
        <w:rPr>
          <w:rFonts w:ascii="Times New Roman" w:hAnsi="Times New Roman" w:cs="Times New Roman"/>
          <w:sz w:val="24"/>
          <w:szCs w:val="24"/>
        </w:rPr>
        <w:t>мекенді-мезгілдік (</w:t>
      </w:r>
      <w:hyperlink r:id="rId131" w:tooltip="Би" w:history="1">
        <w:r w:rsidRPr="00F24887">
          <w:rPr>
            <w:rStyle w:val="af2"/>
            <w:rFonts w:ascii="Times New Roman" w:hAnsi="Times New Roman" w:cs="Times New Roman"/>
            <w:color w:val="auto"/>
            <w:sz w:val="24"/>
            <w:szCs w:val="24"/>
            <w:shd w:val="clear" w:color="auto" w:fill="FFDADA"/>
          </w:rPr>
          <w:t>би</w:t>
        </w:r>
      </w:hyperlink>
      <w:r w:rsidRPr="00F24887">
        <w:rPr>
          <w:rFonts w:ascii="Times New Roman" w:hAnsi="Times New Roman" w:cs="Times New Roman"/>
          <w:sz w:val="24"/>
          <w:szCs w:val="24"/>
        </w:rPr>
        <w:t>, </w:t>
      </w:r>
      <w:hyperlink r:id="rId132" w:tooltip="Актерлік өнер" w:history="1">
        <w:r w:rsidRPr="00F24887">
          <w:rPr>
            <w:rStyle w:val="af2"/>
            <w:rFonts w:ascii="Times New Roman" w:hAnsi="Times New Roman" w:cs="Times New Roman"/>
            <w:color w:val="auto"/>
            <w:sz w:val="24"/>
            <w:szCs w:val="24"/>
          </w:rPr>
          <w:t>актерлік өнер</w:t>
        </w:r>
      </w:hyperlink>
      <w:r w:rsidRPr="00F24887">
        <w:rPr>
          <w:rFonts w:ascii="Times New Roman" w:hAnsi="Times New Roman" w:cs="Times New Roman"/>
          <w:sz w:val="24"/>
          <w:szCs w:val="24"/>
        </w:rPr>
        <w:t> және осыған негізделген аралас түрлер – </w:t>
      </w:r>
      <w:hyperlink r:id="rId133" w:tooltip="Театр" w:history="1">
        <w:r w:rsidRPr="00F24887">
          <w:rPr>
            <w:rStyle w:val="af2"/>
            <w:rFonts w:ascii="Times New Roman" w:hAnsi="Times New Roman" w:cs="Times New Roman"/>
            <w:color w:val="auto"/>
            <w:sz w:val="24"/>
            <w:szCs w:val="24"/>
          </w:rPr>
          <w:t>театр</w:t>
        </w:r>
      </w:hyperlink>
      <w:r w:rsidRPr="00F24887">
        <w:rPr>
          <w:rFonts w:ascii="Times New Roman" w:hAnsi="Times New Roman" w:cs="Times New Roman"/>
          <w:sz w:val="24"/>
          <w:szCs w:val="24"/>
        </w:rPr>
        <w:t>, </w:t>
      </w:r>
      <w:hyperlink r:id="rId134" w:tooltip="Кино" w:history="1">
        <w:r w:rsidRPr="00F24887">
          <w:rPr>
            <w:rStyle w:val="af2"/>
            <w:rFonts w:ascii="Times New Roman" w:hAnsi="Times New Roman" w:cs="Times New Roman"/>
            <w:color w:val="auto"/>
            <w:sz w:val="24"/>
            <w:szCs w:val="24"/>
          </w:rPr>
          <w:t>кино</w:t>
        </w:r>
      </w:hyperlink>
      <w:r w:rsidRPr="00F24887">
        <w:rPr>
          <w:rFonts w:ascii="Times New Roman" w:hAnsi="Times New Roman" w:cs="Times New Roman"/>
          <w:sz w:val="24"/>
          <w:szCs w:val="24"/>
        </w:rPr>
        <w:t>, </w:t>
      </w:r>
      <w:hyperlink r:id="rId135" w:tooltip="Телевизия (мұндай бет жоқ)" w:history="1">
        <w:r w:rsidRPr="00F24887">
          <w:rPr>
            <w:rStyle w:val="af2"/>
            <w:rFonts w:ascii="Times New Roman" w:hAnsi="Times New Roman" w:cs="Times New Roman"/>
            <w:color w:val="auto"/>
            <w:sz w:val="24"/>
            <w:szCs w:val="24"/>
          </w:rPr>
          <w:t>телевизия</w:t>
        </w:r>
      </w:hyperlink>
      <w:r w:rsidRPr="00F24887">
        <w:rPr>
          <w:rFonts w:ascii="Times New Roman" w:hAnsi="Times New Roman" w:cs="Times New Roman"/>
          <w:sz w:val="24"/>
          <w:szCs w:val="24"/>
        </w:rPr>
        <w:t>, </w:t>
      </w:r>
      <w:hyperlink r:id="rId136" w:tooltip="Эстрада" w:history="1">
        <w:r w:rsidRPr="00F24887">
          <w:rPr>
            <w:rStyle w:val="af2"/>
            <w:rFonts w:ascii="Times New Roman" w:hAnsi="Times New Roman" w:cs="Times New Roman"/>
            <w:color w:val="auto"/>
            <w:sz w:val="24"/>
            <w:szCs w:val="24"/>
          </w:rPr>
          <w:t>эстрада</w:t>
        </w:r>
      </w:hyperlink>
      <w:r w:rsidRPr="00F24887">
        <w:rPr>
          <w:rFonts w:ascii="Times New Roman" w:hAnsi="Times New Roman" w:cs="Times New Roman"/>
          <w:sz w:val="24"/>
          <w:szCs w:val="24"/>
        </w:rPr>
        <w:t>, </w:t>
      </w:r>
      <w:hyperlink r:id="rId137" w:tooltip="Цирк" w:history="1">
        <w:r w:rsidRPr="00F24887">
          <w:rPr>
            <w:rStyle w:val="af2"/>
            <w:rFonts w:ascii="Times New Roman" w:hAnsi="Times New Roman" w:cs="Times New Roman"/>
            <w:color w:val="auto"/>
            <w:sz w:val="24"/>
            <w:szCs w:val="24"/>
          </w:rPr>
          <w:t>цирк</w:t>
        </w:r>
      </w:hyperlink>
      <w:r w:rsidRPr="00F24887">
        <w:rPr>
          <w:rFonts w:ascii="Times New Roman" w:hAnsi="Times New Roman" w:cs="Times New Roman"/>
          <w:sz w:val="24"/>
          <w:szCs w:val="24"/>
        </w:rPr>
        <w:t>, т.б.), яғни көркем бейнені белгілі бір уақыт кеңістікте түзетін өнер түрлері.</w:t>
      </w:r>
    </w:p>
    <w:p w:rsidR="00F24887" w:rsidRPr="00F24887" w:rsidRDefault="00F24887" w:rsidP="003973B5">
      <w:pPr>
        <w:pStyle w:val="a7"/>
        <w:shd w:val="clear" w:color="auto" w:fill="FFFFFF"/>
        <w:spacing w:before="0" w:beforeAutospacing="0" w:after="0" w:afterAutospacing="0"/>
        <w:ind w:firstLine="567"/>
        <w:jc w:val="both"/>
      </w:pPr>
      <w:r w:rsidRPr="00F24887">
        <w:t xml:space="preserve">          </w:t>
      </w:r>
      <w:hyperlink r:id="rId138" w:tooltip="Сөз өнері (мұндай бет жоқ)" w:history="1">
        <w:r w:rsidRPr="00F24887">
          <w:rPr>
            <w:rStyle w:val="af2"/>
            <w:color w:val="auto"/>
          </w:rPr>
          <w:t>Сөз өнері</w:t>
        </w:r>
      </w:hyperlink>
      <w:r w:rsidRPr="00F24887">
        <w:t> іштей – </w:t>
      </w:r>
      <w:hyperlink r:id="rId139" w:tooltip="Жазба әдебиет (мұндай бет жоқ)" w:history="1">
        <w:r w:rsidRPr="00F24887">
          <w:rPr>
            <w:rStyle w:val="af2"/>
            <w:color w:val="auto"/>
          </w:rPr>
          <w:t>жазба әдебиет</w:t>
        </w:r>
      </w:hyperlink>
      <w:r w:rsidRPr="00F24887">
        <w:t>, </w:t>
      </w:r>
      <w:hyperlink r:id="rId140" w:tooltip="Ауыз әдебиеті" w:history="1">
        <w:r w:rsidRPr="00F24887">
          <w:rPr>
            <w:rStyle w:val="af2"/>
            <w:color w:val="auto"/>
          </w:rPr>
          <w:t>ауыз әдебиеті</w:t>
        </w:r>
      </w:hyperlink>
      <w:r w:rsidRPr="00F24887">
        <w:t> болып бөлінсе, музыкылдық өнер – вокалдық, </w:t>
      </w:r>
      <w:hyperlink r:id="rId141" w:tooltip="Аспаптық музыка" w:history="1">
        <w:r w:rsidRPr="00F24887">
          <w:rPr>
            <w:rStyle w:val="af2"/>
            <w:color w:val="auto"/>
          </w:rPr>
          <w:t>аспаптық музыка</w:t>
        </w:r>
      </w:hyperlink>
      <w:r w:rsidRPr="00F24887">
        <w:t> түрлеріне бөлінеді. </w:t>
      </w:r>
      <w:hyperlink r:id="rId142" w:tooltip="Сахналық өнер (мұндай бет жоқ)" w:history="1">
        <w:r w:rsidRPr="00F24887">
          <w:rPr>
            <w:rStyle w:val="af2"/>
            <w:color w:val="auto"/>
          </w:rPr>
          <w:t>Сахналық өнер</w:t>
        </w:r>
      </w:hyperlink>
      <w:r w:rsidRPr="00F24887">
        <w:t> – драмалық, музыкалдық, қуыршақ, эстрада, цирк, т.б. болып жіктеледі. Ауыз әдебиеті – </w:t>
      </w:r>
      <w:hyperlink r:id="rId143" w:tooltip="Эпос" w:history="1">
        <w:r w:rsidRPr="00F24887">
          <w:rPr>
            <w:rStyle w:val="af2"/>
            <w:color w:val="auto"/>
          </w:rPr>
          <w:t>эпос</w:t>
        </w:r>
      </w:hyperlink>
      <w:r w:rsidRPr="00F24887">
        <w:t>, </w:t>
      </w:r>
      <w:hyperlink r:id="rId144" w:tooltip="Лирика" w:history="1">
        <w:r w:rsidRPr="00F24887">
          <w:rPr>
            <w:rStyle w:val="af2"/>
            <w:color w:val="auto"/>
          </w:rPr>
          <w:t>лирика</w:t>
        </w:r>
      </w:hyperlink>
      <w:r w:rsidRPr="00F24887">
        <w:t>, </w:t>
      </w:r>
      <w:hyperlink r:id="rId145" w:tooltip="Драма" w:history="1">
        <w:r w:rsidRPr="00F24887">
          <w:rPr>
            <w:rStyle w:val="af2"/>
            <w:color w:val="auto"/>
          </w:rPr>
          <w:t>драма</w:t>
        </w:r>
      </w:hyperlink>
      <w:r w:rsidRPr="00F24887">
        <w:t> сияқты тектерге бөлінуімен қатар, бейнелеу өнері – </w:t>
      </w:r>
      <w:hyperlink r:id="rId146" w:tooltip="Портрет" w:history="1">
        <w:r w:rsidRPr="00F24887">
          <w:rPr>
            <w:rStyle w:val="af2"/>
            <w:color w:val="auto"/>
          </w:rPr>
          <w:t>портрет</w:t>
        </w:r>
      </w:hyperlink>
      <w:r w:rsidRPr="00F24887">
        <w:t>, </w:t>
      </w:r>
      <w:hyperlink r:id="rId147" w:tooltip="Пейзаж" w:history="1">
        <w:r w:rsidRPr="00F24887">
          <w:rPr>
            <w:rStyle w:val="af2"/>
            <w:color w:val="auto"/>
          </w:rPr>
          <w:t>пейзаж</w:t>
        </w:r>
      </w:hyperlink>
      <w:r w:rsidRPr="00F24887">
        <w:t>, </w:t>
      </w:r>
      <w:hyperlink r:id="rId148" w:tooltip="Натюрморт" w:history="1">
        <w:r w:rsidRPr="00F24887">
          <w:rPr>
            <w:rStyle w:val="af2"/>
            <w:color w:val="auto"/>
          </w:rPr>
          <w:t>натюрморт</w:t>
        </w:r>
      </w:hyperlink>
      <w:r w:rsidRPr="00F24887">
        <w:t>, </w:t>
      </w:r>
      <w:hyperlink r:id="rId149" w:tooltip="Сахна өнері (мұндай бет жоқ)" w:history="1">
        <w:r w:rsidRPr="00F24887">
          <w:rPr>
            <w:rStyle w:val="af2"/>
            <w:color w:val="auto"/>
          </w:rPr>
          <w:t>сахна өнері</w:t>
        </w:r>
      </w:hyperlink>
      <w:r w:rsidRPr="00F24887">
        <w:t>, </w:t>
      </w:r>
      <w:hyperlink r:id="rId150" w:tooltip="Комедия" w:history="1">
        <w:r w:rsidRPr="00F24887">
          <w:rPr>
            <w:rStyle w:val="af2"/>
            <w:color w:val="auto"/>
          </w:rPr>
          <w:t>комедия</w:t>
        </w:r>
      </w:hyperlink>
      <w:r w:rsidRPr="00F24887">
        <w:t>, </w:t>
      </w:r>
      <w:hyperlink r:id="rId151" w:tooltip="Трагедия" w:history="1">
        <w:r w:rsidRPr="00F24887">
          <w:rPr>
            <w:rStyle w:val="af2"/>
            <w:color w:val="auto"/>
          </w:rPr>
          <w:t>трагедия</w:t>
        </w:r>
      </w:hyperlink>
      <w:r w:rsidRPr="00F24887">
        <w:t>, </w:t>
      </w:r>
      <w:hyperlink r:id="rId152" w:tooltip="Водевил (мұндай бет жоқ)" w:history="1">
        <w:r w:rsidRPr="00F24887">
          <w:rPr>
            <w:rStyle w:val="af2"/>
            <w:color w:val="auto"/>
          </w:rPr>
          <w:t>водевил</w:t>
        </w:r>
      </w:hyperlink>
      <w:r w:rsidRPr="00F24887">
        <w:t>, т.б. жанрларға бөлінеді. Би де сол секілді гимнастика, халықтық, заманауи би деп бөлінеді. Өнер, жалпы алғанда, әлемді игерудің тарихи қалыптасқан көркем әдісі ретінде өзіне тән ерекшеліктер мен өзіндік сипатқа ие. Өнердің эстетикалық қызметі арқылы танымдық табиғаты мен тәрбиелік сипаты айқындалады.         Әрбір тарихи кезеңнің, сондай-ақ әрбір халықтың өзіне тән эстетикалдық талап, талғамдары болады.      “</w:t>
      </w:r>
      <w:r w:rsidRPr="00F24887">
        <w:rPr>
          <w:i/>
          <w:iCs/>
        </w:rPr>
        <w:t>Өнер алды – қызыл тіл</w:t>
      </w:r>
      <w:r w:rsidRPr="00F24887">
        <w:t>” деген қазақ мәдениетінде сөз өнерінің орны ерекше болған. Бұны да осы секілді халқымыздан мұра болып қалған мақал-мәтелдерден көруге болады. Қазақ фольклорының шағын жанрлары – </w:t>
      </w:r>
      <w:hyperlink r:id="rId153" w:tooltip="Мақал-мәтел" w:history="1">
        <w:r w:rsidRPr="00F24887">
          <w:rPr>
            <w:rStyle w:val="af2"/>
            <w:color w:val="auto"/>
          </w:rPr>
          <w:t>мақал-мәтел</w:t>
        </w:r>
      </w:hyperlink>
      <w:r w:rsidRPr="00F24887">
        <w:t>, </w:t>
      </w:r>
      <w:hyperlink r:id="rId154" w:tooltip="Жұмбақ" w:history="1">
        <w:r w:rsidRPr="00F24887">
          <w:rPr>
            <w:rStyle w:val="af2"/>
            <w:color w:val="auto"/>
          </w:rPr>
          <w:t>жұмбақ</w:t>
        </w:r>
      </w:hyperlink>
      <w:r w:rsidRPr="00F24887">
        <w:t xml:space="preserve">, лирикалдық ән-өлеңдер, билер институты тудырған шешендік сөздер табиғатының эстетикалдық сипаты басым. Халық музыкасында қалыптасқан әншілік, күйшілік дәстүрлердің де өзіндік болмысы анық. Кең тынысты лирикалдық әндер арқылы халық өзінің ішкі сезімдерін сыртқа шығарған болса, күмбірлеген күй арқылы өздерінің эстетикалдық әр филосиялдық ой-толғамдарын жеткізіп отырған. Осы белгісіне орай өнерді әрі эстетикалдық, әрі этникалдық құбылыс ретінде қарастыруға да болады. Халық мұрасы тұсында оның этникалдық арқауы басым болса, кәсіби өнерге келгенде эстетикалдық сипаты үстем. Өнер туындылары арқылы өмір шындығын көрсетудің әр түрлі тарихи кезеңдерге тән өзіндік көріністері бар. </w:t>
      </w:r>
      <w:r w:rsidRPr="00F24887">
        <w:lastRenderedPageBreak/>
        <w:t>Соларды саралай отырып, адамзат баласының көркем қиялмен ойлау жүйесінің даму, жетілу жолдарын аңғарамыз.</w:t>
      </w:r>
      <w:hyperlink r:id="rId155" w:anchor="cite_note-source1-1" w:history="1">
        <w:r w:rsidRPr="00F24887">
          <w:rPr>
            <w:rStyle w:val="af2"/>
            <w:color w:val="auto"/>
            <w:vertAlign w:val="superscript"/>
          </w:rPr>
          <w:t>[1]</w:t>
        </w:r>
      </w:hyperlink>
      <w:r w:rsidRPr="00F24887">
        <w:t> </w:t>
      </w:r>
      <w:hyperlink r:id="rId156" w:anchor="cite_note-2" w:history="1">
        <w:r w:rsidRPr="00F24887">
          <w:rPr>
            <w:rStyle w:val="af2"/>
            <w:color w:val="auto"/>
            <w:vertAlign w:val="superscript"/>
          </w:rPr>
          <w:t>[2]</w:t>
        </w:r>
      </w:hyperlink>
    </w:p>
    <w:p w:rsidR="00F24887" w:rsidRPr="00F24887" w:rsidRDefault="00F24887" w:rsidP="003973B5">
      <w:pPr>
        <w:spacing w:after="0" w:line="240" w:lineRule="auto"/>
        <w:ind w:firstLine="567"/>
        <w:jc w:val="both"/>
        <w:rPr>
          <w:rFonts w:ascii="Times New Roman" w:hAnsi="Times New Roman" w:cs="Times New Roman"/>
          <w:b/>
          <w:sz w:val="24"/>
          <w:szCs w:val="24"/>
          <w:lang w:val="kk-KZ"/>
        </w:rPr>
      </w:pPr>
      <w:r w:rsidRPr="00F24887">
        <w:rPr>
          <w:rFonts w:ascii="Times New Roman" w:hAnsi="Times New Roman" w:cs="Times New Roman"/>
          <w:b/>
          <w:sz w:val="24"/>
          <w:szCs w:val="24"/>
          <w:lang w:val="kk-KZ"/>
        </w:rPr>
        <w:t xml:space="preserve">   </w:t>
      </w:r>
      <w:r w:rsidRPr="00F24887">
        <w:rPr>
          <w:rFonts w:ascii="Times New Roman" w:hAnsi="Times New Roman" w:cs="Times New Roman"/>
          <w:sz w:val="24"/>
          <w:szCs w:val="24"/>
          <w:shd w:val="clear" w:color="auto" w:fill="FFFFFF"/>
        </w:rPr>
        <w:t xml:space="preserve"> «Өнер» терминін екі мағынада анықтауға болады. Кең мағынасында өнер адам баласының жасампаздығын білдіреді де, "</w:t>
      </w:r>
      <w:r w:rsidRPr="00F24887">
        <w:rPr>
          <w:rFonts w:ascii="Times New Roman" w:hAnsi="Times New Roman" w:cs="Times New Roman"/>
          <w:i/>
          <w:iCs/>
          <w:sz w:val="24"/>
          <w:szCs w:val="24"/>
          <w:shd w:val="clear" w:color="auto" w:fill="FFFFFF"/>
        </w:rPr>
        <w:t>ендіру</w:t>
      </w:r>
      <w:r w:rsidRPr="00F24887">
        <w:rPr>
          <w:rFonts w:ascii="Times New Roman" w:hAnsi="Times New Roman" w:cs="Times New Roman"/>
          <w:sz w:val="24"/>
          <w:szCs w:val="24"/>
          <w:shd w:val="clear" w:color="auto" w:fill="FFFFFF"/>
        </w:rPr>
        <w:t>", "</w:t>
      </w:r>
      <w:r w:rsidRPr="00F24887">
        <w:rPr>
          <w:rFonts w:ascii="Times New Roman" w:hAnsi="Times New Roman" w:cs="Times New Roman"/>
          <w:i/>
          <w:iCs/>
          <w:sz w:val="24"/>
          <w:szCs w:val="24"/>
          <w:shd w:val="clear" w:color="auto" w:fill="FFFFFF"/>
        </w:rPr>
        <w:t>жасау</w:t>
      </w:r>
      <w:r w:rsidRPr="00F24887">
        <w:rPr>
          <w:rFonts w:ascii="Times New Roman" w:hAnsi="Times New Roman" w:cs="Times New Roman"/>
          <w:sz w:val="24"/>
          <w:szCs w:val="24"/>
          <w:shd w:val="clear" w:color="auto" w:fill="FFFFFF"/>
        </w:rPr>
        <w:t>", "</w:t>
      </w:r>
      <w:r w:rsidRPr="00F24887">
        <w:rPr>
          <w:rFonts w:ascii="Times New Roman" w:hAnsi="Times New Roman" w:cs="Times New Roman"/>
          <w:i/>
          <w:iCs/>
          <w:sz w:val="24"/>
          <w:szCs w:val="24"/>
          <w:shd w:val="clear" w:color="auto" w:fill="FFFFFF"/>
        </w:rPr>
        <w:t>құру</w:t>
      </w:r>
      <w:r w:rsidRPr="00F24887">
        <w:rPr>
          <w:rFonts w:ascii="Times New Roman" w:hAnsi="Times New Roman" w:cs="Times New Roman"/>
          <w:sz w:val="24"/>
          <w:szCs w:val="24"/>
          <w:shd w:val="clear" w:color="auto" w:fill="FFFFFF"/>
        </w:rPr>
        <w:t>" деген негізден өрбиді. Мысалы, </w:t>
      </w:r>
      <w:hyperlink r:id="rId157" w:tooltip="Грек тілі" w:history="1">
        <w:r w:rsidRPr="00F24887">
          <w:rPr>
            <w:rStyle w:val="af2"/>
            <w:rFonts w:ascii="Times New Roman" w:hAnsi="Times New Roman" w:cs="Times New Roman"/>
            <w:color w:val="auto"/>
            <w:sz w:val="24"/>
            <w:szCs w:val="24"/>
            <w:shd w:val="clear" w:color="auto" w:fill="FFFFFF"/>
          </w:rPr>
          <w:t>көне гректердің</w:t>
        </w:r>
      </w:hyperlink>
      <w:r w:rsidRPr="00F24887">
        <w:rPr>
          <w:rFonts w:ascii="Times New Roman" w:hAnsi="Times New Roman" w:cs="Times New Roman"/>
          <w:sz w:val="24"/>
          <w:szCs w:val="24"/>
          <w:shd w:val="clear" w:color="auto" w:fill="FFFFFF"/>
        </w:rPr>
        <w:t> өнерді білдіретін ұғымы "</w:t>
      </w:r>
      <w:r w:rsidRPr="00F24887">
        <w:rPr>
          <w:rFonts w:ascii="Times New Roman" w:hAnsi="Times New Roman" w:cs="Times New Roman"/>
          <w:i/>
          <w:iCs/>
          <w:sz w:val="24"/>
          <w:szCs w:val="24"/>
          <w:shd w:val="clear" w:color="auto" w:fill="FFFFFF"/>
        </w:rPr>
        <w:t>poiesis</w:t>
      </w:r>
      <w:r w:rsidRPr="00F24887">
        <w:rPr>
          <w:rFonts w:ascii="Times New Roman" w:hAnsi="Times New Roman" w:cs="Times New Roman"/>
          <w:sz w:val="24"/>
          <w:szCs w:val="24"/>
          <w:shd w:val="clear" w:color="auto" w:fill="FFFFFF"/>
        </w:rPr>
        <w:t>" — адам қолынан шыққан, өндірілген заттар әлемі ретінде табиғи әлем — "</w:t>
      </w:r>
      <w:r w:rsidRPr="00F24887">
        <w:rPr>
          <w:rFonts w:ascii="Times New Roman" w:hAnsi="Times New Roman" w:cs="Times New Roman"/>
          <w:i/>
          <w:iCs/>
          <w:sz w:val="24"/>
          <w:szCs w:val="24"/>
          <w:shd w:val="clear" w:color="auto" w:fill="FFFFFF"/>
        </w:rPr>
        <w:t>physiske</w:t>
      </w:r>
      <w:r w:rsidRPr="00F24887">
        <w:rPr>
          <w:rFonts w:ascii="Times New Roman" w:hAnsi="Times New Roman" w:cs="Times New Roman"/>
          <w:sz w:val="24"/>
          <w:szCs w:val="24"/>
          <w:shd w:val="clear" w:color="auto" w:fill="FFFFFF"/>
        </w:rPr>
        <w:t>" қарама-қарсы қойылған. Tap мағынасында "</w:t>
      </w:r>
      <w:r w:rsidRPr="00F24887">
        <w:rPr>
          <w:rFonts w:ascii="Times New Roman" w:hAnsi="Times New Roman" w:cs="Times New Roman"/>
          <w:i/>
          <w:iCs/>
          <w:sz w:val="24"/>
          <w:szCs w:val="24"/>
          <w:shd w:val="clear" w:color="auto" w:fill="FFFFFF"/>
        </w:rPr>
        <w:t>өнер</w:t>
      </w:r>
      <w:r w:rsidRPr="00F24887">
        <w:rPr>
          <w:rFonts w:ascii="Times New Roman" w:hAnsi="Times New Roman" w:cs="Times New Roman"/>
          <w:sz w:val="24"/>
          <w:szCs w:val="24"/>
          <w:shd w:val="clear" w:color="auto" w:fill="FFFFFF"/>
        </w:rPr>
        <w:t>" деп. көркем шығармашылық үдерісін және оның нәтижелерін (</w:t>
      </w:r>
      <w:hyperlink r:id="rId158" w:tooltip="Бейнелеу" w:history="1">
        <w:r w:rsidRPr="00F24887">
          <w:rPr>
            <w:rStyle w:val="af2"/>
            <w:rFonts w:ascii="Times New Roman" w:hAnsi="Times New Roman" w:cs="Times New Roman"/>
            <w:color w:val="auto"/>
            <w:sz w:val="24"/>
            <w:szCs w:val="24"/>
            <w:shd w:val="clear" w:color="auto" w:fill="FFFFFF"/>
          </w:rPr>
          <w:t>бейнелеу</w:t>
        </w:r>
      </w:hyperlink>
      <w:r w:rsidRPr="00F24887">
        <w:rPr>
          <w:rFonts w:ascii="Times New Roman" w:hAnsi="Times New Roman" w:cs="Times New Roman"/>
          <w:sz w:val="24"/>
          <w:szCs w:val="24"/>
          <w:shd w:val="clear" w:color="auto" w:fill="FFFFFF"/>
        </w:rPr>
        <w:t>, </w:t>
      </w:r>
      <w:hyperlink r:id="rId159" w:tooltip="Поэзия" w:history="1">
        <w:r w:rsidRPr="00F24887">
          <w:rPr>
            <w:rStyle w:val="af2"/>
            <w:rFonts w:ascii="Times New Roman" w:hAnsi="Times New Roman" w:cs="Times New Roman"/>
            <w:color w:val="auto"/>
            <w:sz w:val="24"/>
            <w:szCs w:val="24"/>
            <w:shd w:val="clear" w:color="auto" w:fill="FFFFFF"/>
          </w:rPr>
          <w:t>поэзия</w:t>
        </w:r>
      </w:hyperlink>
      <w:r w:rsidRPr="00F24887">
        <w:rPr>
          <w:rFonts w:ascii="Times New Roman" w:hAnsi="Times New Roman" w:cs="Times New Roman"/>
          <w:sz w:val="24"/>
          <w:szCs w:val="24"/>
          <w:shd w:val="clear" w:color="auto" w:fill="FFFFFF"/>
        </w:rPr>
        <w:t>, </w:t>
      </w:r>
      <w:hyperlink r:id="rId160" w:tooltip="Әуен" w:history="1">
        <w:r w:rsidRPr="00F24887">
          <w:rPr>
            <w:rStyle w:val="af2"/>
            <w:rFonts w:ascii="Times New Roman" w:hAnsi="Times New Roman" w:cs="Times New Roman"/>
            <w:color w:val="auto"/>
            <w:sz w:val="24"/>
            <w:szCs w:val="24"/>
            <w:shd w:val="clear" w:color="auto" w:fill="FFFFFF"/>
          </w:rPr>
          <w:t>әуен</w:t>
        </w:r>
      </w:hyperlink>
      <w:r w:rsidRPr="00F24887">
        <w:rPr>
          <w:rFonts w:ascii="Times New Roman" w:hAnsi="Times New Roman" w:cs="Times New Roman"/>
          <w:sz w:val="24"/>
          <w:szCs w:val="24"/>
          <w:shd w:val="clear" w:color="auto" w:fill="FFFFFF"/>
        </w:rPr>
        <w:t>, </w:t>
      </w:r>
      <w:hyperlink r:id="rId161" w:tooltip="Би" w:history="1">
        <w:r w:rsidRPr="00F24887">
          <w:rPr>
            <w:rStyle w:val="af2"/>
            <w:rFonts w:ascii="Times New Roman" w:hAnsi="Times New Roman" w:cs="Times New Roman"/>
            <w:color w:val="auto"/>
            <w:sz w:val="24"/>
            <w:szCs w:val="24"/>
            <w:shd w:val="clear" w:color="auto" w:fill="FFDADA"/>
          </w:rPr>
          <w:t>би</w:t>
        </w:r>
      </w:hyperlink>
      <w:r w:rsidRPr="00F24887">
        <w:rPr>
          <w:rFonts w:ascii="Times New Roman" w:hAnsi="Times New Roman" w:cs="Times New Roman"/>
          <w:sz w:val="24"/>
          <w:szCs w:val="24"/>
          <w:shd w:val="clear" w:color="auto" w:fill="FFFFFF"/>
        </w:rPr>
        <w:t> және т.б.) айтуға болады.</w:t>
      </w:r>
    </w:p>
    <w:p w:rsidR="00F24887" w:rsidRPr="00F24887" w:rsidRDefault="00F24887" w:rsidP="003973B5">
      <w:pPr>
        <w:spacing w:after="0" w:line="240" w:lineRule="auto"/>
        <w:ind w:firstLine="567"/>
        <w:rPr>
          <w:rFonts w:ascii="Times New Roman" w:hAnsi="Times New Roman" w:cs="Times New Roman"/>
          <w:sz w:val="24"/>
          <w:szCs w:val="24"/>
          <w:lang w:val="kk-KZ"/>
        </w:rPr>
      </w:pPr>
      <w:r w:rsidRPr="00F24887">
        <w:rPr>
          <w:rFonts w:ascii="Times New Roman" w:hAnsi="Times New Roman" w:cs="Times New Roman"/>
          <w:sz w:val="24"/>
          <w:szCs w:val="24"/>
          <w:lang w:val="kk-KZ"/>
        </w:rPr>
        <w:t>2. Адамның әлеуметтік болмысының рухани мазмұны – өнердің пәні.</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Біздің мәдениет туралы білімдеріміз көптеген қайнар көздермен байланысты қалыптасады. Күнделікті өмірде мәдениет құбылыстары және көптеген объектілері жеке адамға өзінен-өзі таныс, түсінікті сияқты. Бірақ бұл, кез келген әрбір адам мәдениет құбылыстарын және олардың мағынасын, ондағы құндылықтарды соншалықты терең деңгейде біле алады деген сөз емес. Адам кәдімгі күнделікті сана түрғысында қала отырып көшпілік жағдайда, айнала қоршаған заттар мен құбылыстарды үстүрт қабылдайды. Ал, мәдениет құбылыстары жайлы нағыз білім, олардың шығу себебі, қайнар көздері, мүмкін болған нәтижелері дәлелденген жағдайда қалыптасады. Мәдениеттану осы сұрақтарды зерттеумен шұғылданады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Жалпы, мәдениетті талдау тек ғана XIX ғасырдың орта шенінен басталды, болмысты философиялық тұрғыдан ұғынудың ең қажетті құрамдас бөлігі ретінде болды. Мәдениетті зерттеудің бұлай кейіндетілуіне бір жағынан ғасырлар бойы келе жатқан діни сананың ықпалы әсер етсе, екінші жағынан мәдениетті философиялық тұрғыдан ұғу, оны белгілі бір біртүтастық тұрғысынан қарағанда ғана мүмкін болды. Дәл осы дәуірде «екінші табиғат» әлемін жасайтын адамның біртұтастықты сезінуі өзіне негізгі дәлелдер тапты.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XX ғасырда мәдениеттану философия мәдениетімен тығыз байланыста бола отырып жеке ғылым ретінде қалыптаса бастады. Мәдениет теориясының мәселелері шамамен осы уақыттары көрінді. Жалпы мәдениеттанудың күні бүгінге дейін талқылап келе жатқан объектісі: мәдениет пен өркениеттер арақатынасы, мәдениет дағдарысы, мәдениеттердің орнын басушылығы және сұхбаты, мәдениет құрылымдары және функциялары. Жалпы ғалымдардың шығармашылығында философия мен мәдениеттану мәселелері бірімен бірі араласып, иінтіресіп, өріліп, тығыз байланыста болады.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Алайда мәдениеттануды мәдениет туралы ғылым ретінде айқындау өте абстракцияландырып жібереді. Ол тек қана мәдениетті зерттеудің объектісі екендігін көрсетеді, бірақ тап осы объектінің ерекше өзгешеліктерін айқындамайды. Мәдениеттануды ғылым ретінде айқындау үшін ең алғаш оның зерттеу объектісі мен пәнін анықтап алу керек. Кез келген ғылымда зерттеу объектісі ретінде нақты ақиқаттың айқын бір бөлігі әрқашан алға шығады. Яғни, кейбір құбылыстың пайда болуына байланысты, соған сәйкес ғылым пайда болады.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Негізінен мәдениеттану жинақталған идеяларды, көптеген деректерге негізделген жадығаттарды кбмплексті түрде пайдаға асырады. Кей жағдайда мәдениеттану басқа ғылыми білімдерді тікелей пайдаланып қана қоймай, оларды мәдениет туралы біртұтас ғылымның жүйесіне түрлендіріп енгізеді. Нәтижесінде адамдар өздерінің әралуан мәдени ортада өмір сүруі үшін мәдениеттану арқылы өздері туралы білімнің ерекше түрін табады. Мұның өзі, өзге мәдениеттің өмір сүру әлеміне енуге, олармен сұхбаттасу арқылы өз мәдениетін тереңірек ұғынуға мүмкіндік береді. Оның ең бір амалтәсілі мәдениеттанудағы түсіндіру мен түсінудің бірлігі. Рационалды ұғыну жолы арқылы түсіне алатын, өзінің ішкі логикасы, өзіндік мәні бар әрбір мәдениет жүйелі мағыналар тұрғысында қаралады. Белгілі бір құбылыстарда мәнді мағына, не адамдардың шығармашылық рухын жүзеге асыру орын алған жағдайда мәдениеттану кез келген пәнді, обьектіні зерттей алады.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Қазіргі уақытта, мәдениетгану білімнің ерекше түрі екендігін көрсететін жәйіттер аз емес. Оған әлемдегі техникальщ, әлеуметтік орасан зор өзгерістерді алуға болады. Бұл құбылыстардьщ адам болмысына деген ықпалы қандай және олар адам өміріне қандай өзгерістер әкелуі мүмкін? Әлеуметтік өзгерістер мен мәдениет, мәдениет пен табиғаттың ара қатынасы қандай болмақ? XXI ғасыр шынымен жалпыға бірдей қолайсыздыққа ұшырататын </w:t>
      </w:r>
      <w:r w:rsidRPr="00F24887">
        <w:rPr>
          <w:rFonts w:ascii="Times New Roman" w:eastAsia="Times New Roman" w:hAnsi="Times New Roman" w:cs="Times New Roman"/>
          <w:sz w:val="24"/>
          <w:szCs w:val="24"/>
          <w:lang w:val="kk-KZ"/>
        </w:rPr>
        <w:lastRenderedPageBreak/>
        <w:t>«өркениеттердің қағысулары» апокалипсистік насырға ұшыратады ма, немесе көз жетерлік тарихи болашақта өркениетілік әлемдерінің бейбітшіл қатар өмір сүруі аман сақталады ма? П. Сорокин айтқандай, қазір сенсативтік мәдениеттің идеациональдық мәдениет үлгісімен ауысуы өтуде ме, жақьш аралықта біз сезімдік бастамалары басым тобырлық мәдениеттің шексіз билігіне душар боламыз ба? Жалпы, адам туралы, тарих туралы, ғарыш туралы дәстүрлі түсініктер қазіргі болмысымызда жік-жікке бөлінуде. Олар негізінен әртүрлі діни, мәдени, философиялық образдар немесе гуманитарлық және жаратылыстану ғылымдарына негізделген әлемнің жаңа конпепцияларының нұсқаларынан туындап отыр. Олардың жан-жақты түсінілуі, танылуы, жеке ғылым, діни сенім, философия не басқа да гуманитарлық білімдер негізінде мүмкін емес. Мұндай концепциялар алдағы уақытта мәдениеттануцың ерекше білімдер түрлері арқылы өзге мәнге ие болып, мәдениеттанудың жеке салаларының біріне айналуы мүмкін.</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Мәдениетті анықтау әрқашан да концептуалды, өйткені оның өзі нақты әлемді тану бағытына меңзейді; оның ең маңызды өзегі болып адам, ізгілік, әсемдік, сенім, ақикат сияқты категориялар саналады; ол, адамдардың әлеуметтік өміріне байланысты адамның мәнін, болмыс жүйесіндегі орнын ұғу сияқты бақилық сұрақтардың жорамалдарын ұстанады.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Бұл жағдайда мәдениеттану ғылымының пәні нақты обьект емес, оны нақты қүбылыстардан тысқары, рухани мәдениеттің сыңарлас жақтарының </w:t>
      </w:r>
      <w:r w:rsidRPr="00F24887">
        <w:rPr>
          <w:rFonts w:ascii="Times New Roman" w:eastAsia="Times New Roman" w:hAnsi="Times New Roman" w:cs="Times New Roman"/>
          <w:i/>
          <w:iCs/>
          <w:sz w:val="24"/>
          <w:szCs w:val="24"/>
          <w:lang w:val="kk-KZ"/>
        </w:rPr>
        <w:t>(мифтік, діни, философиялық, ғылыми, өнер т.б.) </w:t>
      </w:r>
      <w:r w:rsidRPr="00F24887">
        <w:rPr>
          <w:rFonts w:ascii="Times New Roman" w:eastAsia="Times New Roman" w:hAnsi="Times New Roman" w:cs="Times New Roman"/>
          <w:sz w:val="24"/>
          <w:szCs w:val="24"/>
          <w:lang w:val="kk-KZ"/>
        </w:rPr>
        <w:t>сұрыпталған ақпараттарынан туындайтын ерекше жүйеленген білім деп қарастырған жөн, егер мәдениеттануды осы тұрғыда айқындайтын болсақ, оның басқа гуманитарлық ғылымдарға қарағанда өзіндік ерекше білімдер жүйесі екендігін көреміз.</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Мәдениеттанудың дамуының нәтижесінде, мәдениет туралы философиялық білім қабатымен қатар ғылыми білім қабаты бар екендігіне көз жеткізетін деректер пайда болды. Яғни, табиғат туралы, мәдениеттің генезисі, функциясы, мәдениеттің әр түрлерінің ерекшеліктері туралы, мәдениет элементтерінін өзара байланыстары туралы мәліметтерді жинақтау философиялық рефлексияның арқасында ғана емес, сонымен қатар, табиғат зерттеушілері және қоғамтанушылар кеңінен қолданылатын жаратылыстану ғылыми әдістерінің арқасын-да да жүргізілді. Осы тұрғыдағы мәселелер мәдениеттанудың заңды тұрғыдағы ең қомақты бөлігі болып, қазіргі мәдениеттану оқулық-тарында, «мәдениет теориясы» делініп қабылдануда.</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«Мәдениеттану» пәнінің орны, мақсаты және нысанасы адам мәдениетінің мәнін тану қажеттілігімен, яғни тарихи-мәдени тәжірибені игерумен және мәдениеттің даму болашағын болжаумен байланысты. Ондай зерттеулердің негізгі мақсатына өндіріс тәсілдерін талдау және айқындау, тарату және қүндылықтарда, өлшемдерде, институттарда, тәжірибелерде көрінетін мәдениеттің мағыналарын меңгеру болып саналады; мәдениеттің артефактілерін оқып білу; әлеуметтік тұрмыс тәсілдерін және әртүрлі мәдениеттілі түрлердің өзара әрекеттестіктерін, тәжірибелердің астарын зерттеу жатады.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«Мәдениет» ұғымының этимологиялық аспектісін түсініп және мәдениет феноменінің анықтамаларының көптігін анықтау арқылы нақты қолдану аспектісін таба аламыз. Сонымен қатар, мәдениетті зерттеудің әдістемелік тұрғыларына: оның категорияларының әдістемелік мағынасы, мәдениетті талдау әдістері </w:t>
      </w:r>
      <w:r w:rsidRPr="00F24887">
        <w:rPr>
          <w:rFonts w:ascii="Times New Roman" w:eastAsia="Times New Roman" w:hAnsi="Times New Roman" w:cs="Times New Roman"/>
          <w:i/>
          <w:iCs/>
          <w:sz w:val="24"/>
          <w:szCs w:val="24"/>
          <w:lang w:val="kk-KZ"/>
        </w:rPr>
        <w:t>(морфологиялық, өркениеттілік-типологиялық, салыстырмалы-тарихилық, құрылымды-функиионалдық, семиотикалық және т.б.) </w:t>
      </w:r>
      <w:r w:rsidRPr="00F24887">
        <w:rPr>
          <w:rFonts w:ascii="Times New Roman" w:eastAsia="Times New Roman" w:hAnsi="Times New Roman" w:cs="Times New Roman"/>
          <w:sz w:val="24"/>
          <w:szCs w:val="24"/>
          <w:lang w:val="kk-KZ"/>
        </w:rPr>
        <w:t>жатады.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Жалпы, мәдениеттанудың пәнін оқулықтарда көрсетілгендей төрт топқа бөліп қараған дұрыс. Мәдениеттанудың зерттеу объектісі-мәдениет, бірегей көп қырлы құбылыс. Сол себептен оның пәнінің де бірнеше топқа бөлінуі занды және де онсыз оқулық көлемінде де белгілі бір жүйеге келтіру мүмкін емес. Оның </w:t>
      </w:r>
      <w:r w:rsidRPr="00F24887">
        <w:rPr>
          <w:rFonts w:ascii="Times New Roman" w:eastAsia="Times New Roman" w:hAnsi="Times New Roman" w:cs="Times New Roman"/>
          <w:i/>
          <w:iCs/>
          <w:sz w:val="24"/>
          <w:szCs w:val="24"/>
          <w:lang w:val="kk-KZ"/>
        </w:rPr>
        <w:t>бірінші тобына </w:t>
      </w:r>
      <w:r w:rsidRPr="00F24887">
        <w:rPr>
          <w:rFonts w:ascii="Times New Roman" w:eastAsia="Times New Roman" w:hAnsi="Times New Roman" w:cs="Times New Roman"/>
          <w:sz w:val="24"/>
          <w:szCs w:val="24"/>
          <w:lang w:val="kk-KZ"/>
        </w:rPr>
        <w:t>табиғат туралы, мәдениеттің генезисі, мәдениет құрылымдары және функциясы, дамуы заңдылықтары, мәдениеттің әр түрлерінің ерекшеліктері туралы, мәдениет элементтерінің өзара байланыстары туралы білімдер жатады. Мәдениеттану мәдениеттің шығу тегін, даму кодын, мәдениет мұрагерлігінің тәсілін, тұрақтылығын ашады. Яғни, мәдениеттің сақталуы, жаңаруы, өзгеруі және мәдениеттанудың әр-түрлі концепцияларын қарастырады. Олар мәдениеттанудың ең қомақты бөлігі болып, оқулықтарда, «мәдениет теориясы» делініп жүр.</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Мәдениеттану пәнінің </w:t>
      </w:r>
      <w:r w:rsidRPr="00F24887">
        <w:rPr>
          <w:rFonts w:ascii="Times New Roman" w:eastAsia="Times New Roman" w:hAnsi="Times New Roman" w:cs="Times New Roman"/>
          <w:i/>
          <w:iCs/>
          <w:sz w:val="24"/>
          <w:szCs w:val="24"/>
          <w:lang w:val="kk-KZ"/>
        </w:rPr>
        <w:t>екінші тобына </w:t>
      </w:r>
      <w:r w:rsidRPr="00F24887">
        <w:rPr>
          <w:rFonts w:ascii="Times New Roman" w:eastAsia="Times New Roman" w:hAnsi="Times New Roman" w:cs="Times New Roman"/>
          <w:sz w:val="24"/>
          <w:szCs w:val="24"/>
          <w:lang w:val="kk-KZ"/>
        </w:rPr>
        <w:t xml:space="preserve">мәдени өмір сүру аспектісі арқылы қарастырылатын бүкіл әлем жатады да, негізгі мазмұны болып адамның өзін және табиғатқа </w:t>
      </w:r>
      <w:r w:rsidRPr="00F24887">
        <w:rPr>
          <w:rFonts w:ascii="Times New Roman" w:eastAsia="Times New Roman" w:hAnsi="Times New Roman" w:cs="Times New Roman"/>
          <w:sz w:val="24"/>
          <w:szCs w:val="24"/>
          <w:lang w:val="kk-KZ"/>
        </w:rPr>
        <w:lastRenderedPageBreak/>
        <w:t>қатынасын ізгілендіру саналады. Мәдениеттанудағы «Әлем» адамзат айқындаған әрі жасаған болмыс ретінде қарастырылады және дәл осындай ғана болмыс мәдениет деп аталынады. Талқыланып жүрген мәселелер кешені, әсіресе мәдениет пен өркениеттер арақатынасы, мәдениет дағдарысы, мәдениеттердің орнын басушылығы, диалогі, олардың тәжірибе тұрғысындағы көрінісі, мәдениеттің гүлдеу дәуірінің барысы. Материалдық базистің рухани мәдениетпен байланысы, әртүрлі халықтардың мәдениетін бейнелеп түсіндіруге мүмкіндік беретін жағдайлар мен мәдени - әлеуметтіліктің даму барысы жатады.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Мәдениеттану пәнінің үшінші тобына ең алдымен мәдениеттің рухани сыңарлас жақтарының (миф, дін, өнер, философия) шығу тегі, табиғаты, мазмұны мен мәні және олардың трансформациялануының даму барысы, оларды болжау, ал болашақта басқару жатады.</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Бұл мәндер көптеген адамдарды біріктіріп, сезім-ойларының негізін құрайды, іс-қарекеттерінің түрлерін туындатып, жалпы мәдениетті жасайды. Яғни, мән кез келген құбылыстар мен заттық объектілерді адамдармен байланыстырушы қызметін атқарып адам болмысының мазмұнын құрайды. Олар әрине, өз шешімдерін алдағы уақыттары табатын мәдениеттану пэнінің негізгі мәселелерінін бірі. Ал, мұндай ақпараттар тарих қимылының механизмін, адам болмысының асыл құпиясын, шығармашылық жиынтығының мәнін, жалпы мәдениет дүниесінің сырын ашуда эвристикалық құрал болып табылады.</w:t>
      </w:r>
    </w:p>
    <w:p w:rsidR="00F24887" w:rsidRPr="00F24887" w:rsidRDefault="00F24887" w:rsidP="003973B5">
      <w:pPr>
        <w:spacing w:after="0" w:line="240" w:lineRule="auto"/>
        <w:ind w:firstLine="567"/>
        <w:jc w:val="both"/>
        <w:rPr>
          <w:rFonts w:ascii="Times New Roman" w:hAnsi="Times New Roman" w:cs="Times New Roman"/>
          <w:sz w:val="24"/>
          <w:szCs w:val="24"/>
          <w:shd w:val="clear" w:color="auto" w:fill="FFFFFF"/>
          <w:lang w:val="kk-KZ"/>
        </w:rPr>
      </w:pPr>
      <w:r w:rsidRPr="00F24887">
        <w:rPr>
          <w:rFonts w:ascii="Times New Roman" w:hAnsi="Times New Roman" w:cs="Times New Roman"/>
          <w:sz w:val="24"/>
          <w:szCs w:val="24"/>
          <w:shd w:val="clear" w:color="auto" w:fill="FFFFFF"/>
          <w:lang w:val="kk-KZ"/>
        </w:rPr>
        <w:t xml:space="preserve">       Мәдениеттану пәнінің төртінші тобына адамдардың әлеуметтік тәжірибесін іріктеу, шоғырландыру және қарекет түрлерін қолдану жаңа ақпараттар көздерін ашу жатады. Ғасырлар бойғы жинақталған мәдениет туралы теориялық білімдердің жиынтығын жүзеге асырады.</w:t>
      </w:r>
    </w:p>
    <w:p w:rsidR="00F24887" w:rsidRPr="00F24887" w:rsidRDefault="00F24887" w:rsidP="003973B5">
      <w:pPr>
        <w:spacing w:after="0" w:line="240" w:lineRule="auto"/>
        <w:ind w:firstLine="567"/>
        <w:jc w:val="both"/>
        <w:rPr>
          <w:rFonts w:ascii="Times New Roman" w:hAnsi="Times New Roman" w:cs="Times New Roman"/>
          <w:sz w:val="24"/>
          <w:szCs w:val="24"/>
          <w:lang w:val="kk-KZ"/>
        </w:rPr>
      </w:pPr>
      <w:r w:rsidRPr="00F24887">
        <w:rPr>
          <w:rFonts w:ascii="Times New Roman" w:hAnsi="Times New Roman" w:cs="Times New Roman"/>
          <w:sz w:val="24"/>
          <w:szCs w:val="24"/>
          <w:lang w:val="kk-KZ"/>
        </w:rPr>
        <w:t xml:space="preserve">3. Көркем шығарма – өнер онтологиясының нақты шындығы және категориясы.            </w:t>
      </w:r>
    </w:p>
    <w:p w:rsidR="00F24887" w:rsidRPr="00F24887" w:rsidRDefault="00F24887" w:rsidP="003973B5">
      <w:pPr>
        <w:pStyle w:val="a7"/>
        <w:shd w:val="clear" w:color="auto" w:fill="FFFFFF"/>
        <w:spacing w:before="0" w:beforeAutospacing="0" w:after="0" w:afterAutospacing="0"/>
        <w:ind w:firstLine="567"/>
        <w:jc w:val="both"/>
      </w:pPr>
      <w:r w:rsidRPr="00F24887">
        <w:rPr>
          <w:b/>
          <w:bCs/>
          <w:lang w:val="kk-KZ"/>
        </w:rPr>
        <w:t xml:space="preserve">   Көркем шығарма</w:t>
      </w:r>
      <w:r w:rsidRPr="00F24887">
        <w:rPr>
          <w:lang w:val="kk-KZ"/>
        </w:rPr>
        <w:t> — </w:t>
      </w:r>
      <w:hyperlink r:id="rId162" w:tooltip="Өнер" w:history="1">
        <w:r w:rsidRPr="00F24887">
          <w:rPr>
            <w:rStyle w:val="af2"/>
            <w:color w:val="auto"/>
            <w:lang w:val="kk-KZ"/>
          </w:rPr>
          <w:t>өнерді</w:t>
        </w:r>
      </w:hyperlink>
      <w:r w:rsidRPr="00F24887">
        <w:rPr>
          <w:lang w:val="kk-KZ"/>
        </w:rPr>
        <w:t> осы нақты әлемде көрсетеді. Олар шынайы көркем жаңа мәдениетте өзінің-өнердің біртуар шығармалары тарихымен қатар дами отырады.</w:t>
      </w:r>
      <w:hyperlink r:id="rId163" w:anchor="cite_note-kog1-1" w:history="1">
        <w:r w:rsidRPr="00F24887">
          <w:rPr>
            <w:rStyle w:val="af2"/>
            <w:color w:val="auto"/>
            <w:vertAlign w:val="superscript"/>
          </w:rPr>
          <w:t>[1]</w:t>
        </w:r>
      </w:hyperlink>
    </w:p>
    <w:p w:rsidR="00F24887" w:rsidRPr="00F24887" w:rsidRDefault="00F24887" w:rsidP="003973B5">
      <w:pPr>
        <w:pStyle w:val="a7"/>
        <w:shd w:val="clear" w:color="auto" w:fill="FFFFFF"/>
        <w:spacing w:before="0" w:beforeAutospacing="0" w:after="0" w:afterAutospacing="0"/>
        <w:ind w:firstLine="567"/>
        <w:jc w:val="both"/>
      </w:pPr>
      <w:r w:rsidRPr="00F24887">
        <w:t>Бұл әлемдегі заттардың бәрі өзінің мәніне, мағынасына және баға-құнына тікелей адаммен байланысында ғана ие болады. Бұл дүниеде мүмкіншілігі бар бүкіл болмыс және барлық мән-мағына осы дүниедегі ең биік </w:t>
      </w:r>
      <w:hyperlink r:id="rId164" w:tooltip="Құндылық" w:history="1">
        <w:r w:rsidRPr="00F24887">
          <w:rPr>
            <w:rStyle w:val="af2"/>
            <w:color w:val="auto"/>
          </w:rPr>
          <w:t>құндылық</w:t>
        </w:r>
      </w:hyperlink>
      <w:r w:rsidRPr="00F24887">
        <w:t> әрі жалпы құндылықтар тудырушы — адамның маңайында орналасқан.</w:t>
      </w:r>
    </w:p>
    <w:p w:rsidR="00F24887" w:rsidRPr="00F24887" w:rsidRDefault="00F24887" w:rsidP="003973B5">
      <w:pPr>
        <w:pStyle w:val="a7"/>
        <w:shd w:val="clear" w:color="auto" w:fill="FFFFFF"/>
        <w:spacing w:before="0" w:beforeAutospacing="0" w:after="0" w:afterAutospacing="0"/>
        <w:ind w:firstLine="567"/>
        <w:jc w:val="both"/>
      </w:pPr>
      <w:r w:rsidRPr="00F24887">
        <w:t xml:space="preserve">   </w:t>
      </w:r>
      <w:hyperlink r:id="rId165" w:tooltip="Эстетика" w:history="1">
        <w:r w:rsidRPr="00F24887">
          <w:rPr>
            <w:rStyle w:val="af2"/>
            <w:color w:val="auto"/>
          </w:rPr>
          <w:t>Эстетикалық</w:t>
        </w:r>
      </w:hyperlink>
      <w:r w:rsidRPr="00F24887">
        <w:t> әрекеттің түп-тамыры өнермен байланысты. Көркем шығармашылықтың мәні де адам әлемін тұспалдай, белгілі бір көркем бейнелер арқылы жеткізеді. Көркем туындылар дүниеге деген белгілі бір көзқарастардың, ұжымдық ой-пікірдің, азды-көпті ақпараттың рәмізі болып табылады. Ол — болашақтағы </w:t>
      </w:r>
      <w:hyperlink r:id="rId166" w:tooltip="Ұрпақ" w:history="1">
        <w:r w:rsidRPr="00F24887">
          <w:rPr>
            <w:rStyle w:val="af2"/>
            <w:color w:val="auto"/>
          </w:rPr>
          <w:t>ұрпақтарға</w:t>
        </w:r>
      </w:hyperlink>
      <w:r w:rsidRPr="00F24887">
        <w:t> үндеу, белгілі бір мәдени-әлеуметтік құрылымның көрінісі.</w:t>
      </w:r>
    </w:p>
    <w:p w:rsidR="00F24887" w:rsidRPr="00F24887" w:rsidRDefault="00F24887" w:rsidP="003973B5">
      <w:pPr>
        <w:pStyle w:val="a7"/>
        <w:shd w:val="clear" w:color="auto" w:fill="FFFFFF"/>
        <w:spacing w:before="0" w:beforeAutospacing="0" w:after="0" w:afterAutospacing="0"/>
        <w:ind w:firstLine="567"/>
        <w:jc w:val="both"/>
      </w:pPr>
      <w:r w:rsidRPr="00F24887">
        <w:t xml:space="preserve">    Көркем туындылар көркем бейнелер арқылы қоғамның қойнауында сырт көзге білінбестей өтіп жатқан өзгерістерге, шиеленістерге сезімталдық танытып, көрнекілейді. Соның нәтижесінде керкем шығармалар әлгі күрделі жағдайлардың ушықпай, ішінара бәсеңдеуіне жәрдемдесетін сауықтыру шарасына да айналады.</w:t>
      </w:r>
    </w:p>
    <w:p w:rsidR="00F24887" w:rsidRPr="00F24887" w:rsidRDefault="00F24887" w:rsidP="003973B5">
      <w:pPr>
        <w:pStyle w:val="a7"/>
        <w:shd w:val="clear" w:color="auto" w:fill="FFFFFF"/>
        <w:spacing w:before="0" w:beforeAutospacing="0" w:after="0" w:afterAutospacing="0"/>
        <w:ind w:firstLine="567"/>
        <w:jc w:val="both"/>
      </w:pPr>
      <w:r w:rsidRPr="00F24887">
        <w:t>Шынайы туындылардың көркем бейнелері тек өз уақытында, яғни өзін қоршаған мәдени-әлеуметтік шындықта ғана өзектілігін танытпайды, ол өзінен кейінгі келер кезеңдердің бәрінде де өміршең болады. Осы тұста орыс мәдениеттанушысы </w:t>
      </w:r>
      <w:hyperlink r:id="rId167" w:tooltip="М.Бахтин (мұндай бет жоқ)" w:history="1">
        <w:r w:rsidRPr="00F24887">
          <w:rPr>
            <w:rStyle w:val="af2"/>
            <w:color w:val="auto"/>
          </w:rPr>
          <w:t>М.Бахтиннің</w:t>
        </w:r>
      </w:hyperlink>
      <w:r w:rsidRPr="00F24887">
        <w:t> "</w:t>
      </w:r>
      <w:r w:rsidRPr="00F24887">
        <w:rPr>
          <w:i/>
          <w:iCs/>
        </w:rPr>
        <w:t>үлкен уақыт</w:t>
      </w:r>
      <w:r w:rsidRPr="00F24887">
        <w:t>" терминін келтіре кеткен дұрыс сияқты. Шынайы керкем бейнелер "</w:t>
      </w:r>
      <w:r w:rsidRPr="00F24887">
        <w:rPr>
          <w:i/>
          <w:iCs/>
        </w:rPr>
        <w:t>үлкен уақытта</w:t>
      </w:r>
      <w:r w:rsidRPr="00F24887">
        <w:t>" өзінің алғашқы мән-мағынасының негізін өзгертпей барып өзгеріске ұшырайды.</w:t>
      </w:r>
    </w:p>
    <w:p w:rsidR="00F24887" w:rsidRPr="00F24887" w:rsidRDefault="00F24887" w:rsidP="003973B5">
      <w:pPr>
        <w:pStyle w:val="a7"/>
        <w:shd w:val="clear" w:color="auto" w:fill="FFFFFF"/>
        <w:spacing w:before="0" w:beforeAutospacing="0" w:after="0" w:afterAutospacing="0"/>
        <w:ind w:firstLine="567"/>
        <w:jc w:val="both"/>
      </w:pPr>
      <w:r w:rsidRPr="00F24887">
        <w:t xml:space="preserve">    "</w:t>
      </w:r>
      <w:r w:rsidRPr="00F24887">
        <w:rPr>
          <w:i/>
          <w:iCs/>
        </w:rPr>
        <w:t>Үлкен уақытта</w:t>
      </w:r>
      <w:r w:rsidRPr="00F24887">
        <w:t>" көркем бейнелер өз бастауынан ағып шығып, өз арнасын жоғалтпай, бірақ өзен іспеттес жаңа жерлерден, жаңа елдерден табылады. Үлы керкем бейнелер көп түрлі құбылыс, өйткені онда мәндік-мағыналық терең тұңғиық жатыр. Классикалық бейнелерден әр заман өзінің жаңа қыр-сырын тауып, жаңа түсінігін әкеледі. Мысалы, </w:t>
      </w:r>
      <w:hyperlink r:id="rId168" w:tooltip="19 ғасыр" w:history="1">
        <w:r w:rsidRPr="00F24887">
          <w:rPr>
            <w:rStyle w:val="af2"/>
            <w:color w:val="auto"/>
          </w:rPr>
          <w:t>XIX ғасыр</w:t>
        </w:r>
      </w:hyperlink>
      <w:r w:rsidRPr="00F24887">
        <w:t> </w:t>
      </w:r>
      <w:hyperlink r:id="rId169" w:tooltip="Гамлет" w:history="1">
        <w:r w:rsidRPr="00F24887">
          <w:rPr>
            <w:rStyle w:val="af2"/>
            <w:color w:val="auto"/>
          </w:rPr>
          <w:t>Гамлеттің</w:t>
        </w:r>
      </w:hyperlink>
      <w:r w:rsidRPr="00F24887">
        <w:t> көркем бейнесінен зиялылықты, өзін ой-сана таразысынан өткізген парасатты жанды көрсе, XX ғасыр оны сол заман рухына сай күрескер, жалынды жан деп танытады.</w:t>
      </w:r>
    </w:p>
    <w:p w:rsidR="00F24887" w:rsidRPr="00F24887" w:rsidRDefault="00F24887" w:rsidP="003973B5">
      <w:pPr>
        <w:pStyle w:val="a7"/>
        <w:shd w:val="clear" w:color="auto" w:fill="FFFFFF"/>
        <w:spacing w:before="0" w:beforeAutospacing="0" w:after="0" w:afterAutospacing="0"/>
        <w:ind w:firstLine="567"/>
        <w:jc w:val="both"/>
      </w:pPr>
      <w:r w:rsidRPr="00F24887">
        <w:t xml:space="preserve">    </w:t>
      </w:r>
      <w:hyperlink r:id="rId170" w:tooltip="Эстетика" w:history="1">
        <w:r w:rsidRPr="00F24887">
          <w:rPr>
            <w:rStyle w:val="af2"/>
            <w:color w:val="auto"/>
          </w:rPr>
          <w:t>Эстетика</w:t>
        </w:r>
      </w:hyperlink>
      <w:r w:rsidRPr="00F24887">
        <w:t> ілімінің атқаратын көптеген қызметтерінің ішіндегі эстетикалық дүниетанымды тәрбиелеу қызметіне тоқталатын болсақ, онда </w:t>
      </w:r>
      <w:hyperlink r:id="rId171" w:tooltip="Эстетикалық тәрбие" w:history="1">
        <w:r w:rsidRPr="00F24887">
          <w:rPr>
            <w:rStyle w:val="af2"/>
            <w:color w:val="auto"/>
          </w:rPr>
          <w:t>эстетикалық тәрбиенің</w:t>
        </w:r>
      </w:hyperlink>
      <w:r w:rsidRPr="00F24887">
        <w:t> мәні оның шығармашылыққа тән жасампаз тұлға тәрбиелеуінде болып тұр. Эстетикалық тәрбие эстетикалық білім алу негізінде басталады. Сөйтіп, қоршаған мәдени ортаның эстетикалық </w:t>
      </w:r>
      <w:hyperlink r:id="rId172" w:tooltip="Құндылық" w:history="1">
        <w:r w:rsidRPr="00F24887">
          <w:rPr>
            <w:rStyle w:val="af2"/>
            <w:color w:val="auto"/>
          </w:rPr>
          <w:t>құндылықтарымен</w:t>
        </w:r>
      </w:hyperlink>
      <w:r w:rsidRPr="00F24887">
        <w:t>, өнер туындыларымен толықтырылады.</w:t>
      </w:r>
    </w:p>
    <w:p w:rsidR="00F24887" w:rsidRPr="00F24887" w:rsidRDefault="00DF7E82" w:rsidP="003973B5">
      <w:pPr>
        <w:pStyle w:val="a7"/>
        <w:shd w:val="clear" w:color="auto" w:fill="FFFFFF"/>
        <w:spacing w:before="0" w:beforeAutospacing="0" w:after="0" w:afterAutospacing="0"/>
        <w:ind w:firstLine="567"/>
        <w:jc w:val="both"/>
      </w:pPr>
      <w:hyperlink r:id="rId173" w:tooltip="Эстетикалық тәрбие" w:history="1">
        <w:r w:rsidR="00F24887" w:rsidRPr="00F24887">
          <w:rPr>
            <w:rStyle w:val="af2"/>
            <w:color w:val="auto"/>
          </w:rPr>
          <w:t>Эстетикалық тәрбиенің</w:t>
        </w:r>
      </w:hyperlink>
      <w:r w:rsidR="00F24887" w:rsidRPr="00F24887">
        <w:t> өзіндік ерекшелігі оның тұлғаға тікелей емес, жанама түрде әсер етуінде. Мысалы, егер </w:t>
      </w:r>
      <w:hyperlink r:id="rId174" w:tooltip="Адамгершілік" w:history="1">
        <w:r w:rsidR="00F24887" w:rsidRPr="00F24887">
          <w:rPr>
            <w:rStyle w:val="af2"/>
            <w:color w:val="auto"/>
          </w:rPr>
          <w:t>адамгершілік</w:t>
        </w:r>
      </w:hyperlink>
      <w:r w:rsidR="00F24887" w:rsidRPr="00F24887">
        <w:t> тәрбиесінде тікелей төлімдік (</w:t>
      </w:r>
      <w:r w:rsidR="00F24887" w:rsidRPr="00F24887">
        <w:rPr>
          <w:i/>
          <w:iCs/>
        </w:rPr>
        <w:t>ақыл айту, жол көрсету</w:t>
      </w:r>
      <w:r w:rsidR="00F24887" w:rsidRPr="00F24887">
        <w:t>) басым болса, ал эстетикалық тәрбиеде тұлға көркемөнер туындыларынан ой түйіп, солардан алған эстетикалық әсер нәтижесінде таза өзінің қалауымен жол таңдайды.</w:t>
      </w:r>
    </w:p>
    <w:p w:rsidR="00F24887" w:rsidRPr="00F24887" w:rsidRDefault="00F24887" w:rsidP="003973B5">
      <w:pPr>
        <w:pStyle w:val="a7"/>
        <w:shd w:val="clear" w:color="auto" w:fill="FFFFFF"/>
        <w:spacing w:before="0" w:beforeAutospacing="0" w:after="0" w:afterAutospacing="0"/>
        <w:ind w:firstLine="567"/>
        <w:jc w:val="both"/>
      </w:pPr>
      <w:r w:rsidRPr="00F24887">
        <w:t xml:space="preserve">    </w:t>
      </w:r>
      <w:hyperlink r:id="rId175" w:tooltip="Эстетикалық тәрбие" w:history="1">
        <w:r w:rsidRPr="00F24887">
          <w:rPr>
            <w:rStyle w:val="af2"/>
            <w:color w:val="auto"/>
          </w:rPr>
          <w:t>Эстетикалық тәрбие</w:t>
        </w:r>
      </w:hyperlink>
      <w:r w:rsidRPr="00F24887">
        <w:t> жастардың эстетикалық талғамын, эстетикалық мұратын, эстетикалық ұстанымдарын қалыптастыру нәтижесінде эстетикалық сананы сомдайды. Эстетикалық сананың сомдалуы қоғам үшін болсын, тұлғаның өзі үшін болсын үйлесімді дамыған белсенді тұлғаны қоғамдық өмірге даярлауымен бағалы. Эстетикалық тәрбие алған адам өзінің адамсүйгіштігімен, бекзаттылығымен, сыртқы кейпінің (киім киісі, жүріс-тұрысы, т.б.), мәнерлерінің, өзін-өзі ортада үстай білуінің жоғары әсемдік талғамға сай келуімен танылады.</w:t>
      </w:r>
    </w:p>
    <w:p w:rsidR="00F24887" w:rsidRPr="00F24887" w:rsidRDefault="00F24887" w:rsidP="003973B5">
      <w:pPr>
        <w:pStyle w:val="a7"/>
        <w:shd w:val="clear" w:color="auto" w:fill="FFFFFF"/>
        <w:spacing w:before="0" w:beforeAutospacing="0" w:after="0" w:afterAutospacing="0"/>
        <w:ind w:firstLine="567"/>
        <w:jc w:val="both"/>
      </w:pPr>
      <w:r w:rsidRPr="00F24887">
        <w:t xml:space="preserve">   Эстетикалық тәрбиелі жан қалай болса солай жүріп тұрмайды, не болса соны киіп шықпайды, жөнді-жосықсыз әрекеттерге бармайды. Эстетикалық тәрбие жастар бойына талғампаздық қасиет дарытады. Мұндағы </w:t>
      </w:r>
      <w:hyperlink r:id="rId176" w:tooltip="Талғампаздықтық (мұндай бет жоқ)" w:history="1">
        <w:r w:rsidRPr="00F24887">
          <w:rPr>
            <w:rStyle w:val="af2"/>
            <w:color w:val="auto"/>
          </w:rPr>
          <w:t>талғампаздықтық</w:t>
        </w:r>
      </w:hyperlink>
      <w:r w:rsidRPr="00F24887">
        <w:t> мәні адамның сұлулық пен ұсқынсыздықты, асқақтық пен мешеулікті, шынайы әсемдік пен жалған </w:t>
      </w:r>
      <w:hyperlink r:id="rId177" w:tooltip="Көзбояушылық (мұндай бет жоқ)" w:history="1">
        <w:r w:rsidRPr="00F24887">
          <w:rPr>
            <w:rStyle w:val="af2"/>
            <w:color w:val="auto"/>
          </w:rPr>
          <w:t>көзбояушылықты</w:t>
        </w:r>
      </w:hyperlink>
      <w:r w:rsidRPr="00F24887">
        <w:t> ажырата білуінде.</w:t>
      </w:r>
    </w:p>
    <w:p w:rsidR="00F24887" w:rsidRPr="00F24887" w:rsidRDefault="00F24887" w:rsidP="003973B5">
      <w:pPr>
        <w:pStyle w:val="a7"/>
        <w:shd w:val="clear" w:color="auto" w:fill="FFFFFF"/>
        <w:spacing w:before="0" w:beforeAutospacing="0" w:after="0" w:afterAutospacing="0"/>
        <w:ind w:firstLine="567"/>
        <w:jc w:val="both"/>
      </w:pPr>
      <w:r w:rsidRPr="00F24887">
        <w:t xml:space="preserve">      Көркемөнер шығармашылығы өнердің барлық түрін қамтиды. Вокалдық көркемөнер шығармашылығы. Ол ән айтуды сүйетін әр түрлі жастағы түрлі мамандық иелерін біріктіреді. Әсіресе, хормен ән айту кең қолданысқа ие болуда. Музыкалық көркемөнер шығармашылығы бос ұақытта музыкалық сауатын ашып, қандай да бір аспапта ойнау дағдысын меңгергісі келген кәсіпқой емес мамандар тобын біріктіреді. Театрлық көркемөнер шығармашылығы классикалық, шетелдік, отандық репертуардағы пьеса қойылымдарынан тұрады. Халық театры театрлық көркемөнер шығармашылығының жоғары формасы болып табылады. Бұл жоғары атақты бұқаралық белгілі, репертуары бай, дарынды орындаушылары бар көркемөнер ұжымдары иеленеді. Сондай-ақ, көркемсөз оқу секциясы бар. Мұнда ақындық және прозалық шығармаларды мәнерлеп оқып, үйрену дағдыларын меңгеру жұмыстары жүргізіледі. Көркем шығармашылық би ұжымдары халық билерін үйреніп, орындайды. Репертуарына көпшілікке танымал бал билері, вальс, полька т.б. кіреді. Жастар және қазіргі заман биін де орындайды. Көркем шығармашылық бейнелеу өнеріне живопись, графика, мүсіндеу, қолданбалы өнер кіреді. Үйірмелер мен студиялар кеңінен таралған. </w:t>
      </w:r>
    </w:p>
    <w:p w:rsidR="00F24887" w:rsidRPr="00F24887" w:rsidRDefault="00F24887" w:rsidP="003973B5">
      <w:pPr>
        <w:spacing w:after="0" w:line="240" w:lineRule="auto"/>
        <w:ind w:firstLine="567"/>
        <w:jc w:val="both"/>
        <w:rPr>
          <w:rFonts w:ascii="Times New Roman" w:hAnsi="Times New Roman" w:cs="Times New Roman"/>
          <w:sz w:val="24"/>
          <w:szCs w:val="24"/>
          <w:lang w:val="kk-KZ"/>
        </w:rPr>
      </w:pPr>
      <w:r w:rsidRPr="00F24887">
        <w:rPr>
          <w:rFonts w:ascii="Times New Roman" w:hAnsi="Times New Roman" w:cs="Times New Roman"/>
          <w:sz w:val="24"/>
          <w:szCs w:val="24"/>
        </w:rPr>
        <w:t xml:space="preserve">    Олардың</w:t>
      </w:r>
      <w:r w:rsidRPr="00F24887">
        <w:rPr>
          <w:rFonts w:ascii="Times New Roman" w:hAnsi="Times New Roman" w:cs="Times New Roman"/>
          <w:sz w:val="24"/>
          <w:szCs w:val="24"/>
          <w:lang w:val="kk-KZ"/>
        </w:rPr>
        <w:t xml:space="preserve">  негізгі мақсаты – көркем шығармашылық сүретшілерінің бейнелеу өнері шеберлігі негіздерін меңгеруіне көмектесу. Киносүюшілік. Көптеген Мәдениет үйлерінде, мекемелерде көркемөнер шығармашылығы сценаристерді, режиссерларды және операторларды біріктіретін кәсіпқой емес киностудиялар пайда болады. Олар түрлі: бұқаралық жаңалықтар, деректі, көркем формаларынан құралады. Көркем шығармашылық жетекшілігі адам тәжірибесінің бір саласы – арнайы топтағы адамдардың кәсіби жұмыс түрі ретінде қаралады. «Көркем шығармашылық жетекшілігі – жаңа шығармашылық мамандық, қоғамдықкөркемдік жұмыстың жаңа түрі», - деп жазады Н.И. Куличева: «Оның басты міндеті - көркем шығармашылық өнері арқылы белсенді, шығармашыл тұлғаны тәрбиелеу үшін ерекше кәсіби дағдыларды меңгеріп, ерекше өмірлік бейімді болуы керек». Жетекшінің жұмысы кешенді педагогикалық, көркемдік, ұйымдастырушылық қабілеттерін және де арнайы білім, білік дағдыларын талап ететін түпнұсқалы, өз бетінше атқарылатын жұмыс болып табылады. Өз бетінше атқарылатын жетекшілікті атқару үшін сәйкесінше маман тағайындалуы қажет. Ол көркемөнер шығармашылығының көмегімен мәдени міндеттерін атқарып қана қоймай, оны жеке тұлға тәрбиесіндегі шығармашылық талаптары мен мүмкіндіктерін ашу аймағы ретінде қолдануы керек. Көркемөнер шығармашылығының басты қағидасы – оқу-шығармашылық, тәрбиелік және кәсіптік бағдар жұмысының педагогикалық дұрыс сәйкестегі мен қарым-қатынасы. Көркемөнер шығармашылығының жетекшілері қатысушылардың эстетикалық сауаттылығын жетілдіріп отыруы қажет. </w:t>
      </w:r>
    </w:p>
    <w:p w:rsidR="00F24887" w:rsidRPr="00F24887" w:rsidRDefault="00F24887" w:rsidP="003973B5">
      <w:pPr>
        <w:spacing w:after="0" w:line="240" w:lineRule="auto"/>
        <w:ind w:firstLine="567"/>
        <w:jc w:val="both"/>
        <w:rPr>
          <w:rFonts w:ascii="Times New Roman" w:hAnsi="Times New Roman" w:cs="Times New Roman"/>
          <w:sz w:val="24"/>
          <w:szCs w:val="24"/>
          <w:lang w:val="kk-KZ"/>
        </w:rPr>
      </w:pPr>
      <w:r w:rsidRPr="00F24887">
        <w:rPr>
          <w:rFonts w:ascii="Times New Roman" w:hAnsi="Times New Roman" w:cs="Times New Roman"/>
          <w:sz w:val="24"/>
          <w:szCs w:val="24"/>
          <w:lang w:val="kk-KZ"/>
        </w:rPr>
        <w:t xml:space="preserve">         Көркемөнер шығармашылығы жүйесінде көркемөнер ұжымдарын үйымдастырудың және оқу-тәрбие үрдісін құрудың жалпы, қағидасы іске қосылған: </w:t>
      </w:r>
    </w:p>
    <w:p w:rsidR="00F24887" w:rsidRPr="00F24887" w:rsidRDefault="00F24887" w:rsidP="003973B5">
      <w:pPr>
        <w:spacing w:after="0" w:line="240" w:lineRule="auto"/>
        <w:ind w:firstLine="567"/>
        <w:jc w:val="both"/>
        <w:rPr>
          <w:rFonts w:ascii="Times New Roman" w:hAnsi="Times New Roman" w:cs="Times New Roman"/>
          <w:sz w:val="24"/>
          <w:szCs w:val="24"/>
          <w:lang w:val="kk-KZ"/>
        </w:rPr>
      </w:pPr>
      <w:r w:rsidRPr="00F24887">
        <w:rPr>
          <w:rFonts w:ascii="Times New Roman" w:hAnsi="Times New Roman" w:cs="Times New Roman"/>
          <w:sz w:val="24"/>
          <w:szCs w:val="24"/>
          <w:lang w:val="kk-KZ"/>
        </w:rPr>
        <w:t xml:space="preserve">1.Бұқаралық ауқымдылық; </w:t>
      </w:r>
    </w:p>
    <w:p w:rsidR="00F24887" w:rsidRPr="00F24887" w:rsidRDefault="00F24887" w:rsidP="003973B5">
      <w:pPr>
        <w:spacing w:after="0" w:line="240" w:lineRule="auto"/>
        <w:ind w:firstLine="567"/>
        <w:jc w:val="both"/>
        <w:rPr>
          <w:rFonts w:ascii="Times New Roman" w:hAnsi="Times New Roman" w:cs="Times New Roman"/>
          <w:sz w:val="24"/>
          <w:szCs w:val="24"/>
          <w:lang w:val="kk-KZ"/>
        </w:rPr>
      </w:pPr>
      <w:r w:rsidRPr="00F24887">
        <w:rPr>
          <w:rFonts w:ascii="Times New Roman" w:hAnsi="Times New Roman" w:cs="Times New Roman"/>
          <w:sz w:val="24"/>
          <w:szCs w:val="24"/>
          <w:lang w:val="kk-KZ"/>
        </w:rPr>
        <w:t xml:space="preserve">2.Көркемөнер ұжымдарына қатысушылардың жеке ерекшеліктерін ескеру; </w:t>
      </w:r>
    </w:p>
    <w:p w:rsidR="00F24887" w:rsidRPr="00F24887" w:rsidRDefault="00F24887" w:rsidP="003973B5">
      <w:pPr>
        <w:spacing w:after="0" w:line="240" w:lineRule="auto"/>
        <w:ind w:firstLine="567"/>
        <w:jc w:val="both"/>
        <w:rPr>
          <w:rFonts w:ascii="Times New Roman" w:hAnsi="Times New Roman" w:cs="Times New Roman"/>
          <w:sz w:val="24"/>
          <w:szCs w:val="24"/>
          <w:lang w:val="kk-KZ"/>
        </w:rPr>
      </w:pPr>
      <w:r w:rsidRPr="00F24887">
        <w:rPr>
          <w:rFonts w:ascii="Times New Roman" w:hAnsi="Times New Roman" w:cs="Times New Roman"/>
          <w:sz w:val="24"/>
          <w:szCs w:val="24"/>
          <w:lang w:val="kk-KZ"/>
        </w:rPr>
        <w:lastRenderedPageBreak/>
        <w:t>3.Жүйелілік және жоспарлылық. Көркемөнер ұжымдарында репертуар, оқу-тәрбиелік жұмыс және орындаушылық өнер идеялық - эстетикалық тәрбиенің жетекші әдістері болып табылады. Көркемөнер, бір жағынан, көркемөнер ұжымдарына қатысушыларға шығармашылық және орындаушылық өнерлерінің қалыптасуына әсер етсе, екінші жағынан көрермендер мен тыңдаушыларға эстетикалық тәрбие береді. Көркемөнер шығармашылығы ауыл өмірінде маңызды орын алады. Ауылдағы көркемөнер ұжымдарының жетекшілері ауыл өмірінің ерекшеліктерін, жергілікті тұрмыстық әдет-ғұрыптарын, халық шығармашылығын жақсы біліп, ауылдың рухани өмірінің ұйымдастырушылары болуы қажет. Ұжымдар мен жеке орындаушылар арасындағы жарыстар көркемөнер шығармашылығының аса маңызды шарттарының бірі болып саналады. Фестивал және байқау түріндегі формалары бекітілді. Бұл жарыстар шығармашыл ұжымдардың жұмысын жандандырып, қатысушыларда жауапкершілік сезімін тәрбиелейді. Көркемөнер шығармашылығын ұйымдастыруда ұжымдарға әдістемелік көмек көрсету аса маңызды. Мұны Мәдениет үйі ұйымдастырады.</w:t>
      </w:r>
    </w:p>
    <w:p w:rsidR="00F24887" w:rsidRPr="00F24887" w:rsidRDefault="00F24887" w:rsidP="003973B5">
      <w:pPr>
        <w:spacing w:after="0" w:line="240" w:lineRule="auto"/>
        <w:ind w:firstLine="567"/>
        <w:rPr>
          <w:rFonts w:ascii="Times New Roman" w:hAnsi="Times New Roman" w:cs="Times New Roman"/>
          <w:b/>
          <w:sz w:val="24"/>
          <w:szCs w:val="24"/>
          <w:lang w:val="kk-KZ"/>
        </w:rPr>
      </w:pPr>
      <w:r w:rsidRPr="00F24887">
        <w:rPr>
          <w:rFonts w:ascii="Times New Roman" w:hAnsi="Times New Roman" w:cs="Times New Roman"/>
          <w:sz w:val="24"/>
          <w:szCs w:val="24"/>
          <w:lang w:val="kk-KZ"/>
        </w:rPr>
        <w:t xml:space="preserve">  4.Өнердегі классика. Элиталық өнер және тобырлық мәдениет. </w:t>
      </w:r>
      <w:r w:rsidRPr="00F24887">
        <w:rPr>
          <w:rFonts w:ascii="Times New Roman" w:hAnsi="Times New Roman" w:cs="Times New Roman"/>
          <w:b/>
          <w:sz w:val="24"/>
          <w:szCs w:val="24"/>
          <w:lang w:val="kk-KZ"/>
        </w:rPr>
        <w:t xml:space="preserve">   </w:t>
      </w:r>
    </w:p>
    <w:p w:rsidR="00F24887" w:rsidRPr="00F24887" w:rsidRDefault="00F24887" w:rsidP="003973B5">
      <w:pPr>
        <w:spacing w:after="0" w:line="240" w:lineRule="auto"/>
        <w:ind w:firstLine="567"/>
        <w:jc w:val="both"/>
        <w:rPr>
          <w:rFonts w:ascii="Times New Roman" w:hAnsi="Times New Roman" w:cs="Times New Roman"/>
          <w:b/>
          <w:sz w:val="24"/>
          <w:szCs w:val="24"/>
          <w:lang w:val="kk-KZ"/>
        </w:rPr>
      </w:pPr>
      <w:r w:rsidRPr="00F24887">
        <w:rPr>
          <w:rFonts w:ascii="Times New Roman" w:hAnsi="Times New Roman" w:cs="Times New Roman"/>
          <w:b/>
          <w:bCs/>
          <w:sz w:val="24"/>
          <w:szCs w:val="24"/>
          <w:shd w:val="clear" w:color="auto" w:fill="FFFFFF"/>
          <w:lang w:val="kk-KZ"/>
        </w:rPr>
        <w:t xml:space="preserve">   Классикалық Өнер</w:t>
      </w:r>
      <w:r w:rsidRPr="00F24887">
        <w:rPr>
          <w:rFonts w:ascii="Times New Roman" w:hAnsi="Times New Roman" w:cs="Times New Roman"/>
          <w:sz w:val="24"/>
          <w:szCs w:val="24"/>
          <w:shd w:val="clear" w:color="auto" w:fill="FFFFFF"/>
          <w:lang w:val="kk-KZ"/>
        </w:rPr>
        <w:t>– тар мағынада – ежелгі дәуір өнері, яғни </w:t>
      </w:r>
      <w:hyperlink r:id="rId178" w:tooltip="Ежелгі Грекия" w:history="1">
        <w:r w:rsidRPr="00F24887">
          <w:rPr>
            <w:rStyle w:val="af2"/>
            <w:rFonts w:ascii="Times New Roman" w:hAnsi="Times New Roman" w:cs="Times New Roman"/>
            <w:color w:val="auto"/>
            <w:sz w:val="24"/>
            <w:szCs w:val="24"/>
            <w:shd w:val="clear" w:color="auto" w:fill="FFFFFF"/>
            <w:lang w:val="kk-KZ"/>
          </w:rPr>
          <w:t>Ежелгі Грекия</w:t>
        </w:r>
      </w:hyperlink>
      <w:r w:rsidRPr="00F24887">
        <w:rPr>
          <w:rFonts w:ascii="Times New Roman" w:hAnsi="Times New Roman" w:cs="Times New Roman"/>
          <w:sz w:val="24"/>
          <w:szCs w:val="24"/>
          <w:shd w:val="clear" w:color="auto" w:fill="FFFFFF"/>
          <w:lang w:val="kk-KZ"/>
        </w:rPr>
        <w:t> мен </w:t>
      </w:r>
      <w:hyperlink r:id="rId179" w:tooltip="Ежелгі Римде (мұндай бет жоқ)" w:history="1">
        <w:r w:rsidRPr="00F24887">
          <w:rPr>
            <w:rStyle w:val="af2"/>
            <w:rFonts w:ascii="Times New Roman" w:hAnsi="Times New Roman" w:cs="Times New Roman"/>
            <w:color w:val="auto"/>
            <w:sz w:val="24"/>
            <w:szCs w:val="24"/>
            <w:shd w:val="clear" w:color="auto" w:fill="FFFFFF"/>
            <w:lang w:val="kk-KZ"/>
          </w:rPr>
          <w:t>Ежелгі Римде</w:t>
        </w:r>
      </w:hyperlink>
      <w:r w:rsidRPr="00F24887">
        <w:rPr>
          <w:rFonts w:ascii="Times New Roman" w:hAnsi="Times New Roman" w:cs="Times New Roman"/>
          <w:sz w:val="24"/>
          <w:szCs w:val="24"/>
          <w:shd w:val="clear" w:color="auto" w:fill="FFFFFF"/>
          <w:lang w:val="kk-KZ"/>
        </w:rPr>
        <w:t> өркендеген мәдениет туындылары; кең мағынада – әр түрлі елдердің мәдени гүлдену кезеңдеріндегі мұралары. Классикалық Өнер туындылары ұзақ (мыңдаған жылдар бойы) уақыт бойы өз құндылығын сақтайды, басқа мәдениеттің туындап өркен жаюына үлкен ықпал етеді. Сонымен бірге Классикалық Өнер бүкіл адамзат өркениетінің асыл мұрағаты. Кейінгі дәуірлерде пайда болған көптеген өнер мұралары, ағымдары өздерінің тамырын осы Классикалық Өнерден алады. Мысалы, </w:t>
      </w:r>
      <w:hyperlink r:id="rId180" w:tooltip="Ежелгі Мысыр" w:history="1">
        <w:r w:rsidRPr="00F24887">
          <w:rPr>
            <w:rStyle w:val="af2"/>
            <w:rFonts w:ascii="Times New Roman" w:hAnsi="Times New Roman" w:cs="Times New Roman"/>
            <w:color w:val="auto"/>
            <w:sz w:val="24"/>
            <w:szCs w:val="24"/>
            <w:shd w:val="clear" w:color="auto" w:fill="FFFFFF"/>
            <w:lang w:val="kk-KZ"/>
          </w:rPr>
          <w:t>Ежелгі Мысыр</w:t>
        </w:r>
      </w:hyperlink>
      <w:r w:rsidRPr="00F24887">
        <w:rPr>
          <w:rFonts w:ascii="Times New Roman" w:hAnsi="Times New Roman" w:cs="Times New Roman"/>
          <w:sz w:val="24"/>
          <w:szCs w:val="24"/>
          <w:shd w:val="clear" w:color="auto" w:fill="FFFFFF"/>
          <w:lang w:val="kk-KZ"/>
        </w:rPr>
        <w:t> (б.з.б. 7 – 3-мыңжылдық) Классикалық Өнері кейінгі дәуірде (б.з.б. 1-мыңжылдық – б.з. 1 ғ.) Ежелгі Грекия, Ежелгі Рим Классикалық Өнерінің пайда болуына, </w:t>
      </w:r>
      <w:hyperlink r:id="rId181" w:tooltip="Ежелгі шумер (мұндай бет жоқ)" w:history="1">
        <w:r w:rsidRPr="00F24887">
          <w:rPr>
            <w:rStyle w:val="af2"/>
            <w:rFonts w:ascii="Times New Roman" w:hAnsi="Times New Roman" w:cs="Times New Roman"/>
            <w:color w:val="auto"/>
            <w:sz w:val="24"/>
            <w:szCs w:val="24"/>
            <w:shd w:val="clear" w:color="auto" w:fill="FFFFFF"/>
            <w:lang w:val="kk-KZ"/>
          </w:rPr>
          <w:t>Ежелгі шумер</w:t>
        </w:r>
      </w:hyperlink>
      <w:r w:rsidRPr="00F24887">
        <w:rPr>
          <w:rFonts w:ascii="Times New Roman" w:hAnsi="Times New Roman" w:cs="Times New Roman"/>
          <w:sz w:val="24"/>
          <w:szCs w:val="24"/>
          <w:shd w:val="clear" w:color="auto" w:fill="FFFFFF"/>
          <w:lang w:val="kk-KZ"/>
        </w:rPr>
        <w:t> өнері Оңтүстік Батыс, </w:t>
      </w:r>
      <w:hyperlink r:id="rId182" w:tooltip="Орта Азия" w:history="1">
        <w:r w:rsidRPr="00F24887">
          <w:rPr>
            <w:rStyle w:val="af2"/>
            <w:rFonts w:ascii="Times New Roman" w:hAnsi="Times New Roman" w:cs="Times New Roman"/>
            <w:color w:val="auto"/>
            <w:sz w:val="24"/>
            <w:szCs w:val="24"/>
            <w:shd w:val="clear" w:color="auto" w:fill="FFFFFF"/>
            <w:lang w:val="kk-KZ"/>
          </w:rPr>
          <w:t>Орта Азия</w:t>
        </w:r>
      </w:hyperlink>
      <w:r w:rsidRPr="00F24887">
        <w:rPr>
          <w:rFonts w:ascii="Times New Roman" w:hAnsi="Times New Roman" w:cs="Times New Roman"/>
          <w:sz w:val="24"/>
          <w:szCs w:val="24"/>
          <w:shd w:val="clear" w:color="auto" w:fill="FFFFFF"/>
          <w:lang w:val="kk-KZ"/>
        </w:rPr>
        <w:t> елдерінің Классикалық Өнерінің қалыптасуына игі әсерін тигізді. Қазақ халқының Классикалық Өнері өзінің тамырын көне шумер, сақ мәдениетінен алады (мыс., алтын, күміс, қоладан құйып жасалған домалақ мүсіндер, “аң бейнелі” стиль, т.б.).</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b/>
          <w:lang w:val="kk-KZ"/>
        </w:rPr>
        <w:t xml:space="preserve">   </w:t>
      </w:r>
      <w:r w:rsidRPr="00F24887">
        <w:rPr>
          <w:b/>
          <w:bCs/>
          <w:lang w:val="kk-KZ"/>
        </w:rPr>
        <w:t>Элита</w:t>
      </w:r>
      <w:r w:rsidRPr="00F24887">
        <w:rPr>
          <w:lang w:val="kk-KZ"/>
        </w:rPr>
        <w:t> - [ </w:t>
      </w:r>
      <w:hyperlink r:id="rId183" w:tooltip="Латын тілі" w:history="1">
        <w:r w:rsidRPr="00F24887">
          <w:rPr>
            <w:rStyle w:val="af2"/>
            <w:color w:val="auto"/>
            <w:lang w:val="kk-KZ"/>
          </w:rPr>
          <w:t>лат.</w:t>
        </w:r>
      </w:hyperlink>
      <w:r w:rsidRPr="00F24887">
        <w:rPr>
          <w:lang w:val="kk-KZ"/>
        </w:rPr>
        <w:t> </w:t>
      </w:r>
      <w:r w:rsidRPr="00F24887">
        <w:rPr>
          <w:i/>
          <w:iCs/>
          <w:lang w:val="la-Latn"/>
        </w:rPr>
        <w:t>eligere </w:t>
      </w:r>
      <w:r w:rsidRPr="00F24887">
        <w:rPr>
          <w:lang w:val="kk-KZ"/>
        </w:rPr>
        <w:t>- таңдау, </w:t>
      </w:r>
      <w:hyperlink r:id="rId184" w:tooltip="Француз тілі" w:history="1">
        <w:r w:rsidRPr="00F24887">
          <w:rPr>
            <w:rStyle w:val="af2"/>
            <w:color w:val="auto"/>
            <w:lang w:val="kk-KZ"/>
          </w:rPr>
          <w:t>фр.</w:t>
        </w:r>
      </w:hyperlink>
      <w:r w:rsidRPr="00F24887">
        <w:rPr>
          <w:lang w:val="kk-KZ"/>
        </w:rPr>
        <w:t> </w:t>
      </w:r>
      <w:r w:rsidRPr="00F24887">
        <w:rPr>
          <w:i/>
          <w:iCs/>
          <w:lang w:val="fr-FR"/>
        </w:rPr>
        <w:t>elite </w:t>
      </w:r>
      <w:r w:rsidRPr="00F24887">
        <w:rPr>
          <w:lang w:val="kk-KZ"/>
        </w:rPr>
        <w:t>- ең жақсы, іріктелген] - әлеуметтік стратификация жүйесіндегі ең жоғарғы стратасы (бұл стратификацияның негізінен тәуелсіз; саяси тұрғыда сөз саяси элита жайлы). Ағылшын тіліңде elite деп ХУЛ ғ. жоғары сапалы тауарлар, XVIII ғ. - іріктелген әскери бөлімдер аталды; ұғым генетикада, тұқым шаруашылығында ең жақсы, жеке дара, өзгешелерді атауда қолданыла бастады; XIX ғ. ұғым әлеуметтік иерархия жүйесінде (аристократияның синонимі ретінде) жоғарғы страталарға қатысты қолданыла бастады; әлеуметтануға В. Парето енгізді.</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Қазіргі элита теориясының ізашарлары </w:t>
      </w:r>
      <w:hyperlink r:id="rId185" w:tooltip="Платон" w:history="1">
        <w:r w:rsidRPr="00F24887">
          <w:rPr>
            <w:rStyle w:val="af2"/>
            <w:color w:val="auto"/>
            <w:lang w:val="kk-KZ"/>
          </w:rPr>
          <w:t>Платон</w:t>
        </w:r>
      </w:hyperlink>
      <w:r w:rsidRPr="00F24887">
        <w:rPr>
          <w:lang w:val="kk-KZ"/>
        </w:rPr>
        <w:t>,</w:t>
      </w:r>
      <w:hyperlink r:id="rId186" w:tooltip="Н.Макиавелли (мұндай бет жоқ)" w:history="1">
        <w:r w:rsidRPr="00F24887">
          <w:rPr>
            <w:rStyle w:val="af2"/>
            <w:color w:val="auto"/>
            <w:lang w:val="kk-KZ"/>
          </w:rPr>
          <w:t>Н.Макиавелли</w:t>
        </w:r>
      </w:hyperlink>
      <w:r w:rsidRPr="00F24887">
        <w:rPr>
          <w:lang w:val="kk-KZ"/>
        </w:rPr>
        <w:t>, </w:t>
      </w:r>
      <w:hyperlink r:id="rId187" w:tooltip="Ф.Ницше (мұндай бет жоқ)" w:history="1">
        <w:r w:rsidRPr="00F24887">
          <w:rPr>
            <w:rStyle w:val="af2"/>
            <w:color w:val="auto"/>
            <w:lang w:val="kk-KZ"/>
          </w:rPr>
          <w:t>Ф.Ницше</w:t>
        </w:r>
      </w:hyperlink>
      <w:r w:rsidRPr="00F24887">
        <w:rPr>
          <w:lang w:val="kk-KZ"/>
        </w:rPr>
        <w:t> болды. Тұтас көзқарастар жүйесі ретін¬де элита теориясын </w:t>
      </w:r>
      <w:hyperlink r:id="rId188" w:tooltip="Г. Моска (мұндай бет жоқ)" w:history="1">
        <w:r w:rsidRPr="00F24887">
          <w:rPr>
            <w:rStyle w:val="af2"/>
            <w:color w:val="auto"/>
            <w:lang w:val="kk-KZ"/>
          </w:rPr>
          <w:t>Г. Моска</w:t>
        </w:r>
      </w:hyperlink>
      <w:r w:rsidRPr="00F24887">
        <w:rPr>
          <w:lang w:val="kk-KZ"/>
        </w:rPr>
        <w:t>, </w:t>
      </w:r>
      <w:hyperlink r:id="rId189" w:tooltip="В. Парето (мұндай бет жоқ)" w:history="1">
        <w:r w:rsidRPr="00F24887">
          <w:rPr>
            <w:rStyle w:val="af2"/>
            <w:color w:val="auto"/>
            <w:lang w:val="kk-KZ"/>
          </w:rPr>
          <w:t>В. Парето</w:t>
        </w:r>
      </w:hyperlink>
      <w:r w:rsidRPr="00F24887">
        <w:rPr>
          <w:lang w:val="kk-KZ"/>
        </w:rPr>
        <w:t>, </w:t>
      </w:r>
      <w:hyperlink r:id="rId190" w:tooltip="Р. Михельс (мұндай бет жоқ)" w:history="1">
        <w:r w:rsidRPr="00F24887">
          <w:rPr>
            <w:rStyle w:val="af2"/>
            <w:color w:val="auto"/>
            <w:lang w:val="kk-KZ"/>
          </w:rPr>
          <w:t>Р. Михельс</w:t>
        </w:r>
      </w:hyperlink>
      <w:r w:rsidRPr="00F24887">
        <w:rPr>
          <w:lang w:val="kk-KZ"/>
        </w:rPr>
        <w:t> қалыптастырды. Бұл теориялардың бастапқы қағидасы әлеу¬меттік, саяси басқаруды, мәдени даму¬ды жүзеге асыратын әлеуметтік және саяси құрылымның қажетті элементтері бар ерекше пүрсатты, артықшылықты қабат.</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b/>
          <w:lang w:val="kk-KZ"/>
        </w:rPr>
        <w:t xml:space="preserve">      </w:t>
      </w:r>
      <w:r w:rsidRPr="00F24887">
        <w:rPr>
          <w:b/>
          <w:bCs/>
          <w:lang w:val="kk-KZ"/>
        </w:rPr>
        <w:t>Элита теориясы</w:t>
      </w:r>
      <w:r w:rsidRPr="00F24887">
        <w:rPr>
          <w:lang w:val="kk-KZ"/>
        </w:rPr>
        <w:t> - [ </w:t>
      </w:r>
      <w:hyperlink r:id="rId191" w:tooltip="Француз тілі" w:history="1">
        <w:r w:rsidRPr="00F24887">
          <w:rPr>
            <w:rStyle w:val="af2"/>
            <w:color w:val="auto"/>
            <w:lang w:val="kk-KZ"/>
          </w:rPr>
          <w:t>фр.</w:t>
        </w:r>
      </w:hyperlink>
      <w:r w:rsidRPr="00F24887">
        <w:rPr>
          <w:lang w:val="kk-KZ"/>
        </w:rPr>
        <w:t> </w:t>
      </w:r>
      <w:r w:rsidRPr="00F24887">
        <w:rPr>
          <w:i/>
          <w:iCs/>
          <w:lang w:val="fr-FR"/>
        </w:rPr>
        <w:t>elite </w:t>
      </w:r>
      <w:r w:rsidRPr="00F24887">
        <w:rPr>
          <w:lang w:val="kk-KZ"/>
        </w:rPr>
        <w:t>- үздік, таңдаулы, жақсы-жайсаң] - қоғамның игі бекзаттарының ерекше міндеті, әлеуметтік-саяси және интеллектуалдық белсенділігі және қалың бұқараның енжарлығы туралы теориялар. Негіздерінің қалану тәсілдеріне байланысты ажыратылады. Биологиялық теорияларда биологиялық-генетикалық белгілеріне байланысты (Р.Уильямс, Э.Богардус) адамдарды аса көрнекті және қатардағы, белсенді және енжар, ақыл-есі дұрыс және кеміс деп бөлуге негіз бар; психологиялық теорияларда (Г.Джильберт, Б.Скиннер) біреулердің кереметтілігіне және екінші біреулердің қарабайырлығына түрткі болатын психологиялық қасиеттерге; психикалық-аналитикалық теорияларда (</w:t>
      </w:r>
      <w:hyperlink r:id="rId192" w:tooltip="Фрейдизм" w:history="1">
        <w:r w:rsidRPr="00F24887">
          <w:rPr>
            <w:rStyle w:val="af2"/>
            <w:color w:val="auto"/>
            <w:lang w:val="kk-KZ"/>
          </w:rPr>
          <w:t>Фрейдизм</w:t>
        </w:r>
      </w:hyperlink>
      <w:r w:rsidRPr="00F24887">
        <w:rPr>
          <w:lang w:val="kk-KZ"/>
        </w:rPr>
        <w:t>, Э.Эриксон) нәпсіні тежей білу қабілетіне және билікке немесе басыбайлыққа үмтылуға; әлеуметтік-психологиялық теорияларда (</w:t>
      </w:r>
      <w:hyperlink r:id="rId193" w:tooltip="Эрих Фромм" w:history="1">
        <w:r w:rsidRPr="00F24887">
          <w:rPr>
            <w:rStyle w:val="af2"/>
            <w:color w:val="auto"/>
            <w:lang w:val="kk-KZ"/>
          </w:rPr>
          <w:t>Эрих Фромм</w:t>
        </w:r>
      </w:hyperlink>
      <w:r w:rsidRPr="00F24887">
        <w:rPr>
          <w:lang w:val="kk-KZ"/>
        </w:rPr>
        <w:t xml:space="preserve">, Г.Лассуэлл) әрбір адамның психологиялық ерекшеліктеріне, оның өмірінің әлеуметтік факторларына байланысты өзгерген мінез-құлықтың әртүрлі тип-терін мойындауға; технократтық теорияларда (Дж.Бернхэм, Дж.Гелбрейт) өндірісті басқаратын және өздерінің техникалық дағдыларының арқасында "техно- құрылымда" ерекше жағдайға ие адамдардың ұйымдастырушылық міндеттеріне; ғылыми теорияларда (Белл және </w:t>
      </w:r>
      <w:r w:rsidRPr="00F24887">
        <w:rPr>
          <w:lang w:val="kk-KZ"/>
        </w:rPr>
        <w:lastRenderedPageBreak/>
        <w:t>басқалар) - ғылми білім факгорларьша және "постиндустриалды қоғамның" ғылыми-техникалық және әлеуметтік дамуын айқындайтын жетекші күш ретінде ғалымдардың осы заманғы дүниеде атқаратын рөліне баса назар аударылады. Белгілі бір мәселелерді түсіндірудегі алуан түрлі өзгешеліктерге қарамастан барлық элита теориясы үшін: қоғамды әрқашан элитаға және бұқараға бөлетін адам¬дардың табиғи теңсіздігі туралы; ғылы- митехникалық және әлеуметтік дамудың қозғаушы күші ретінде элитаның қажеттілігі туралы; біреулердің сөзсіз үстемдік етуі және басқалардың бағынышты болуы туралы; көпшіліктің үстінен қарайтын билеуші азшылықтың толық құқылығы мен заңдылығы туралы; тарихи процеске ешқандай игі ықпал етпеуін былай қойып, өз бойына өркениет жетістіктеріне қарсы шығуы мүмкін "іріткі күштерді жинақтаған" бұқараның енжарлығы мен аморфтылығы туралы жорамалдар ортақ болып табылады.</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b/>
          <w:lang w:val="kk-KZ"/>
        </w:rPr>
        <w:t xml:space="preserve">   </w:t>
      </w:r>
      <w:r w:rsidRPr="00F24887">
        <w:rPr>
          <w:b/>
          <w:bCs/>
          <w:lang w:val="kk-KZ"/>
        </w:rPr>
        <w:t>Бұқаралық мәдениет</w:t>
      </w:r>
      <w:r w:rsidRPr="00F24887">
        <w:rPr>
          <w:lang w:val="kk-KZ"/>
        </w:rPr>
        <w:t> - [лат. massa - кесек, culture - өңдеу, тәрбиелеу] -</w:t>
      </w:r>
    </w:p>
    <w:p w:rsidR="00F24887" w:rsidRPr="00F24887" w:rsidRDefault="00F24887" w:rsidP="003973B5">
      <w:pPr>
        <w:shd w:val="clear" w:color="auto" w:fill="FFFFFF"/>
        <w:spacing w:after="0" w:line="240" w:lineRule="auto"/>
        <w:ind w:firstLine="567"/>
        <w:jc w:val="both"/>
        <w:rPr>
          <w:rFonts w:ascii="Times New Roman" w:hAnsi="Times New Roman" w:cs="Times New Roman"/>
          <w:sz w:val="24"/>
          <w:szCs w:val="24"/>
          <w:lang w:val="kk-KZ"/>
        </w:rPr>
      </w:pPr>
      <w:r w:rsidRPr="00F24887">
        <w:rPr>
          <w:rFonts w:ascii="Times New Roman" w:hAnsi="Times New Roman" w:cs="Times New Roman"/>
          <w:sz w:val="24"/>
          <w:szCs w:val="24"/>
          <w:lang w:val="kk-KZ"/>
        </w:rPr>
        <w:t>1.әртүрлі тарихи кезеңдерде </w:t>
      </w:r>
      <w:hyperlink r:id="rId194" w:tooltip="Мәдениет" w:history="1">
        <w:r w:rsidRPr="00F24887">
          <w:rPr>
            <w:rStyle w:val="af2"/>
            <w:rFonts w:ascii="Times New Roman" w:hAnsi="Times New Roman" w:cs="Times New Roman"/>
            <w:color w:val="auto"/>
            <w:sz w:val="24"/>
            <w:szCs w:val="24"/>
            <w:lang w:val="kk-KZ"/>
          </w:rPr>
          <w:t>мәдениеттің</w:t>
        </w:r>
      </w:hyperlink>
      <w:r w:rsidRPr="00F24887">
        <w:rPr>
          <w:rFonts w:ascii="Times New Roman" w:hAnsi="Times New Roman" w:cs="Times New Roman"/>
          <w:sz w:val="24"/>
          <w:szCs w:val="24"/>
          <w:lang w:val="kk-KZ"/>
        </w:rPr>
        <w:t> әлеуметтік жіктелуі процесі нәтижесінде азды-көпті көрініс табатын әлеуметтік мәдени құбылыстардың жиынтығы;</w:t>
      </w:r>
    </w:p>
    <w:p w:rsidR="00F24887" w:rsidRPr="00F24887" w:rsidRDefault="00F24887" w:rsidP="003973B5">
      <w:pPr>
        <w:shd w:val="clear" w:color="auto" w:fill="FFFFFF"/>
        <w:spacing w:after="0" w:line="240" w:lineRule="auto"/>
        <w:ind w:firstLine="567"/>
        <w:jc w:val="both"/>
        <w:rPr>
          <w:rFonts w:ascii="Times New Roman" w:hAnsi="Times New Roman" w:cs="Times New Roman"/>
          <w:sz w:val="24"/>
          <w:szCs w:val="24"/>
          <w:lang w:val="kk-KZ"/>
        </w:rPr>
      </w:pPr>
      <w:r w:rsidRPr="00F24887">
        <w:rPr>
          <w:rFonts w:ascii="Times New Roman" w:hAnsi="Times New Roman" w:cs="Times New Roman"/>
          <w:sz w:val="24"/>
          <w:szCs w:val="24"/>
          <w:lang w:val="kk-KZ"/>
        </w:rPr>
        <w:t>2.нақтылы белгілер мен мінездемелерге жауап беретін әлеуметтік </w:t>
      </w:r>
      <w:hyperlink r:id="rId195" w:tooltip="Феномен" w:history="1">
        <w:r w:rsidRPr="00F24887">
          <w:rPr>
            <w:rStyle w:val="af2"/>
            <w:rFonts w:ascii="Times New Roman" w:hAnsi="Times New Roman" w:cs="Times New Roman"/>
            <w:color w:val="auto"/>
            <w:sz w:val="24"/>
            <w:szCs w:val="24"/>
            <w:lang w:val="kk-KZ"/>
          </w:rPr>
          <w:t>феномен</w:t>
        </w:r>
      </w:hyperlink>
      <w:r w:rsidRPr="00F24887">
        <w:rPr>
          <w:rFonts w:ascii="Times New Roman" w:hAnsi="Times New Roman" w:cs="Times New Roman"/>
          <w:sz w:val="24"/>
          <w:szCs w:val="24"/>
          <w:lang w:val="kk-KZ"/>
        </w:rPr>
        <w:t> (жалпыламалыққа түсетін ауыртпалық, орташа семиотикалық тілдік нормаларға бағытталу, жаңа комуникациялық технологияларға сүйену, қызмет етудің коммерциялық мазмүны және т.б.;</w:t>
      </w:r>
    </w:p>
    <w:p w:rsidR="00F24887" w:rsidRPr="00F24887" w:rsidRDefault="00F24887" w:rsidP="003973B5">
      <w:pPr>
        <w:shd w:val="clear" w:color="auto" w:fill="FFFFFF"/>
        <w:spacing w:after="0" w:line="240" w:lineRule="auto"/>
        <w:ind w:firstLine="567"/>
        <w:jc w:val="both"/>
        <w:rPr>
          <w:rFonts w:ascii="Times New Roman" w:hAnsi="Times New Roman" w:cs="Times New Roman"/>
          <w:sz w:val="24"/>
          <w:szCs w:val="24"/>
          <w:lang w:val="kk-KZ"/>
        </w:rPr>
      </w:pPr>
      <w:r w:rsidRPr="00F24887">
        <w:rPr>
          <w:rFonts w:ascii="Times New Roman" w:hAnsi="Times New Roman" w:cs="Times New Roman"/>
          <w:sz w:val="24"/>
          <w:szCs w:val="24"/>
          <w:lang w:val="kk-KZ"/>
        </w:rPr>
        <w:t>3.көркем мәдениеттің түрі (стилі) (мәні жағынан поп-мәдениетке, коммерциялық мәдениетке және әнерге жақын және т.б.), "классикалық", халықтық мәдениеттен алшақ және әнердің өмірдің аса маңызды салмақты саласынан ойын-сауық саласына ойысып, "сән сезімін" жоғалту және т.б.; ықпалдасу процестерінің күшеюі нәтижесінде стандартталған мәдени формалардың, ережелер мен бейнелердің кең таралуына жағдай жасайтын, трансұлттық мәдениеттің қалыптасуына себепкер болатын қазіргі мәдениеттің ерекше қабаты;</w:t>
      </w:r>
    </w:p>
    <w:p w:rsidR="00F24887" w:rsidRPr="00F24887" w:rsidRDefault="00F24887" w:rsidP="003973B5">
      <w:pPr>
        <w:shd w:val="clear" w:color="auto" w:fill="FFFFFF"/>
        <w:spacing w:after="0" w:line="240" w:lineRule="auto"/>
        <w:ind w:firstLine="567"/>
        <w:jc w:val="both"/>
        <w:rPr>
          <w:rFonts w:ascii="Times New Roman" w:hAnsi="Times New Roman" w:cs="Times New Roman"/>
          <w:sz w:val="24"/>
          <w:szCs w:val="24"/>
          <w:lang w:val="kk-KZ"/>
        </w:rPr>
      </w:pPr>
      <w:r w:rsidRPr="00F24887">
        <w:rPr>
          <w:rFonts w:ascii="Times New Roman" w:hAnsi="Times New Roman" w:cs="Times New Roman"/>
          <w:sz w:val="24"/>
          <w:szCs w:val="24"/>
          <w:lang w:val="kk-KZ"/>
        </w:rPr>
        <w:t>4.қарабайыр, күңгірт сананы қалыптастырушы алдап-арбаушы, бірыңғайландырушы тетіктерді қамтамасыз етуші акпараттық қоғамның мәдениетінің тілі, ерекше белгілер жүйесі.</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XX-XXӀ ғасырларда бұқаралық мәдениеттің кең етек жаюының басты себебі ақпараттандыру мен компьютерлендіруге байланысты. Мәдени өнімдерді тарату, көбейту, өңдеудің жаңа жағдайларында (баспа-көбейту техникаларының жаңаруы, радионың пайда болуы, </w:t>
      </w:r>
      <w:hyperlink r:id="rId196" w:tooltip="Кинематография" w:history="1">
        <w:r w:rsidRPr="00F24887">
          <w:rPr>
            <w:rStyle w:val="af2"/>
            <w:color w:val="auto"/>
            <w:lang w:val="kk-KZ"/>
          </w:rPr>
          <w:t>кинематографияның</w:t>
        </w:r>
      </w:hyperlink>
      <w:r w:rsidRPr="00F24887">
        <w:rPr>
          <w:lang w:val="kk-KZ"/>
        </w:rPr>
        <w:t> дамуы, телехабарлардың таралуы, үн және бейне жазушы техникалық қүралдардың жетілдірілуі) ақпараттық-желілік жүйелердің даму қарқындылығы және әзара іс-әрекет принциптері ғылыми-техника- лық қайта құрулардың түбегейлі өзгеруімен, технология саласында күшті дамумен сипатталады (</w:t>
      </w:r>
      <w:hyperlink r:id="rId197" w:tooltip="Компьютер" w:history="1">
        <w:r w:rsidRPr="00F24887">
          <w:rPr>
            <w:rStyle w:val="af2"/>
            <w:color w:val="auto"/>
            <w:lang w:val="kk-KZ"/>
          </w:rPr>
          <w:t>компьютерлік</w:t>
        </w:r>
      </w:hyperlink>
      <w:r w:rsidRPr="00F24887">
        <w:rPr>
          <w:lang w:val="kk-KZ"/>
        </w:rPr>
        <w:t> желілердің құрылуы, спутниктік таралым, онлайндық тораптардың және </w:t>
      </w:r>
      <w:hyperlink r:id="rId198" w:tooltip="Интернет" w:history="1">
        <w:r w:rsidRPr="00F24887">
          <w:rPr>
            <w:rStyle w:val="af2"/>
            <w:color w:val="auto"/>
            <w:lang w:val="kk-KZ"/>
          </w:rPr>
          <w:t>Интернеттің</w:t>
        </w:r>
      </w:hyperlink>
      <w:r w:rsidRPr="00F24887">
        <w:rPr>
          <w:lang w:val="kk-KZ"/>
        </w:rPr>
        <w:t> пайда болуы). Постиндустриалды қоғам мәдениеті бұқаралық және ақпараттық сипат алады. Жаһандану жағдайында этникалық мәдениеттің қатаң шекаралары шайылып, оның өзіндік этномәдени ерекшелігін сақтап тұратын "жабықтығы" жойылады.</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w:t>
      </w:r>
      <w:hyperlink r:id="rId199" w:tooltip="Этника (мұндай бет жоқ)" w:history="1">
        <w:r w:rsidRPr="00F24887">
          <w:rPr>
            <w:rStyle w:val="af2"/>
            <w:color w:val="auto"/>
            <w:lang w:val="kk-KZ"/>
          </w:rPr>
          <w:t>Этникалық</w:t>
        </w:r>
      </w:hyperlink>
      <w:r w:rsidRPr="00F24887">
        <w:rPr>
          <w:lang w:val="kk-KZ"/>
        </w:rPr>
        <w:t> мәдениетті діңгек түтатын ұлттық мәдениет - ол тек ресми, мемлекеттік мәдениет қана емес, әртүрлі субмәдениеттердің (оның ішінде бұқаралық мәдениет те кіреді) өзара ықпалдасуы нәтижесінде пайда болған ұлттық мәдениет жиынтығы. Бұқаралық мәдениет те біртұтас емес, ол көпқырлы. Ең күштісі - маргиналдық қабат, одан кейін танымал, жастардың субмәдениеті және т.б. жатады. Қазіргі жаһандану процесі жағдайында бұқаралық мәдениет трансұлттық мәдениеттің болашақ үлгісі ретінде қабылданады, басқа қырынан этникалық құндылықтарға және этномәдени өзіндікке қарсы тұратын мәдениет ретінде түсіндіріледі.</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Мәдени құндылықтарды конвейерлік тәсілмен өндіру олардың тұлғалық шығармашылық мазмұнын кемітіп, адамдық жатсынудың жаңа формаларын қалыптастырады. Тек пайдалы көздеу ұлттық дәстүрлі мәдениетке жат әсіре сексуалдық, зорлық-зом-былықты, нәпсіқұмарлықты, арсыздықты, руханисыздықты дәріптеуге әкеп соғады. Бұқаралық мәдениет үлгілері қазақ халқының ұлттық құндылықтар сүзгісінен өтуі қажет.</w:t>
      </w:r>
    </w:p>
    <w:p w:rsidR="00F24887" w:rsidRPr="00F24887" w:rsidRDefault="00F24887" w:rsidP="003973B5">
      <w:pPr>
        <w:spacing w:after="0" w:line="240" w:lineRule="auto"/>
        <w:ind w:firstLine="567"/>
        <w:jc w:val="both"/>
        <w:rPr>
          <w:rFonts w:ascii="Times New Roman" w:hAnsi="Times New Roman" w:cs="Times New Roman"/>
          <w:b/>
          <w:sz w:val="24"/>
          <w:szCs w:val="24"/>
          <w:lang w:val="kk-KZ"/>
        </w:rPr>
      </w:pPr>
    </w:p>
    <w:p w:rsidR="00F24887" w:rsidRPr="00F24887" w:rsidRDefault="00F24887" w:rsidP="003973B5">
      <w:pPr>
        <w:spacing w:after="0" w:line="240" w:lineRule="auto"/>
        <w:ind w:firstLine="567"/>
        <w:jc w:val="both"/>
        <w:rPr>
          <w:rFonts w:ascii="Times New Roman" w:hAnsi="Times New Roman" w:cs="Times New Roman"/>
          <w:b/>
          <w:sz w:val="24"/>
          <w:szCs w:val="24"/>
          <w:lang w:val="kk-KZ"/>
        </w:rPr>
      </w:pPr>
    </w:p>
    <w:p w:rsidR="00F24887" w:rsidRPr="00F24887" w:rsidRDefault="00F24887" w:rsidP="003973B5">
      <w:pPr>
        <w:spacing w:after="0" w:line="240" w:lineRule="auto"/>
        <w:ind w:firstLine="567"/>
        <w:rPr>
          <w:rFonts w:ascii="Times New Roman" w:hAnsi="Times New Roman" w:cs="Times New Roman"/>
          <w:b/>
          <w:sz w:val="24"/>
          <w:szCs w:val="24"/>
          <w:lang w:val="kk-KZ"/>
        </w:rPr>
      </w:pPr>
    </w:p>
    <w:p w:rsidR="00F24887" w:rsidRPr="00F24887" w:rsidRDefault="00F24887" w:rsidP="003973B5">
      <w:pPr>
        <w:spacing w:after="0" w:line="240" w:lineRule="auto"/>
        <w:ind w:firstLine="567"/>
        <w:rPr>
          <w:rFonts w:ascii="Times New Roman" w:hAnsi="Times New Roman" w:cs="Times New Roman"/>
          <w:b/>
          <w:sz w:val="24"/>
          <w:szCs w:val="24"/>
          <w:lang w:val="kk-KZ"/>
        </w:rPr>
      </w:pPr>
    </w:p>
    <w:p w:rsidR="00F24887" w:rsidRPr="00F24887" w:rsidRDefault="00F24887" w:rsidP="003973B5">
      <w:pPr>
        <w:spacing w:after="0" w:line="240" w:lineRule="auto"/>
        <w:ind w:firstLine="567"/>
        <w:jc w:val="center"/>
        <w:rPr>
          <w:rFonts w:ascii="Times New Roman" w:hAnsi="Times New Roman" w:cs="Times New Roman"/>
          <w:b/>
          <w:sz w:val="24"/>
          <w:szCs w:val="24"/>
          <w:lang w:val="kk-KZ"/>
        </w:rPr>
      </w:pPr>
      <w:r w:rsidRPr="00F24887">
        <w:rPr>
          <w:rFonts w:ascii="Times New Roman" w:hAnsi="Times New Roman" w:cs="Times New Roman"/>
          <w:b/>
          <w:sz w:val="24"/>
          <w:szCs w:val="24"/>
          <w:lang w:val="kk-KZ"/>
        </w:rPr>
        <w:lastRenderedPageBreak/>
        <w:t>Тақырып 15.</w:t>
      </w:r>
      <w:r w:rsidRPr="00F24887">
        <w:rPr>
          <w:rFonts w:ascii="Times New Roman" w:hAnsi="Times New Roman" w:cs="Times New Roman"/>
          <w:sz w:val="24"/>
          <w:szCs w:val="24"/>
          <w:lang w:val="kk-KZ"/>
        </w:rPr>
        <w:t xml:space="preserve"> </w:t>
      </w:r>
      <w:r w:rsidRPr="00F24887">
        <w:rPr>
          <w:rFonts w:ascii="Times New Roman" w:hAnsi="Times New Roman" w:cs="Times New Roman"/>
          <w:b/>
          <w:sz w:val="24"/>
          <w:szCs w:val="24"/>
          <w:lang w:val="kk-KZ"/>
        </w:rPr>
        <w:t>Қазіргі заман адамын эстетикалық тәрбиелеу мәселелері</w:t>
      </w:r>
    </w:p>
    <w:p w:rsidR="00F24887" w:rsidRPr="00F24887" w:rsidRDefault="00F24887" w:rsidP="003973B5">
      <w:pPr>
        <w:spacing w:after="0" w:line="240" w:lineRule="auto"/>
        <w:ind w:firstLine="567"/>
        <w:jc w:val="center"/>
        <w:rPr>
          <w:rFonts w:ascii="Times New Roman" w:hAnsi="Times New Roman" w:cs="Times New Roman"/>
          <w:b/>
          <w:sz w:val="24"/>
          <w:szCs w:val="24"/>
          <w:lang w:val="kk-KZ"/>
        </w:rPr>
      </w:pPr>
      <w:r w:rsidRPr="00F24887">
        <w:rPr>
          <w:rFonts w:ascii="Times New Roman" w:hAnsi="Times New Roman" w:cs="Times New Roman"/>
          <w:b/>
          <w:sz w:val="24"/>
          <w:szCs w:val="24"/>
          <w:lang w:val="kk-KZ"/>
        </w:rPr>
        <w:t>Дәріс 15</w:t>
      </w:r>
    </w:p>
    <w:p w:rsidR="00F24887" w:rsidRPr="00F24887" w:rsidRDefault="00F24887" w:rsidP="003973B5">
      <w:pPr>
        <w:spacing w:after="0" w:line="240" w:lineRule="auto"/>
        <w:ind w:firstLine="567"/>
        <w:rPr>
          <w:rFonts w:ascii="Times New Roman" w:hAnsi="Times New Roman" w:cs="Times New Roman"/>
          <w:sz w:val="24"/>
          <w:szCs w:val="24"/>
          <w:lang w:val="kk-KZ"/>
        </w:rPr>
      </w:pPr>
      <w:r w:rsidRPr="00F24887">
        <w:rPr>
          <w:rFonts w:ascii="Times New Roman" w:hAnsi="Times New Roman" w:cs="Times New Roman"/>
          <w:sz w:val="24"/>
          <w:szCs w:val="24"/>
          <w:lang w:val="kk-KZ"/>
        </w:rPr>
        <w:t>1. Эстетикалық  тәрбиенің  негізгі  мақсаттары  мен қызметтері.</w:t>
      </w:r>
    </w:p>
    <w:p w:rsidR="00F24887" w:rsidRPr="00F24887" w:rsidRDefault="00F24887" w:rsidP="003973B5">
      <w:pPr>
        <w:spacing w:after="0" w:line="240" w:lineRule="auto"/>
        <w:ind w:firstLine="567"/>
        <w:rPr>
          <w:rFonts w:ascii="Times New Roman" w:hAnsi="Times New Roman" w:cs="Times New Roman"/>
          <w:sz w:val="24"/>
          <w:szCs w:val="24"/>
          <w:lang w:val="kk-KZ"/>
        </w:rPr>
      </w:pPr>
      <w:r w:rsidRPr="00F24887">
        <w:rPr>
          <w:rFonts w:ascii="Times New Roman" w:hAnsi="Times New Roman" w:cs="Times New Roman"/>
          <w:sz w:val="24"/>
          <w:szCs w:val="24"/>
          <w:lang w:val="kk-KZ"/>
        </w:rPr>
        <w:t>2. Эстетикалық  идеал және шындық.</w:t>
      </w:r>
    </w:p>
    <w:p w:rsidR="00F24887" w:rsidRPr="00F24887" w:rsidRDefault="00F24887" w:rsidP="003973B5">
      <w:pPr>
        <w:spacing w:after="0" w:line="240" w:lineRule="auto"/>
        <w:ind w:firstLine="567"/>
        <w:rPr>
          <w:rFonts w:ascii="Times New Roman" w:hAnsi="Times New Roman" w:cs="Times New Roman"/>
          <w:b/>
          <w:sz w:val="24"/>
          <w:szCs w:val="24"/>
          <w:lang w:val="kk-KZ"/>
        </w:rPr>
      </w:pPr>
      <w:r w:rsidRPr="00F24887">
        <w:rPr>
          <w:rFonts w:ascii="Times New Roman" w:hAnsi="Times New Roman" w:cs="Times New Roman"/>
          <w:sz w:val="24"/>
          <w:szCs w:val="24"/>
          <w:lang w:val="kk-KZ"/>
        </w:rPr>
        <w:t xml:space="preserve">3. Қазіргі  заман  адамын  эстетикалық  тәрбиелеу  мен  рухани асқақтаудағы  өнер  түрлерінің  (әдебиет, кино, театр, музыка және  т. б.) рөлі. </w:t>
      </w:r>
      <w:r w:rsidRPr="00F24887">
        <w:rPr>
          <w:rFonts w:ascii="Times New Roman" w:hAnsi="Times New Roman" w:cs="Times New Roman"/>
          <w:b/>
          <w:sz w:val="24"/>
          <w:szCs w:val="24"/>
          <w:lang w:val="kk-KZ"/>
        </w:rPr>
        <w:t xml:space="preserve">         </w:t>
      </w:r>
    </w:p>
    <w:p w:rsidR="00F24887" w:rsidRPr="00F24887" w:rsidRDefault="00F24887" w:rsidP="003973B5">
      <w:pPr>
        <w:pStyle w:val="a7"/>
        <w:shd w:val="clear" w:color="auto" w:fill="FFFFFF"/>
        <w:spacing w:before="120" w:beforeAutospacing="0" w:after="0" w:afterAutospacing="0"/>
        <w:ind w:firstLine="567"/>
        <w:jc w:val="both"/>
        <w:rPr>
          <w:lang w:val="kk-KZ"/>
        </w:rPr>
      </w:pPr>
      <w:r w:rsidRPr="00F24887">
        <w:rPr>
          <w:b/>
          <w:lang w:val="kk-KZ"/>
        </w:rPr>
        <w:t>1.</w:t>
      </w:r>
      <w:r w:rsidRPr="00F24887">
        <w:rPr>
          <w:b/>
          <w:bCs/>
          <w:lang w:val="kk-KZ"/>
        </w:rPr>
        <w:t xml:space="preserve"> Эстетикалық тәрбие</w:t>
      </w:r>
      <w:r w:rsidRPr="00F24887">
        <w:rPr>
          <w:lang w:val="kk-KZ"/>
        </w:rPr>
        <w:t> – жаратылыс дүниесіндегі немесе өнер туындысындағы </w:t>
      </w:r>
      <w:hyperlink r:id="rId200" w:tooltip="Сұлулық" w:history="1">
        <w:r w:rsidRPr="00F24887">
          <w:rPr>
            <w:rStyle w:val="af2"/>
            <w:color w:val="auto"/>
            <w:lang w:val="kk-KZ"/>
          </w:rPr>
          <w:t>сұлулық</w:t>
        </w:r>
      </w:hyperlink>
      <w:r w:rsidRPr="00F24887">
        <w:rPr>
          <w:lang w:val="kk-KZ"/>
        </w:rPr>
        <w:t> пен </w:t>
      </w:r>
      <w:hyperlink r:id="rId201" w:tooltip="Әсемдік" w:history="1">
        <w:r w:rsidRPr="00F24887">
          <w:rPr>
            <w:rStyle w:val="af2"/>
            <w:color w:val="auto"/>
            <w:lang w:val="kk-KZ"/>
          </w:rPr>
          <w:t>әсемдікті</w:t>
        </w:r>
      </w:hyperlink>
      <w:r w:rsidRPr="00F24887">
        <w:rPr>
          <w:lang w:val="kk-KZ"/>
        </w:rPr>
        <w:t> қабылдап, ғибраттануға баулитын, адамның </w:t>
      </w:r>
      <w:hyperlink r:id="rId202" w:tooltip="Эстетика" w:history="1">
        <w:r w:rsidRPr="00F24887">
          <w:rPr>
            <w:rStyle w:val="af2"/>
            <w:color w:val="auto"/>
            <w:lang w:val="kk-KZ"/>
          </w:rPr>
          <w:t>эстетикалық</w:t>
        </w:r>
      </w:hyperlink>
      <w:r w:rsidRPr="00F24887">
        <w:rPr>
          <w:lang w:val="kk-KZ"/>
        </w:rPr>
        <w:t> сезімін, талғамын қалыптастыратын </w:t>
      </w:r>
      <w:hyperlink r:id="rId203" w:tooltip="Тәрбие" w:history="1">
        <w:r w:rsidRPr="00F24887">
          <w:rPr>
            <w:rStyle w:val="af2"/>
            <w:color w:val="auto"/>
            <w:lang w:val="kk-KZ"/>
          </w:rPr>
          <w:t>тәрбие</w:t>
        </w:r>
      </w:hyperlink>
      <w:r w:rsidRPr="00F24887">
        <w:rPr>
          <w:lang w:val="kk-KZ"/>
        </w:rPr>
        <w:t>.</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Эстетикалық тәрбие мектеп жасына дейінгі кезеңнен басталады. Эстетикалық тәрбие арқылы бала қоршаған ортадағы әсемдікті, үйлесімділікті көре білуге, алған әсерін шығарм. жұмысында көрсетуге, бейнелей білуге үйренеді. Мектепте Эстетикалық тәрбие барлық оқу-тәрбие процесінде жүзеге асырылады. Баланы тәрбиелеуде әдебиет, музыка, бейнелеу өнері сабақтарының, сыныптан, мектептен тыс жұмыстардың маңызы зор. Эстетикалық тәрбие ақыл-ой, адамгершілік, дене тәрбиелерімен тығыз байланысты. Ол адамды рухани байытып, көркем-шығарм. қабілетін дамытуға ықпал етуге тиісті. Эстетикалық тәрбие берудегі негізгі бастау қайнар көз дәстүрлі қазақ қоғамында ғасырлар бойы қордаланған құндылықтар жүйесі, рухани мұралары, халық ауыз әдебиеті болуы, жаїандану дәуіріндегі рухани азғындау қаупінен сақтанатын бірден-бір жол.</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Адамдардың әсемдікке сезімдері олардың өмірінде зор рөл атқарады.Әсемдікті көре, түсіне, жасай білу адамның рухани өмірін байытады, оған ең жоғары рухани ләззаттануға мүмкіндік береді. Біз әр адамның қоғамдық мәнін жан-жақты дамытуға ұмтыламыз, сондықтан әр баланың сезім нәзіктігін, көркемдікті, әсем нәрсені сүйетіндей етіп дамытуымыз керек. Ұлттық поэтикалық шығармаларды қазіргі бастауыш мектептің оқушыларына эстетикалық тәрбие құралы ретінде пайдалану өзінің татымды жеміс беретіні сөзсіз. Өйткені дарқан даламызда жасап өткен небір ділмар шешендер, небір майталман аузымен құс тістеген аузы даулы даналар ұлттық поэтикалық шығармалардан нәрленіп сусынданып өскеніне тарих беттері куә. Зерттеуімізді әуелі эстетикалық тәрбиенің міндеттері, мазмұны және әдістеріне шолу жасап бстағанды жөн санап отырмыз.</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rPr>
          <w:lang w:val="kk-KZ"/>
        </w:rPr>
        <w:t xml:space="preserve">    </w:t>
      </w:r>
      <w:r w:rsidRPr="00F24887">
        <w:rPr>
          <w:b/>
          <w:bCs/>
          <w:lang w:val="kk-KZ"/>
        </w:rPr>
        <w:t xml:space="preserve">Эстетикалық тәрбиенің міндеттері. </w:t>
      </w:r>
      <w:r w:rsidRPr="00F24887">
        <w:rPr>
          <w:lang w:val="kk-KZ"/>
        </w:rPr>
        <w:t>Педагогика эстетикалық тәрбиені өмірдегі және өнердегі әсемдікті қабылдау, сезіну, түсіну қабілеттерін дамыту ретінде әсемдік заңы бойынша қоршаған дүниені жасауда өзі ұмтылуға тәрбиелеу, көркем іс-әрекетке араласу және шығармашылық қабілеттерді дамыту ретінде анықтап береді.</w:t>
      </w:r>
    </w:p>
    <w:p w:rsidR="00F24887" w:rsidRPr="00F24887" w:rsidRDefault="00F24887" w:rsidP="003973B5">
      <w:pPr>
        <w:pStyle w:val="a7"/>
        <w:shd w:val="clear" w:color="auto" w:fill="FFFFFF"/>
        <w:spacing w:before="0" w:beforeAutospacing="0" w:after="0" w:afterAutospacing="0"/>
        <w:ind w:firstLine="567"/>
        <w:jc w:val="both"/>
      </w:pPr>
      <w:r w:rsidRPr="00F24887">
        <w:rPr>
          <w:lang w:val="kk-KZ"/>
        </w:rPr>
        <w:t xml:space="preserve">    </w:t>
      </w:r>
      <w:r w:rsidRPr="00F24887">
        <w:t>Эстетикалық тәрбиеде өнерге ерекше роль беріледі. Ол толғанта, қуанта отырып, балалар алдында өмір құбылыстарының мәнін оларды қоршаған дүниеге үңіле қарауға мәжбүр етеді, әсер ықпалын бастан кешіруге, зұлымдықтан жиренуге итермелейді.</w:t>
      </w:r>
    </w:p>
    <w:p w:rsidR="00F24887" w:rsidRPr="00F24887" w:rsidRDefault="00F24887" w:rsidP="003973B5">
      <w:pPr>
        <w:pStyle w:val="a7"/>
        <w:shd w:val="clear" w:color="auto" w:fill="FFFFFF"/>
        <w:spacing w:before="0" w:beforeAutospacing="0" w:after="0" w:afterAutospacing="0"/>
        <w:ind w:firstLine="567"/>
        <w:jc w:val="both"/>
        <w:rPr>
          <w:u w:val="single"/>
        </w:rPr>
      </w:pPr>
      <w:r w:rsidRPr="00F24887">
        <w:t xml:space="preserve">   Баланы адам қарым - қатынасындағы жақсылық пен зұлымдықты ажырата білуге, формалар, сызықтар, үндер, бояулар әдемілігін қабылдауға үйрету дегеніміз оның жанын жақсартып, тазартып, мазмұндандыра түсу деген сөз. Психологтар мен педагогтардың бірлесіп атқарған зерттеулері соңғы жылдары балалардың ақыл-ой және эстетикалық іс-әрекеті адамгершілік қасиеттерінің деңгейі неғұрлым жоғарылағанын көрсетті</w:t>
      </w:r>
      <w:r w:rsidRPr="00F24887">
        <w:rPr>
          <w:u w:val="single"/>
        </w:rPr>
        <w:t>.</w:t>
      </w:r>
    </w:p>
    <w:p w:rsidR="00F24887" w:rsidRPr="00F24887" w:rsidRDefault="00F24887" w:rsidP="003973B5">
      <w:pPr>
        <w:pStyle w:val="a7"/>
        <w:shd w:val="clear" w:color="auto" w:fill="FFFFFF"/>
        <w:spacing w:before="0" w:beforeAutospacing="0" w:after="0" w:afterAutospacing="0"/>
        <w:ind w:firstLine="567"/>
        <w:jc w:val="both"/>
      </w:pPr>
      <w:r w:rsidRPr="00F24887">
        <w:rPr>
          <w:u w:val="single"/>
        </w:rPr>
        <w:t xml:space="preserve">    </w:t>
      </w:r>
      <w:r w:rsidRPr="00F24887">
        <w:t>Қазіргі кездегі өмір тәртібі, адамдардың еңбектік, қоғамдық қарым-қатынастары, айнала қоршаған табиғат баланың эстетикалық дамуының алғы шартын жасайды. Ол әр түрлі халықтардың шығармашылығымен, сурет және мүсін өнерімен, музыка және биімен, қуыршақ театрының спектакльдерімен, мультфильмдермен және басқалармен таныса отырып, өнер дүниесіне енеді.</w:t>
      </w:r>
    </w:p>
    <w:p w:rsidR="00F24887" w:rsidRPr="00F24887" w:rsidRDefault="00F24887" w:rsidP="003973B5">
      <w:pPr>
        <w:pStyle w:val="a7"/>
        <w:shd w:val="clear" w:color="auto" w:fill="FFFFFF"/>
        <w:spacing w:before="0" w:beforeAutospacing="0" w:after="0" w:afterAutospacing="0"/>
        <w:ind w:firstLine="567"/>
        <w:jc w:val="both"/>
      </w:pPr>
      <w:r w:rsidRPr="00F24887">
        <w:t xml:space="preserve">    Эстетикалық тәрбие педагогиканың оқшауланған саласы емес, оның барлық жақтарымен өзара әрекеттес. Ақыл-ой және дене жағынан толық даму, моральдық пәктік және өмір мен өнерге деген белсенді қарым-қатынас адамгершілік жағынан жетілуі көбіне эстетикалық тәрбиеге тәуелді болып келетін кесек тұлғалы, жан-жақты дамыған адамның жеке басын сипаттайды.</w:t>
      </w:r>
    </w:p>
    <w:p w:rsidR="00F24887" w:rsidRPr="00F24887" w:rsidRDefault="00F24887" w:rsidP="003973B5">
      <w:pPr>
        <w:pStyle w:val="a7"/>
        <w:shd w:val="clear" w:color="auto" w:fill="FFFFFF"/>
        <w:spacing w:before="0" w:beforeAutospacing="0" w:after="0" w:afterAutospacing="0"/>
        <w:ind w:firstLine="567"/>
        <w:jc w:val="both"/>
      </w:pPr>
      <w:r w:rsidRPr="00F24887">
        <w:lastRenderedPageBreak/>
        <w:t xml:space="preserve">     Сәбилік шақтағы көркем әсерлер күшті болады және есте ұзақ уақытқа, кейде бүкіл өмір бойына сақталады. Баланың көркемдік дамуының ойдағыдай болуы үшін педагог оның жасына сай балалар іс - әрекеттері мен көңіл көтерулерінің түрліше формалары мен түрлерін дұрыс пайдалану қажет. Эстетикалық тәрбие заманамен тығыз байланысты, көбіне сонымен анықталады. Болмысты эстетикалық жағынан игеру өмірмен етене болуды, қоршаған дүниені, қоғамды, табиғатты, заттық ортаны жасампаздықпен өзгертуге талпынтады. Эмоция, қиял, сезінуге жанасты шешілмеген проблемалар әлі де көп болғанымен эстетикалық әсерлену түрінде қоршаған дүниеге өзіндік реакцияның материалдық негізі болуы, сөзсіз. Әр баланың қабілеттерінің дамуына әсерін тигізетін өзінің анатомиялық-физиологиялық ерекшеліктері бар. Дегенмен, совет педагогтары өз жұмысында академик И. П. Павловтың нерв жүйесінің икемділігі туралы іліміне сүйене отырып, табиғи қасиеттердің бағытталған қалыптасу мүмкіндігін қолдайды.</w:t>
      </w:r>
    </w:p>
    <w:p w:rsidR="00F24887" w:rsidRPr="00F24887" w:rsidRDefault="00F24887" w:rsidP="003973B5">
      <w:pPr>
        <w:pStyle w:val="a7"/>
        <w:shd w:val="clear" w:color="auto" w:fill="FFFFFF"/>
        <w:spacing w:before="0" w:beforeAutospacing="0" w:after="0" w:afterAutospacing="0"/>
        <w:ind w:firstLine="567"/>
        <w:jc w:val="both"/>
        <w:rPr>
          <w:lang w:val="kk-KZ"/>
        </w:rPr>
      </w:pPr>
      <w:r w:rsidRPr="00F24887">
        <w:t xml:space="preserve">    Қазіргі жағдайда эстетикалық тәрбие беруде мына міндеттер алға қойылып отыр:</w:t>
      </w:r>
    </w:p>
    <w:p w:rsidR="00F24887" w:rsidRPr="00F24887" w:rsidRDefault="00F24887" w:rsidP="003973B5">
      <w:pPr>
        <w:spacing w:after="0" w:line="240" w:lineRule="auto"/>
        <w:ind w:left="150" w:right="150"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1.Балалардың әсемдікті қабылдауын, эстетикалық сезімін, елес-</w:t>
      </w:r>
      <w:r w:rsidRPr="00F24887">
        <w:rPr>
          <w:rFonts w:ascii="Times New Roman" w:eastAsia="Times New Roman" w:hAnsi="Times New Roman" w:cs="Times New Roman"/>
          <w:sz w:val="24"/>
          <w:szCs w:val="24"/>
          <w:lang w:val="kk-KZ"/>
        </w:rPr>
        <w:br/>
        <w:t>қиялын жүйелі дамыту. Өнердің барлық түрлері, табиғат пен тұр-</w:t>
      </w:r>
      <w:r w:rsidRPr="00F24887">
        <w:rPr>
          <w:rFonts w:ascii="Times New Roman" w:eastAsia="Times New Roman" w:hAnsi="Times New Roman" w:cs="Times New Roman"/>
          <w:sz w:val="24"/>
          <w:szCs w:val="24"/>
          <w:lang w:val="kk-KZ"/>
        </w:rPr>
        <w:br/>
        <w:t>мыс бұған көмектеседі, тікелей эмоциялық ықыластылық, қуаныш,</w:t>
      </w:r>
      <w:r w:rsidRPr="00F24887">
        <w:rPr>
          <w:rFonts w:ascii="Times New Roman" w:eastAsia="Times New Roman" w:hAnsi="Times New Roman" w:cs="Times New Roman"/>
          <w:sz w:val="24"/>
          <w:szCs w:val="24"/>
          <w:lang w:val="kk-KZ"/>
        </w:rPr>
        <w:br/>
        <w:t>толқу, таңдану, қызығу тудырады.</w:t>
      </w:r>
    </w:p>
    <w:p w:rsidR="00F24887" w:rsidRPr="00F24887" w:rsidRDefault="00F24887" w:rsidP="003973B5">
      <w:pPr>
        <w:spacing w:after="0" w:line="240" w:lineRule="auto"/>
        <w:ind w:left="150" w:right="150"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2.Балалардың тұрмысқа, табиғатқа, қоғамдық қарым-қатынасқа</w:t>
      </w:r>
      <w:r w:rsidRPr="00F24887">
        <w:rPr>
          <w:rFonts w:ascii="Times New Roman" w:eastAsia="Times New Roman" w:hAnsi="Times New Roman" w:cs="Times New Roman"/>
          <w:sz w:val="24"/>
          <w:szCs w:val="24"/>
          <w:lang w:val="kk-KZ"/>
        </w:rPr>
        <w:br/>
        <w:t>әлі келгенше әсемдік әлементтерін ендіру қажеттілігі мен әдетін</w:t>
      </w:r>
      <w:r w:rsidRPr="00F24887">
        <w:rPr>
          <w:rFonts w:ascii="Times New Roman" w:eastAsia="Times New Roman" w:hAnsi="Times New Roman" w:cs="Times New Roman"/>
          <w:sz w:val="24"/>
          <w:szCs w:val="24"/>
          <w:lang w:val="kk-KZ"/>
        </w:rPr>
        <w:br/>
        <w:t>баули отырып, оларды өнер саласындағы іс-әрекетке тарту.</w:t>
      </w:r>
    </w:p>
    <w:p w:rsidR="00F24887" w:rsidRPr="00F24887" w:rsidRDefault="00F24887" w:rsidP="003973B5">
      <w:pPr>
        <w:spacing w:after="0" w:line="240" w:lineRule="auto"/>
        <w:ind w:left="150" w:right="150"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3.Балалардың эстетикалық талғамының негізін және өнер туындылары мен өмір құбылыстарын өздігінен бағалай білу қабілетін қалыптастыру,</w:t>
      </w:r>
    </w:p>
    <w:p w:rsidR="00F24887" w:rsidRPr="00F24887" w:rsidRDefault="00F24887" w:rsidP="003973B5">
      <w:pPr>
        <w:spacing w:after="0" w:line="240" w:lineRule="auto"/>
        <w:ind w:left="150" w:right="150"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4.Балалардың көркем шығармашылық қабілеттерін дамыту. Олардың өнермен байланысты іс-әрекеттері әрқашанда ешқандай зорлықсыз, қуанышты талпыныспен, шығармашылық қиялмен, ынтамен суарылған болуы тиіс. Бала эстетикалық жағынан неғұрлым дамыған болса, оның көркемдік іскерлігі мен дағдылары соғұрлым беріге. Шығармашылық іс-әрекеті соғұрлым кеңірек болады.</w:t>
      </w:r>
    </w:p>
    <w:p w:rsidR="00F24887" w:rsidRPr="00F24887" w:rsidRDefault="00F24887" w:rsidP="003973B5">
      <w:pPr>
        <w:spacing w:after="0" w:line="240" w:lineRule="auto"/>
        <w:ind w:left="150" w:right="150"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b/>
          <w:bCs/>
          <w:sz w:val="24"/>
          <w:szCs w:val="24"/>
          <w:lang w:val="kk-KZ"/>
        </w:rPr>
        <w:t xml:space="preserve">    Эстетикалық тәрбиенің мазмұны.</w:t>
      </w:r>
      <w:r w:rsidRPr="00F24887">
        <w:rPr>
          <w:rFonts w:ascii="Times New Roman" w:eastAsia="Times New Roman" w:hAnsi="Times New Roman" w:cs="Times New Roman"/>
          <w:sz w:val="24"/>
          <w:szCs w:val="24"/>
          <w:lang w:val="kk-KZ"/>
        </w:rPr>
        <w:t> Эстетикалық тәрбие - өмірге деген көзқарас белсенділігінің тууына әсерін тигізетін қабылдаудың, қиялдаудың, естің қалыптасуына және ынтаның, сезімнің, бейімділік пен қабілеттің дамуына, жалпы жан сұлулығына бағытталған. Бұл қасиеттердің көрініс беруін және олардың дамуын қадағалау білім және дағдыны үйретудің нақты нәтижелерінен қиындау. Бұл дамудың бірізділігін анықтау маңызды. Эстетикалық тәрбие — күрделі процесс. Сондықтан біз кейде «балаларды эмоциялы қабылдауға үйрету», «рахаттана білу», «сүю және ұмтылу», «қабілеттілік көрсету». деген сияқты тұжырымды сөздерді жадымызда ұстаймыз да, оның қалай көрініс беретінін нақтылай отырамыз. Мәселен, баланың «музыкалық және поэтикалық есту қабілетін көрсету» талабына тап болдық делік, дәл осы жерде мүны қалай тексеруге болатындығы және балалардан не талап етілетіндігі түсіндіріледі: «таза интонациялау, әннің дұрыс салынғандығын, есту арқылы анықтау, дыбыстардың жоғарылығын және төмендігін, олардың күшін және шарықтауын, ән салу, өлең оқудағы қарқын ауысуын айыра білу.</w:t>
      </w:r>
    </w:p>
    <w:p w:rsidR="00F24887" w:rsidRPr="00F24887" w:rsidRDefault="00F24887" w:rsidP="003973B5">
      <w:pPr>
        <w:spacing w:after="0" w:line="240" w:lineRule="auto"/>
        <w:ind w:left="150" w:right="150"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b/>
          <w:bCs/>
          <w:sz w:val="24"/>
          <w:szCs w:val="24"/>
          <w:lang w:val="kk-KZ"/>
        </w:rPr>
        <w:t xml:space="preserve">     Эстетикалық тәрбиенің әдістері.</w:t>
      </w:r>
      <w:r w:rsidRPr="00F24887">
        <w:rPr>
          <w:rFonts w:ascii="Times New Roman" w:eastAsia="Times New Roman" w:hAnsi="Times New Roman" w:cs="Times New Roman"/>
          <w:sz w:val="24"/>
          <w:szCs w:val="24"/>
          <w:lang w:val="kk-KZ"/>
        </w:rPr>
        <w:t> Эстетикалық тәрбие методикасының негізіне бала мен педагогтың, баладағы көркем құндылықты қабылдауға, өнімді іс-әрекетке дсген шығармашылық қабілеттерді, әлеуметтік, табиғи, затты ортаға деген саналы қарым-қатыстарды дамыту жөніндегі бірлескен іс-әрекетті жатады.</w:t>
      </w:r>
    </w:p>
    <w:p w:rsidR="00F24887" w:rsidRPr="00F24887" w:rsidRDefault="00F24887" w:rsidP="003973B5">
      <w:pPr>
        <w:spacing w:after="0" w:line="240" w:lineRule="auto"/>
        <w:ind w:left="150" w:right="150"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Бұл жұмыстың табысты болуы көбіне-көп тәрбиеленушінің дара ерекшеліктерінің, қажетсінуі мен мүддесінің, оның жалпы даму деңгейінің қаншалық мөлшерде ескерілетіндігімен анықталады.</w:t>
      </w:r>
    </w:p>
    <w:p w:rsidR="00F24887" w:rsidRPr="00F24887" w:rsidRDefault="00F24887" w:rsidP="003973B5">
      <w:pPr>
        <w:spacing w:after="0" w:line="240" w:lineRule="auto"/>
        <w:ind w:left="150" w:right="150"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Өмір құбылыстарын эстетикалық қабылдау әрқашан да дара әрі таңдамады. Оның негізіне әсемдікке эмоция білдіру жатады. Бала әрқашанда табиғаттағы, заттың дүниедегі, өнердегі әсемдікке, адамдардың мейірбан сезіміне үн қосады.</w:t>
      </w:r>
    </w:p>
    <w:p w:rsidR="00F24887" w:rsidRPr="00F24887" w:rsidRDefault="00F24887" w:rsidP="003973B5">
      <w:pPr>
        <w:spacing w:after="0" w:line="240" w:lineRule="auto"/>
        <w:ind w:left="150" w:right="150"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Эстетикалық тәрбие әдістері тіпті алуан түрлі. Олар көп жағдайға: көркем информацияның көлемі мен сапасына, ұйымдастыру формалары мен іс-әрекет түрлеріне, баланың жас мөлшеріне бағынышты. Педагогтың даярлық деңгейі, шеберлігі меп қабілеттігінің </w:t>
      </w:r>
      <w:r w:rsidRPr="00F24887">
        <w:rPr>
          <w:rFonts w:ascii="Times New Roman" w:eastAsia="Times New Roman" w:hAnsi="Times New Roman" w:cs="Times New Roman"/>
          <w:sz w:val="24"/>
          <w:szCs w:val="24"/>
          <w:lang w:val="kk-KZ"/>
        </w:rPr>
        <w:lastRenderedPageBreak/>
        <w:t>атқаратын ролі аз емес. Эстетикалық информацияны бала көптеген каналдар арқылы (әлеуметтік орта, музыкалық әуендер, табиғи құбылыстар, көркем шығармалар) алады. Сондықтан да музыкалық әуендерді, ертегіні, эпостық жырларды, мақал-мәтелдерді, насихат сөздерді тыңдау арқылы қабылдау өте маңызды. Бұдан әрі педагог балаға дыбыстарды беріле тыңдауға, зер сала қарауға көмектесу үшін оның назарын детальдарды қабылдауға, мақсатты бақылауға, аударады. Мәселен, телевизиялық хабарды көруде ересек адам балаға жеке кейіпкерлерге, олардың мінез-құлықтарына, әдеттеріне ерекше назар аударуды ұсынады.</w:t>
      </w:r>
    </w:p>
    <w:p w:rsidR="00F24887" w:rsidRPr="00F24887" w:rsidRDefault="00F24887" w:rsidP="003973B5">
      <w:pPr>
        <w:spacing w:after="0" w:line="240" w:lineRule="auto"/>
        <w:ind w:left="150" w:right="150"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Балалар эстетикалық информацияны қалай алатындығына қарай (өнер туындысымен музыкалық пьесаны, әнді, ертегіні тыңдай, суреттерді көре отырып тікелей немесе әңгімелеп, түсіндіріп, сұрақтар қойып отырған тәрбие арқылы танысады) эстетикалық тәрбие әдістері мен тәсілдерін көрнекі және ауызша деп бөлуге болады.</w:t>
      </w:r>
    </w:p>
    <w:p w:rsidR="00F24887" w:rsidRPr="00F24887" w:rsidRDefault="00F24887" w:rsidP="003973B5">
      <w:pPr>
        <w:spacing w:after="0" w:line="240" w:lineRule="auto"/>
        <w:ind w:left="150" w:right="150"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Эстетикалық тәрбие әдістерінің мәні балалардың жас мөлшеріне де тәуелді. Сәбилерді әсемдік әлеміне тарта отырып, тәрбиелік оның назарын жапырақтардың күзде қандай болатындығына, бөлмеде реттілік, тазалық болудың қандай тамаша екендігіне аударады. Ересек балалардың алдына басқа міндет — ересек адамның жетекшілігімен қоршаған дүниені активті</w:t>
      </w:r>
    </w:p>
    <w:p w:rsidR="00F24887" w:rsidRPr="00F24887" w:rsidRDefault="00F24887" w:rsidP="003973B5">
      <w:pPr>
        <w:spacing w:after="0" w:line="240" w:lineRule="auto"/>
        <w:ind w:left="150" w:right="150"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«жасампаздықпен», бірақ олардың шама-шарқы жететіндей етіп өзгерту міндеті қойылады.</w:t>
      </w:r>
    </w:p>
    <w:p w:rsidR="00F24887" w:rsidRPr="00F24887" w:rsidRDefault="00F24887" w:rsidP="003973B5">
      <w:pPr>
        <w:spacing w:after="0" w:line="240" w:lineRule="auto"/>
        <w:ind w:left="150" w:right="150"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Педагогикалық ғылым мен практика балаларды эстетикалық</w:t>
      </w:r>
      <w:r w:rsidRPr="00F24887">
        <w:rPr>
          <w:rFonts w:ascii="Times New Roman" w:eastAsia="Times New Roman" w:hAnsi="Times New Roman" w:cs="Times New Roman"/>
          <w:sz w:val="24"/>
          <w:szCs w:val="24"/>
          <w:lang w:val="kk-KZ"/>
        </w:rPr>
        <w:br/>
        <w:t>сезімдердің, қарым-қатынастардың, ой қорытындылаудың, бағалау-</w:t>
      </w:r>
      <w:r w:rsidRPr="00F24887">
        <w:rPr>
          <w:rFonts w:ascii="Times New Roman" w:eastAsia="Times New Roman" w:hAnsi="Times New Roman" w:cs="Times New Roman"/>
          <w:sz w:val="24"/>
          <w:szCs w:val="24"/>
          <w:lang w:val="kk-KZ"/>
        </w:rPr>
        <w:br/>
        <w:t>дың практикалық іс-әрекеттердің қалыптасуына көмектесетін неғұр-</w:t>
      </w:r>
      <w:r w:rsidRPr="00F24887">
        <w:rPr>
          <w:rFonts w:ascii="Times New Roman" w:eastAsia="Times New Roman" w:hAnsi="Times New Roman" w:cs="Times New Roman"/>
          <w:sz w:val="24"/>
          <w:szCs w:val="24"/>
          <w:lang w:val="kk-KZ"/>
        </w:rPr>
        <w:br/>
        <w:t>лым тиімді әдістерін анықтайды:</w:t>
      </w:r>
    </w:p>
    <w:p w:rsidR="00F24887" w:rsidRPr="00F24887" w:rsidRDefault="00F24887" w:rsidP="003973B5">
      <w:pPr>
        <w:spacing w:after="0" w:line="240" w:lineRule="auto"/>
        <w:ind w:left="150" w:right="150"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 эстетикалық қабылдауын, бағалауын, талғамының бастапқы көріністерін дамытуға бағытталған сендіру әдісі;</w:t>
      </w:r>
    </w:p>
    <w:p w:rsidR="00F24887" w:rsidRPr="00F24887" w:rsidRDefault="00F24887" w:rsidP="003973B5">
      <w:pPr>
        <w:spacing w:after="0" w:line="240" w:lineRule="auto"/>
        <w:ind w:left="150" w:right="150" w:firstLine="567"/>
        <w:jc w:val="both"/>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 xml:space="preserve"> - қоршаған ортаны жасампаздандыруға және мінез-құлық мәдениеті дағдыларын қалыптастыруға арналған практикалық іс-әреттерге үйрету, жаттықтыру әдісі;</w:t>
      </w:r>
    </w:p>
    <w:p w:rsidR="00F24887" w:rsidRPr="00F24887" w:rsidRDefault="00F24887" w:rsidP="003973B5">
      <w:pPr>
        <w:spacing w:after="0" w:line="240" w:lineRule="auto"/>
        <w:ind w:left="150" w:right="150"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lang w:val="kk-KZ"/>
        </w:rPr>
        <w:t xml:space="preserve"> </w:t>
      </w:r>
      <w:r w:rsidRPr="00F24887">
        <w:rPr>
          <w:rFonts w:ascii="Times New Roman" w:eastAsia="Times New Roman" w:hAnsi="Times New Roman" w:cs="Times New Roman"/>
          <w:sz w:val="24"/>
          <w:szCs w:val="24"/>
        </w:rPr>
        <w:t>— творчестволық және практикалық іс-әрекеттерге итермелейтін проблемалық ситуациялар әдісі;</w:t>
      </w:r>
    </w:p>
    <w:p w:rsidR="00F24887" w:rsidRPr="00F24887" w:rsidRDefault="00F24887" w:rsidP="003973B5">
      <w:pPr>
        <w:spacing w:after="0" w:line="240" w:lineRule="auto"/>
        <w:ind w:left="150" w:right="150"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 әсемдікке бірге толғанып, эмоциялық-жағымды ықылас тудыруға және қоршаған дүниедегі сұрықсыздыққа жек көре қарауға ояту әдісі.</w:t>
      </w:r>
    </w:p>
    <w:p w:rsidR="00F24887" w:rsidRPr="00F24887" w:rsidRDefault="00F24887" w:rsidP="003973B5">
      <w:pPr>
        <w:spacing w:after="0" w:line="240" w:lineRule="auto"/>
        <w:ind w:left="150" w:right="150"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Баланың әсемдікпен тікелей қарым-қатынаста болуы қаншалықты маңызды болғанымен оның өзі жеткіліксіз. Эстетикалық толғанулар әрдайым этикалық көріністермен байланысты. Эстетикалық және этикалық бірлік еліміздің болашақ құрылысшысын жеке адам ретінде қалыптастырудың ерекше маңызды белгісі болып табылады. Әсемдіктің өнердегі, қоғамдағы тұрмыстағы, табиғаттағы тікелей әсерімен ғана сендірмеу керек. Бала санасына, оны практикалық іс-әрекеттерге тарта отырып, сөзбен активті әсер ету қажет. Қарастырылған әдістер балалардың әсемдік сезімін оятуға, өзіне тән, аралық, бірақ әсемдік заңы бойынша әрекет ету ынтасын тудырады. Д. Б.Кабалевский: «Әсемдік жақсы қасиеттерді оятады», - дейді.</w:t>
      </w:r>
    </w:p>
    <w:p w:rsidR="00F24887" w:rsidRPr="00F24887" w:rsidRDefault="00F24887" w:rsidP="003973B5">
      <w:pPr>
        <w:spacing w:after="0" w:line="240" w:lineRule="auto"/>
        <w:ind w:left="150" w:right="150"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Қазіргі кездегі педагогика ғылымында сабартарда «проблемалық» ізденіс ситуацияларын тудыру, әр балаға әр түрлі және жеке-жеке қатынас жасау жолымен қарау қажеттігін қарастыстыратын көркем білім беру методикасына ерекше роль беріледі.</w:t>
      </w:r>
    </w:p>
    <w:p w:rsidR="00F24887" w:rsidRPr="00F24887" w:rsidRDefault="00F24887" w:rsidP="003973B5">
      <w:pPr>
        <w:spacing w:after="0" w:line="240" w:lineRule="auto"/>
        <w:ind w:left="150" w:right="150"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Үйретудің тәрбиелік және дамыту сипатын күшейту үшін тәрбие әдістерін (сендіру, үйрету), сондай-ақ дербестікті, белсендікті, шығармашылықты дамытатын оқыту әдістерін қолданған жөн. Бұл — кеңестік дидактикада кең қолданылатын проблемалық - ізденгіштік әдістің мән-мағынасы. Оның проблемалық-ізденгіштік болып аталатын себебі тәрбиеші ойға түйген нәрсенің шешім тәсілдерін табуды балалардың өздеріне ұсынады. Мәселен, балаларға ертегіні тыңдаған соң оның белгілі бір кейіпкерін бейнелеу ұсынылады. Бұл міндетті олардың өздері шешеді. Қолайлы не қолайсыз кейіпкер таңдап алу арқылы тапсырманың орындалуы күрделендіруге немесе оңайлатуға болады. Оны қалай бейнелеуді (балшықтан жапсыру немесе суретін салу), өз ойын қандай тәсілдермен іске асыру дұрыс екендігін ойластыру қажет. Осылайша бала ойлануды, ізденуді, шешім табуды, яғни ізденгіштік іс-әрекеттерін жүргізуді үйре</w:t>
      </w:r>
      <w:r w:rsidRPr="00F24887">
        <w:rPr>
          <w:rFonts w:ascii="Times New Roman" w:eastAsia="Times New Roman" w:hAnsi="Times New Roman" w:cs="Times New Roman"/>
          <w:sz w:val="24"/>
          <w:szCs w:val="24"/>
          <w:u w:val="single"/>
        </w:rPr>
        <w:t>неді.</w:t>
      </w:r>
    </w:p>
    <w:p w:rsidR="00F24887" w:rsidRPr="00F24887" w:rsidRDefault="00F24887" w:rsidP="003973B5">
      <w:pPr>
        <w:spacing w:after="0" w:line="240" w:lineRule="auto"/>
        <w:ind w:left="150" w:right="150"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lastRenderedPageBreak/>
        <w:t xml:space="preserve">        Балалардың көркем іс-әрекетінің маңызды шарты олардың өзіндік іс-әрекеті болып табылады, ол үлкендердің іс-әрекеттерімен ара байланыста болады. Тапсырманы баланың өзі жасай алатында тәсілдер жүйесін қамтамасыз ету керек. Қабылдау, елестету, орындауды қалыптастыруға ықпал ету тәсілдерінің екі түрі бар.</w:t>
      </w:r>
    </w:p>
    <w:p w:rsidR="00F24887" w:rsidRPr="00F24887" w:rsidRDefault="00F24887" w:rsidP="003973B5">
      <w:pPr>
        <w:spacing w:after="0" w:line="240" w:lineRule="auto"/>
        <w:ind w:left="150" w:right="150"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Б і р і н ш і. Педагог балаларды шығарманың мазмұны, сипаты бейнелеу құралдары жөнінде өздігінен ой айтуға, өзінің және өз құр-быларының тапсырманы орындауларын бағалауға, балалардың өздері өткізетін түрлі теңестіруге, салыстыруларға жетелейді.</w:t>
      </w:r>
    </w:p>
    <w:p w:rsidR="00F24887" w:rsidRPr="00F24887" w:rsidRDefault="00F24887" w:rsidP="003973B5">
      <w:pPr>
        <w:spacing w:after="0" w:line="240" w:lineRule="auto"/>
        <w:ind w:left="150" w:right="150"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Е к і н ш і. Балалар неғұрлым күрделірек жағдайларда тапсырманы тәрбиешінің көмегінсіз орындайды, мысалы, фортепьяноның сүйемелдеуінсіз ән айтады, алдын ала ескертпей-ақ қимылдар жасайды, өз ойлары бойынша сурет салады. Өзіндік іс-әрекет неғұрлым жеңіл жағдайда да тәрбиеші не істеу керек екенін айтып, бала өзін-өзі бақылай отырып, өз орындауындағы кемшіліктерді өзі түзетуге тапсырма алады.</w:t>
      </w:r>
    </w:p>
    <w:p w:rsidR="00F24887" w:rsidRPr="00F24887" w:rsidRDefault="00F24887" w:rsidP="003973B5">
      <w:pPr>
        <w:spacing w:after="0" w:line="240" w:lineRule="auto"/>
        <w:ind w:left="150" w:right="150"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Кейбір әдістер қарама-қайшы сипатта болады. Бірақ оларды құрайтын тәсілдер бір-бірін толықтырып тұратындай болады. Міне, олардың кейбіреулері:</w:t>
      </w:r>
    </w:p>
    <w:p w:rsidR="00F24887" w:rsidRPr="00F24887" w:rsidRDefault="00F24887" w:rsidP="003973B5">
      <w:pPr>
        <w:spacing w:after="0" w:line="240" w:lineRule="auto"/>
        <w:ind w:left="150" w:right="150"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 өнер шығармаларын, орындау тәсілдерін көрсету барысында айтатын тәрбиеші сөзі (түсіндіру, нұсқау) және көрнекілік әдістер;</w:t>
      </w:r>
    </w:p>
    <w:p w:rsidR="00F24887" w:rsidRPr="00F24887" w:rsidRDefault="00F24887" w:rsidP="003973B5">
      <w:pPr>
        <w:spacing w:after="0" w:line="240" w:lineRule="auto"/>
        <w:ind w:left="150" w:right="150"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 саналы қатынасты талдай, салыстыра білуді дамытатын және</w:t>
      </w:r>
      <w:r w:rsidRPr="00F24887">
        <w:rPr>
          <w:rFonts w:ascii="Times New Roman" w:eastAsia="Times New Roman" w:hAnsi="Times New Roman" w:cs="Times New Roman"/>
          <w:sz w:val="24"/>
          <w:szCs w:val="24"/>
        </w:rPr>
        <w:br/>
        <w:t>эмоциялы толғануларды оятатын тәсілдер;</w:t>
      </w:r>
    </w:p>
    <w:p w:rsidR="00F24887" w:rsidRPr="00F24887" w:rsidRDefault="00F24887" w:rsidP="003973B5">
      <w:pPr>
        <w:spacing w:after="0" w:line="240" w:lineRule="auto"/>
        <w:ind w:left="150" w:right="150"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 дәл атқарылуға тиісті іс-әрекеттерді көрсету және өзіндік іс-</w:t>
      </w:r>
      <w:r w:rsidRPr="00F24887">
        <w:rPr>
          <w:rFonts w:ascii="Times New Roman" w:eastAsia="Times New Roman" w:hAnsi="Times New Roman" w:cs="Times New Roman"/>
          <w:sz w:val="24"/>
          <w:szCs w:val="24"/>
        </w:rPr>
        <w:br/>
        <w:t>әрекет жолдарын қалыптастыру тәсілдері;</w:t>
      </w:r>
    </w:p>
    <w:p w:rsidR="00F24887" w:rsidRPr="00F24887" w:rsidRDefault="00F24887" w:rsidP="003973B5">
      <w:pPr>
        <w:spacing w:after="0" w:line="240" w:lineRule="auto"/>
        <w:ind w:left="150" w:right="150"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 жаттығуға, дағдыларды жаттықтыруға бағытталған тәсілдер</w:t>
      </w:r>
      <w:r w:rsidRPr="00F24887">
        <w:rPr>
          <w:rFonts w:ascii="Times New Roman" w:eastAsia="Times New Roman" w:hAnsi="Times New Roman" w:cs="Times New Roman"/>
          <w:sz w:val="24"/>
          <w:szCs w:val="24"/>
        </w:rPr>
        <w:br/>
        <w:t>өзіндік ерекшелікті, өзіндік орындалуды, тапқырлықты, құ-</w:t>
      </w:r>
      <w:r w:rsidRPr="00F24887">
        <w:rPr>
          <w:rFonts w:ascii="Times New Roman" w:eastAsia="Times New Roman" w:hAnsi="Times New Roman" w:cs="Times New Roman"/>
          <w:sz w:val="24"/>
          <w:szCs w:val="24"/>
        </w:rPr>
        <w:br/>
        <w:t>былмалылықты қалайтын шығармашылық тапсырмалар.</w:t>
      </w:r>
    </w:p>
    <w:p w:rsidR="00F24887" w:rsidRPr="00F24887" w:rsidRDefault="00F24887" w:rsidP="003973B5">
      <w:pPr>
        <w:spacing w:after="0" w:line="240" w:lineRule="auto"/>
        <w:ind w:left="150" w:right="150"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Тұтас алғанда мүмкіндігінше әр түрлі әдістер комплексі - ғана баланың толық құнды көркемдік дамуын қамтамасыз ете алады.</w:t>
      </w:r>
    </w:p>
    <w:p w:rsidR="00F24887" w:rsidRPr="00F24887" w:rsidRDefault="00F24887" w:rsidP="003973B5">
      <w:pPr>
        <w:spacing w:after="0" w:line="240" w:lineRule="auto"/>
        <w:ind w:firstLine="567"/>
        <w:rPr>
          <w:rFonts w:ascii="Times New Roman" w:hAnsi="Times New Roman" w:cs="Times New Roman"/>
          <w:b/>
          <w:sz w:val="24"/>
          <w:szCs w:val="24"/>
          <w:lang w:val="kk-KZ"/>
        </w:rPr>
      </w:pPr>
      <w:r w:rsidRPr="00F24887">
        <w:rPr>
          <w:rFonts w:ascii="Times New Roman" w:hAnsi="Times New Roman" w:cs="Times New Roman"/>
          <w:b/>
          <w:sz w:val="24"/>
          <w:szCs w:val="24"/>
        </w:rPr>
        <w:t xml:space="preserve">   </w:t>
      </w:r>
      <w:r w:rsidRPr="00F24887">
        <w:rPr>
          <w:rFonts w:ascii="Times New Roman" w:hAnsi="Times New Roman" w:cs="Times New Roman"/>
          <w:sz w:val="24"/>
          <w:szCs w:val="24"/>
          <w:lang w:val="kk-KZ"/>
        </w:rPr>
        <w:t xml:space="preserve">2. Эстетикалық  идеал және шындық. </w:t>
      </w:r>
      <w:r w:rsidRPr="00F24887">
        <w:rPr>
          <w:rFonts w:ascii="Times New Roman" w:hAnsi="Times New Roman" w:cs="Times New Roman"/>
          <w:b/>
          <w:bCs/>
          <w:sz w:val="24"/>
          <w:szCs w:val="24"/>
          <w:shd w:val="clear" w:color="auto" w:fill="FFFFFF"/>
          <w:lang w:val="kk-KZ"/>
        </w:rPr>
        <w:t>Эстетика</w:t>
      </w:r>
      <w:r w:rsidRPr="00F24887">
        <w:rPr>
          <w:rFonts w:ascii="Times New Roman" w:hAnsi="Times New Roman" w:cs="Times New Roman"/>
          <w:sz w:val="24"/>
          <w:szCs w:val="24"/>
          <w:shd w:val="clear" w:color="auto" w:fill="FFFFFF"/>
          <w:lang w:val="kk-KZ"/>
        </w:rPr>
        <w:t> (грек. aіsthetіkos – сезіну, сезімдік) – адамның дүниені эстетикалық тұрғыдан ұғынып-түсіну заңдылықтары туралы, әсемдік заңдарын арқау еткен шығармашылықтың мәнісі мен формалары туралы ғылым.</w:t>
      </w:r>
      <w:r w:rsidRPr="00F24887">
        <w:rPr>
          <w:rFonts w:ascii="Times New Roman" w:hAnsi="Times New Roman" w:cs="Times New Roman"/>
          <w:sz w:val="24"/>
          <w:szCs w:val="24"/>
          <w:lang w:val="kk-KZ"/>
        </w:rPr>
        <w:t xml:space="preserve">3. Қазіргі  заман  адамын  эстетикалық  тәрбиелеу  мен  рухани асқақтаудағы  өнер  түрлерінің  (әдебиет, кино, театр, музыка және  т. б.) рөлі. </w:t>
      </w:r>
      <w:r w:rsidRPr="00F24887">
        <w:rPr>
          <w:rFonts w:ascii="Times New Roman" w:hAnsi="Times New Roman" w:cs="Times New Roman"/>
          <w:b/>
          <w:sz w:val="24"/>
          <w:szCs w:val="24"/>
          <w:lang w:val="kk-KZ"/>
        </w:rPr>
        <w:t xml:space="preserve">         </w:t>
      </w:r>
    </w:p>
    <w:p w:rsidR="00F24887" w:rsidRPr="00F24887" w:rsidRDefault="00F24887" w:rsidP="003973B5">
      <w:pPr>
        <w:pStyle w:val="a7"/>
        <w:shd w:val="clear" w:color="auto" w:fill="FFFFFF"/>
        <w:spacing w:before="0" w:beforeAutospacing="0" w:after="0" w:afterAutospacing="0"/>
        <w:ind w:firstLine="567"/>
        <w:jc w:val="both"/>
      </w:pPr>
      <w:r w:rsidRPr="00F24887">
        <w:rPr>
          <w:lang w:val="kk-KZ"/>
        </w:rPr>
        <w:t xml:space="preserve">     Эстетика ғылым ретінде осыдан 5 мың жыл бұрын – </w:t>
      </w:r>
      <w:hyperlink r:id="rId204" w:tooltip="Мысыр" w:history="1">
        <w:r w:rsidRPr="00F24887">
          <w:rPr>
            <w:rStyle w:val="af2"/>
            <w:color w:val="auto"/>
            <w:lang w:val="kk-KZ"/>
          </w:rPr>
          <w:t>Мысырда</w:t>
        </w:r>
      </w:hyperlink>
      <w:r w:rsidRPr="00F24887">
        <w:rPr>
          <w:lang w:val="kk-KZ"/>
        </w:rPr>
        <w:t>, </w:t>
      </w:r>
      <w:hyperlink r:id="rId205" w:tooltip="Вавилон" w:history="1">
        <w:r w:rsidRPr="00F24887">
          <w:rPr>
            <w:rStyle w:val="af2"/>
            <w:color w:val="auto"/>
            <w:lang w:val="kk-KZ"/>
          </w:rPr>
          <w:t>Вавилонда</w:t>
        </w:r>
      </w:hyperlink>
      <w:r w:rsidRPr="00F24887">
        <w:rPr>
          <w:lang w:val="kk-KZ"/>
        </w:rPr>
        <w:t>, </w:t>
      </w:r>
      <w:hyperlink r:id="rId206" w:tooltip="Үндістан" w:history="1">
        <w:r w:rsidRPr="00F24887">
          <w:rPr>
            <w:rStyle w:val="af2"/>
            <w:color w:val="auto"/>
            <w:lang w:val="kk-KZ"/>
          </w:rPr>
          <w:t>Үндістанда</w:t>
        </w:r>
      </w:hyperlink>
      <w:r w:rsidRPr="00F24887">
        <w:rPr>
          <w:lang w:val="kk-KZ"/>
        </w:rPr>
        <w:t> және </w:t>
      </w:r>
      <w:hyperlink r:id="rId207" w:tooltip="Қытай" w:history="1">
        <w:r w:rsidRPr="00F24887">
          <w:rPr>
            <w:rStyle w:val="af2"/>
            <w:color w:val="auto"/>
            <w:lang w:val="kk-KZ"/>
          </w:rPr>
          <w:t>Қытайда</w:t>
        </w:r>
      </w:hyperlink>
      <w:r w:rsidRPr="00F24887">
        <w:rPr>
          <w:lang w:val="kk-KZ"/>
        </w:rPr>
        <w:t> дүниеге келіп, Ежелгі </w:t>
      </w:r>
      <w:hyperlink r:id="rId208" w:tooltip="Грекия" w:history="1">
        <w:r w:rsidRPr="00F24887">
          <w:rPr>
            <w:rStyle w:val="af2"/>
            <w:color w:val="auto"/>
            <w:lang w:val="kk-KZ"/>
          </w:rPr>
          <w:t>Грекия</w:t>
        </w:r>
      </w:hyperlink>
      <w:r w:rsidRPr="00F24887">
        <w:rPr>
          <w:lang w:val="kk-KZ"/>
        </w:rPr>
        <w:t> мен </w:t>
      </w:r>
      <w:hyperlink r:id="rId209" w:tooltip="Рим" w:history="1">
        <w:r w:rsidRPr="00F24887">
          <w:rPr>
            <w:rStyle w:val="af2"/>
            <w:color w:val="auto"/>
            <w:lang w:val="kk-KZ"/>
          </w:rPr>
          <w:t>Римде</w:t>
        </w:r>
      </w:hyperlink>
      <w:r w:rsidRPr="00F24887">
        <w:rPr>
          <w:lang w:val="kk-KZ"/>
        </w:rPr>
        <w:t> кеңінен дамыған. </w:t>
      </w:r>
      <w:hyperlink r:id="rId210" w:tooltip="Демокрит" w:history="1">
        <w:r w:rsidRPr="00F24887">
          <w:rPr>
            <w:rStyle w:val="af2"/>
            <w:color w:val="auto"/>
          </w:rPr>
          <w:t>Демокрит</w:t>
        </w:r>
      </w:hyperlink>
      <w:r w:rsidRPr="00F24887">
        <w:t>, </w:t>
      </w:r>
      <w:hyperlink r:id="rId211" w:tooltip="Аристотель" w:history="1">
        <w:r w:rsidRPr="00F24887">
          <w:rPr>
            <w:rStyle w:val="af2"/>
            <w:color w:val="auto"/>
          </w:rPr>
          <w:t>Аристотель</w:t>
        </w:r>
      </w:hyperlink>
      <w:r w:rsidRPr="00F24887">
        <w:t>, </w:t>
      </w:r>
      <w:hyperlink r:id="rId212" w:tooltip="Эпикур" w:history="1">
        <w:r w:rsidRPr="00F24887">
          <w:rPr>
            <w:rStyle w:val="af2"/>
            <w:color w:val="auto"/>
          </w:rPr>
          <w:t>Эпикур</w:t>
        </w:r>
      </w:hyperlink>
      <w:r w:rsidRPr="00F24887">
        <w:t>, </w:t>
      </w:r>
      <w:hyperlink r:id="rId213" w:tooltip="Лукреций" w:history="1">
        <w:r w:rsidRPr="00F24887">
          <w:rPr>
            <w:rStyle w:val="af2"/>
            <w:color w:val="auto"/>
          </w:rPr>
          <w:t>Лукреций</w:t>
        </w:r>
      </w:hyperlink>
      <w:r w:rsidRPr="00F24887">
        <w:t> Кар, т.б. өз еңбектерінде сұлулықтың объективті негізі – шындық өмірдің заттық қасиеттерінде, байланыстарында, қатынастарында, заңдылықтарында деп білді. Ал </w:t>
      </w:r>
      <w:hyperlink r:id="rId214" w:tooltip="Платон" w:history="1">
        <w:r w:rsidRPr="00F24887">
          <w:rPr>
            <w:rStyle w:val="af2"/>
            <w:color w:val="auto"/>
          </w:rPr>
          <w:t>Платонға</w:t>
        </w:r>
      </w:hyperlink>
      <w:r w:rsidRPr="00F24887">
        <w:t> сәйкес, сұлулық дегеніміз абс., мәңгілік және өзгермейтін, сезімнен тыс идея, өнер туғызатын сезім иірімдері осы идеяның көрінісі ғана болып табылады.</w:t>
      </w:r>
    </w:p>
    <w:p w:rsidR="00F24887" w:rsidRPr="00F24887" w:rsidRDefault="00F24887" w:rsidP="003973B5">
      <w:pPr>
        <w:pStyle w:val="a7"/>
        <w:shd w:val="clear" w:color="auto" w:fill="FFFFFF"/>
        <w:spacing w:before="0" w:beforeAutospacing="0" w:after="0" w:afterAutospacing="0"/>
        <w:ind w:firstLine="567"/>
        <w:jc w:val="both"/>
      </w:pPr>
      <w:r w:rsidRPr="00F24887">
        <w:t xml:space="preserve">      Қайта өркендеу дәуірі ойшылдарының, жазушыларының, суретшілерінің (</w:t>
      </w:r>
      <w:hyperlink r:id="rId215" w:tooltip="Ф.Петрарка (мұндай бет жоқ)" w:history="1">
        <w:r w:rsidRPr="00F24887">
          <w:rPr>
            <w:rStyle w:val="af2"/>
            <w:color w:val="auto"/>
          </w:rPr>
          <w:t>Ф.Петрарка</w:t>
        </w:r>
      </w:hyperlink>
      <w:r w:rsidRPr="00F24887">
        <w:t>, </w:t>
      </w:r>
      <w:hyperlink r:id="rId216" w:tooltip="Л.–Б. Альберти (мұндай бет жоқ)" w:history="1">
        <w:r w:rsidRPr="00F24887">
          <w:rPr>
            <w:rStyle w:val="af2"/>
            <w:color w:val="auto"/>
          </w:rPr>
          <w:t>Л.– Б. Альберти</w:t>
        </w:r>
      </w:hyperlink>
      <w:r w:rsidRPr="00F24887">
        <w:t>, </w:t>
      </w:r>
      <w:hyperlink r:id="rId217" w:tooltip="Леонардо да Винчи" w:history="1">
        <w:r w:rsidRPr="00F24887">
          <w:rPr>
            <w:rStyle w:val="af2"/>
            <w:color w:val="auto"/>
          </w:rPr>
          <w:t>Леонардо да Винчи</w:t>
        </w:r>
      </w:hyperlink>
      <w:r w:rsidRPr="00F24887">
        <w:t>, </w:t>
      </w:r>
      <w:hyperlink r:id="rId218" w:tooltip="А.Дюрер (мұндай бет жоқ)" w:history="1">
        <w:r w:rsidRPr="00F24887">
          <w:rPr>
            <w:rStyle w:val="af2"/>
            <w:color w:val="auto"/>
          </w:rPr>
          <w:t>А.Дюрер</w:t>
        </w:r>
      </w:hyperlink>
      <w:r w:rsidRPr="00F24887">
        <w:t>, </w:t>
      </w:r>
      <w:hyperlink r:id="rId219" w:tooltip="Бруно" w:history="1">
        <w:r w:rsidRPr="00F24887">
          <w:rPr>
            <w:rStyle w:val="af2"/>
            <w:color w:val="auto"/>
          </w:rPr>
          <w:t>Бруно</w:t>
        </w:r>
      </w:hyperlink>
      <w:r w:rsidRPr="00F24887">
        <w:t>, </w:t>
      </w:r>
      <w:hyperlink r:id="rId220" w:tooltip="Монтель (мұндай бет жоқ)" w:history="1">
        <w:r w:rsidRPr="00F24887">
          <w:rPr>
            <w:rStyle w:val="af2"/>
            <w:color w:val="auto"/>
          </w:rPr>
          <w:t>Монтель</w:t>
        </w:r>
      </w:hyperlink>
      <w:r w:rsidRPr="00F24887">
        <w:t>, т.б.) еңбектерінде адамгершілік сипаттағы реалистік бағыттар дамыды. Ағарту дәуірінің теорияшылары (</w:t>
      </w:r>
      <w:hyperlink r:id="rId221" w:tooltip="У.Хогарт (мұндай бет жоқ)" w:history="1">
        <w:r w:rsidRPr="00F24887">
          <w:rPr>
            <w:rStyle w:val="af2"/>
            <w:color w:val="auto"/>
          </w:rPr>
          <w:t>У.Хогарт</w:t>
        </w:r>
      </w:hyperlink>
      <w:r w:rsidRPr="00F24887">
        <w:t>, </w:t>
      </w:r>
      <w:hyperlink r:id="rId222" w:tooltip="Дидро (мұндай бет жоқ)" w:history="1">
        <w:r w:rsidRPr="00F24887">
          <w:rPr>
            <w:rStyle w:val="af2"/>
            <w:color w:val="auto"/>
          </w:rPr>
          <w:t>Дидро</w:t>
        </w:r>
      </w:hyperlink>
      <w:r w:rsidRPr="00F24887">
        <w:t>, </w:t>
      </w:r>
      <w:hyperlink r:id="rId223" w:tooltip="Руссо (мұндай бет жоқ)" w:history="1">
        <w:r w:rsidRPr="00F24887">
          <w:rPr>
            <w:rStyle w:val="af2"/>
            <w:color w:val="auto"/>
          </w:rPr>
          <w:t>Руссо</w:t>
        </w:r>
      </w:hyperlink>
      <w:r w:rsidRPr="00F24887">
        <w:t>, </w:t>
      </w:r>
      <w:hyperlink r:id="rId224" w:tooltip="Винкельман (мұндай бет жоқ)" w:history="1">
        <w:r w:rsidRPr="00F24887">
          <w:rPr>
            <w:rStyle w:val="af2"/>
            <w:color w:val="auto"/>
          </w:rPr>
          <w:t>Винкельман</w:t>
        </w:r>
      </w:hyperlink>
      <w:r w:rsidRPr="00F24887">
        <w:t>, </w:t>
      </w:r>
      <w:hyperlink r:id="rId225" w:tooltip="Лессинг (мұндай бет жоқ)" w:history="1">
        <w:r w:rsidRPr="00F24887">
          <w:rPr>
            <w:rStyle w:val="af2"/>
            <w:color w:val="auto"/>
          </w:rPr>
          <w:t>Лессинг</w:t>
        </w:r>
      </w:hyperlink>
      <w:r w:rsidRPr="00F24887">
        <w:t>, </w:t>
      </w:r>
      <w:hyperlink r:id="rId226" w:tooltip="Гердер (мұндай бет жоқ)" w:history="1">
        <w:r w:rsidRPr="00F24887">
          <w:rPr>
            <w:rStyle w:val="af2"/>
            <w:color w:val="auto"/>
          </w:rPr>
          <w:t>Гердер</w:t>
        </w:r>
      </w:hyperlink>
      <w:r w:rsidRPr="00F24887">
        <w:t>), сондай-ақ олардың дәстүрлерін жалғастырушылар (</w:t>
      </w:r>
      <w:hyperlink r:id="rId227" w:tooltip="Шиллер (мұндай бет жоқ)" w:history="1">
        <w:r w:rsidRPr="00F24887">
          <w:rPr>
            <w:rStyle w:val="af2"/>
            <w:color w:val="auto"/>
          </w:rPr>
          <w:t>Шиллер</w:t>
        </w:r>
      </w:hyperlink>
      <w:r w:rsidRPr="00F24887">
        <w:t> мен </w:t>
      </w:r>
      <w:hyperlink r:id="rId228" w:tooltip="Гете" w:history="1">
        <w:r w:rsidRPr="00F24887">
          <w:rPr>
            <w:rStyle w:val="af2"/>
            <w:color w:val="auto"/>
          </w:rPr>
          <w:t>Гете</w:t>
        </w:r>
      </w:hyperlink>
      <w:r w:rsidRPr="00F24887">
        <w:t>) өнердің шындық өмірмен байланысын орнықтырды.</w:t>
      </w:r>
    </w:p>
    <w:p w:rsidR="00F24887" w:rsidRPr="00F24887" w:rsidRDefault="00F24887" w:rsidP="003973B5">
      <w:pPr>
        <w:pStyle w:val="a7"/>
        <w:shd w:val="clear" w:color="auto" w:fill="FFFFFF"/>
        <w:spacing w:before="0" w:beforeAutospacing="0" w:after="0" w:afterAutospacing="0"/>
        <w:ind w:firstLine="567"/>
        <w:jc w:val="both"/>
      </w:pPr>
      <w:r w:rsidRPr="00F24887">
        <w:t xml:space="preserve">    Кант эстет. пікірдің мүлдем “мүддесіздігі” туралы қағида ұсынды. Ол сұлулықты пайдаға, көркемдік форманың толымдылығын–идеялық мазмұнға қарсы қойып, формалистік Эстетиканың дамуына ықпал етті. Гегель өз еңбектерінде Эстетикалық қызметті түсіндіруге негіз ретінде тарихнама принциптері мен қарама-қайшылықтарды алды, мұның өзі оған эстет. қызметті капит. өндірістің қарама-қайшы сипатымен салыстыруға, Эстетикалық ұғымның жай-жапсарын түсіну үшін еңбектің мағынасын анықтауға мүмкіндік берді. Алайда объективті идеалист бола отырып, Гегель өнерді абс. рухтың бірінші және жетілмеген формасы ретінде айқындады.</w:t>
      </w:r>
    </w:p>
    <w:p w:rsidR="00F24887" w:rsidRPr="00F24887" w:rsidRDefault="00DF7E82" w:rsidP="003973B5">
      <w:pPr>
        <w:pStyle w:val="a7"/>
        <w:shd w:val="clear" w:color="auto" w:fill="FFFFFF"/>
        <w:spacing w:before="0" w:beforeAutospacing="0" w:after="0" w:afterAutospacing="0"/>
        <w:ind w:firstLine="567"/>
        <w:jc w:val="both"/>
      </w:pPr>
      <w:hyperlink r:id="rId229" w:tooltip="Фейербах (мұндай бет жоқ)" w:history="1">
        <w:r w:rsidR="00F24887" w:rsidRPr="00F24887">
          <w:rPr>
            <w:rStyle w:val="af2"/>
            <w:color w:val="auto"/>
          </w:rPr>
          <w:t>Фейербах</w:t>
        </w:r>
      </w:hyperlink>
      <w:r w:rsidR="00F24887" w:rsidRPr="00F24887">
        <w:t xml:space="preserve"> сұлулықты тікелей заттар мен құбылыстардың физ. қасиеттерінен, ал эстет. сезімдер мен талғамдарды – биол. заңдылықтардан, адам “табиғатынан” алып көрсетуге тырысты. Эстетика орыс демократтары  </w:t>
      </w:r>
      <w:hyperlink r:id="rId230" w:tooltip="Белинский (мұндай бет жоқ)" w:history="1">
        <w:r w:rsidR="00F24887" w:rsidRPr="00F24887">
          <w:rPr>
            <w:rStyle w:val="af2"/>
            <w:color w:val="auto"/>
          </w:rPr>
          <w:t>Белинскийдің</w:t>
        </w:r>
      </w:hyperlink>
      <w:r w:rsidR="00F24887" w:rsidRPr="00F24887">
        <w:t>, </w:t>
      </w:r>
      <w:hyperlink r:id="rId231" w:tooltip="Чернышевски (мұндай бет жоқ)" w:history="1">
        <w:r w:rsidR="00F24887" w:rsidRPr="00F24887">
          <w:rPr>
            <w:rStyle w:val="af2"/>
            <w:color w:val="auto"/>
          </w:rPr>
          <w:t>Чернышевскидің</w:t>
        </w:r>
      </w:hyperlink>
      <w:r w:rsidR="00F24887" w:rsidRPr="00F24887">
        <w:t>, </w:t>
      </w:r>
      <w:hyperlink r:id="rId232" w:tooltip="Добролюбов (мұндай бет жоқ)" w:history="1">
        <w:r w:rsidR="00F24887" w:rsidRPr="00F24887">
          <w:rPr>
            <w:rStyle w:val="af2"/>
            <w:color w:val="auto"/>
          </w:rPr>
          <w:t>Добролюбовтың</w:t>
        </w:r>
      </w:hyperlink>
      <w:r w:rsidR="00F24887" w:rsidRPr="00F24887">
        <w:t> </w:t>
      </w:r>
    </w:p>
    <w:p w:rsidR="00F24887" w:rsidRPr="00F24887" w:rsidRDefault="00F24887" w:rsidP="003973B5">
      <w:pPr>
        <w:pStyle w:val="a7"/>
        <w:shd w:val="clear" w:color="auto" w:fill="FFFFFF"/>
        <w:spacing w:before="0" w:beforeAutospacing="0" w:after="0" w:afterAutospacing="0"/>
        <w:ind w:firstLine="567"/>
        <w:jc w:val="both"/>
      </w:pPr>
      <w:r w:rsidRPr="00F24887">
        <w:lastRenderedPageBreak/>
        <w:t>еңбектерінде реалистік өнер, заңдылық, өнердің идеялылығы мен халықтығы принциптерін жасау, т.б. мәселелерде көтерілді. Қазіргі философия ғылымында</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Эстетика мәселесі мен міндеттері көбінесе келесі жәйтпен айқындалады. Адамның дүниені эстет. тұрғыдан ұғынып-түсінуі бір-бірімен тығыз байланысты үш нәрседен тұрады:</w:t>
      </w:r>
    </w:p>
    <w:p w:rsidR="00F24887" w:rsidRPr="00F24887" w:rsidRDefault="004E188A" w:rsidP="004E188A">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kk-KZ"/>
        </w:rPr>
        <w:t>1.</w:t>
      </w:r>
      <w:r w:rsidR="00F24887" w:rsidRPr="00F24887">
        <w:rPr>
          <w:rFonts w:ascii="Times New Roman" w:eastAsia="Times New Roman" w:hAnsi="Times New Roman" w:cs="Times New Roman"/>
          <w:sz w:val="24"/>
          <w:szCs w:val="24"/>
        </w:rPr>
        <w:t>объективті шындықтағы эстет. ұғым</w:t>
      </w:r>
    </w:p>
    <w:p w:rsidR="00F24887" w:rsidRPr="00F24887" w:rsidRDefault="004E188A" w:rsidP="004E188A">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kk-KZ"/>
        </w:rPr>
        <w:t>2.</w:t>
      </w:r>
      <w:r w:rsidR="00F24887" w:rsidRPr="00F24887">
        <w:rPr>
          <w:rFonts w:ascii="Times New Roman" w:eastAsia="Times New Roman" w:hAnsi="Times New Roman" w:cs="Times New Roman"/>
          <w:sz w:val="24"/>
          <w:szCs w:val="24"/>
        </w:rPr>
        <w:t>субъективті эстет. үғым (эстет. сана)</w:t>
      </w:r>
    </w:p>
    <w:p w:rsidR="00F24887" w:rsidRPr="00F24887" w:rsidRDefault="004E188A" w:rsidP="004E188A">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kk-KZ"/>
        </w:rPr>
        <w:t>3.</w:t>
      </w:r>
      <w:r w:rsidR="00F24887" w:rsidRPr="00F24887">
        <w:rPr>
          <w:rFonts w:ascii="Times New Roman" w:eastAsia="Times New Roman" w:hAnsi="Times New Roman" w:cs="Times New Roman"/>
          <w:sz w:val="24"/>
          <w:szCs w:val="24"/>
        </w:rPr>
        <w:t>өнер (субъективті және объективті эстет. ұғымдардың бірлігі ретінде).</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Эстетика дүниені эстет. тұрғыдан ұғынып-түсінудің объективті негізін адамдардың қоғамдық мәнісін және табиғат пен қоғамды өзгертуге бағытталған жасампаздық күштері ашылатын олардың шығарм. қызметінің іс жүзіндегі көрінісі ретінде анықтайды.</w:t>
      </w:r>
    </w:p>
    <w:p w:rsidR="00F24887" w:rsidRPr="00F24887" w:rsidRDefault="00F24887" w:rsidP="003973B5">
      <w:pPr>
        <w:pStyle w:val="a7"/>
        <w:shd w:val="clear" w:color="auto" w:fill="FFFFFF"/>
        <w:spacing w:before="0" w:beforeAutospacing="0" w:after="0" w:afterAutospacing="0"/>
        <w:ind w:firstLine="567"/>
        <w:jc w:val="both"/>
      </w:pPr>
      <w:r w:rsidRPr="00F24887">
        <w:t xml:space="preserve">      Негізгі эстет. категориялар – сұлулық пен сұрықсыздық, асқақтық пен пасықтық, трагед. және комед. болса, олар қоғамдық байланыста, адам өмірінің әрбір саласында – өндірістік-еңбек пен қоғамдық саяси қызметте, табиғатқа көзқараста, мәдениет, тұрмыста, т.б. жағдайларда дүниені эстет. тұрғыдан ұғынып түсінудің көрінісі ретінде байқалады. Эстет. тұрғыдан ұғынып-түсінудің субъективті жағы – ішкі сезімдерді, талғамдарды, бағалауды, күйзелісті, идеяларды, мұраттарды Эстетиканы объективті өмірлік процестер мен қатынастарды көрсете бейнелеудің өзіндік формасы ретінде қарастырады.</w:t>
      </w:r>
    </w:p>
    <w:p w:rsidR="00F24887" w:rsidRPr="00F24887" w:rsidRDefault="00F24887" w:rsidP="003973B5">
      <w:pPr>
        <w:pStyle w:val="a7"/>
        <w:shd w:val="clear" w:color="auto" w:fill="FFFFFF"/>
        <w:spacing w:before="0" w:beforeAutospacing="0" w:after="0" w:afterAutospacing="0"/>
        <w:ind w:firstLine="567"/>
        <w:jc w:val="both"/>
      </w:pPr>
      <w:r w:rsidRPr="00F24887">
        <w:t>Өнер, көркем шығарм. оның маңызды жағы ретінде қарастырылады. Эстетика өнердің мәнісі мен оның заңдылықтарын зерттей отырып, арнаулы, теор. және тарихи ғылымдармен және өнер туралы ғылымдармен тығыз байланыста дамыды. Бірақ Эстетика– негізінен философияның бір саласы. Ол адамның ақиқатқа эстет. қатынастарының (оның ішінде өнердің) жалпы заңдылықтарын зерттейді, ал өнер зерттеу    ғылымдары өнердің қаз-қалпындағы ерекшелігіне назар аударады.</w:t>
      </w:r>
    </w:p>
    <w:p w:rsidR="00F24887" w:rsidRPr="00F24887" w:rsidRDefault="00F24887" w:rsidP="003973B5">
      <w:pPr>
        <w:pStyle w:val="a7"/>
        <w:shd w:val="clear" w:color="auto" w:fill="FFFFFF"/>
        <w:spacing w:before="0" w:beforeAutospacing="0" w:after="0" w:afterAutospacing="0"/>
        <w:ind w:firstLine="567"/>
        <w:jc w:val="both"/>
      </w:pPr>
      <w:r w:rsidRPr="00F24887">
        <w:t xml:space="preserve">     Философия сияқты дүниетану ғылымы бола отырып, Эстетика эстет. сана мен өнердің қоғамдық болмысқа, адам өміріне көзқарасы туралы мәселені шешуді өз проблематикасының басты назарына қояды. Осы мәселенің материалистік шешімін басшылыққа ала отырып, Эстетика өнердің табиғаты мен көркем шығарм. процесінің түрлі жағын: өнердің шығу тегін оның мәнісін және қоғамдық сананың басқа формаларымен байланысын, оның тарихи заңдылықтарын, көркем образдың ерекшеліктерін, өнердің мазмұны мен форманың өзара байланысын, көркемдік әдіс пен стильдің маңызын, т.б. ғыл. тұрғыдан ашып көрсетеді.</w:t>
      </w:r>
      <w:hyperlink r:id="rId233" w:anchor="cite_note-1" w:history="1">
        <w:r w:rsidRPr="00F24887">
          <w:rPr>
            <w:rStyle w:val="af2"/>
            <w:color w:val="auto"/>
            <w:vertAlign w:val="superscript"/>
          </w:rPr>
          <w:t>[1]</w:t>
        </w:r>
      </w:hyperlink>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Эстетика — философиялық ғылым. Ендеше, ол да этика сияқты нақты ғылымдар өлшеміне сай келмейді. "Эстетика" ұғымын ғылыми қолданысқа XVIII ғасырдың орта шенінде неміс философы Александр Баумгартен енгізді. Ол эстетиканы грек тіліндегі "айстетикос" сөзінен құрастырып шықты. Этимологиялық тұрғыдан алғанда "айстетикос" — сезім, сезіммен қабылданатын деген мағынаға ие. Этимологиялық түбір өлі күнге дейін "анестезия" сезінде кездеседі.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А.Баумгартен сезім арқылы қабылдауға мүмкін кемелділікті әсемдік деп. білген, әсемдіктің бірден - бір керініс табатын саласы өнер деп қарастырған.</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Сөйтіп, неміс философы эстетикаға әсемдікті және оның өнерде көрініс табуын зерттейтін ілім деген анықтама берген.</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Сұлулық заңы бойынша адамның дүниені игеруге деген талпынысы А.Баумгартен эстетика ұғымын енгізбей тұрып-ақ белгілі болған. Эстетиканың тікелей өнермен байланыстығын есте ұстасақ, өнер тарихы — адамзат тарихы екендігін де мойындаймыз. Адамзат есін білгелі өнермен бірге жасасып келеді.</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Бізге белгісіз, бұлыңғыр ондаған мың жыл бұрында өнердің бастапқы белгілері байқала бастаған. Атап айтсақ, тас дәуірінің алғашқы кезендерінің өзінде-ақ адамдар өнердің алғашқы нышандарын тудырып, оны өрі қарай дамытып отырған.</w:t>
      </w:r>
    </w:p>
    <w:p w:rsidR="00F24887" w:rsidRPr="00F24887" w:rsidRDefault="00F24887" w:rsidP="003973B5">
      <w:pPr>
        <w:pStyle w:val="a7"/>
        <w:shd w:val="clear" w:color="auto" w:fill="FFFFFF"/>
        <w:spacing w:before="0" w:beforeAutospacing="0" w:after="0" w:afterAutospacing="0"/>
        <w:ind w:firstLine="567"/>
        <w:jc w:val="both"/>
      </w:pPr>
      <w:r w:rsidRPr="00F24887">
        <w:rPr>
          <w:i/>
          <w:iCs/>
        </w:rPr>
        <w:t xml:space="preserve">   </w:t>
      </w:r>
      <w:hyperlink r:id="rId234" w:tooltip="Өнер" w:history="1">
        <w:r w:rsidRPr="00F24887">
          <w:rPr>
            <w:rStyle w:val="af2"/>
            <w:i/>
            <w:iCs/>
            <w:color w:val="auto"/>
          </w:rPr>
          <w:t>Өнер</w:t>
        </w:r>
      </w:hyperlink>
      <w:r w:rsidRPr="00F24887">
        <w:t xml:space="preserve"> — мәдениеттің маңызды саласының бірі. Сондықтан болар, "өнер — мәдениет айнасы" деген қанатты сөздің қалыптасқандығы... Өнердің шынайы мәнінің діңгегі — сұлулық, әсемдік. Сұлулык, әсемдік — адамды ерекше бір жан ләззатына бөлейтін сезім тудырар қасиет. Соның нәтижесінде, өнер көңіл күйді, сезімді білдіреді, соларға тікелей байланысты. Өнер адамды </w:t>
      </w:r>
      <w:r w:rsidRPr="00F24887">
        <w:lastRenderedPageBreak/>
        <w:t>имандануға, жан дүниесімен біртұтас нұрлануға бастайды. Өнердің басты мақсаты — қандай да бір жетілу, кемелдену үлгісін, мұратын (идеалын) беру әрі соған адамды талпындыру, құштар ету.</w:t>
      </w:r>
    </w:p>
    <w:p w:rsidR="00F24887" w:rsidRPr="00F24887" w:rsidRDefault="00F24887" w:rsidP="003973B5">
      <w:pPr>
        <w:pStyle w:val="a7"/>
        <w:shd w:val="clear" w:color="auto" w:fill="FFFFFF"/>
        <w:spacing w:before="0" w:beforeAutospacing="0" w:after="0" w:afterAutospacing="0"/>
        <w:ind w:firstLine="567"/>
        <w:jc w:val="both"/>
      </w:pPr>
      <w:r w:rsidRPr="00F24887">
        <w:t xml:space="preserve">      Өнер философиясы, өнер ілімі болып табылатын эстетика үшін де жоғарыда аталған мақсаттар бірінші маңызды болмақ. Ендеше, эстетиканы оқытудың, яғни эстетикалық тәрбиенің басты мақсаты — адамдарда өзінің айналасындағы сұлулықты көре, сезіне білу, бағалай және қабылдай білу қабілетін арттырып, сұлулық заңдарына сәйкес өмірді жаңартып, өзгертіп отыру.</w:t>
      </w:r>
    </w:p>
    <w:p w:rsidR="00F24887" w:rsidRPr="00F24887" w:rsidRDefault="00F24887" w:rsidP="003973B5">
      <w:pPr>
        <w:pStyle w:val="a7"/>
        <w:shd w:val="clear" w:color="auto" w:fill="FFFFFF"/>
        <w:spacing w:before="0" w:beforeAutospacing="0" w:after="0" w:afterAutospacing="0"/>
        <w:ind w:firstLine="567"/>
        <w:jc w:val="both"/>
      </w:pPr>
      <w:r w:rsidRPr="00F24887">
        <w:t xml:space="preserve">       Эстетика этикамен өнер мен өнегелілік қалай байланысты болса, солай тығыз байланысты. Өйткені өнер адам сезіміне әсер ете отырып, оны адамгершілік, ізгілікке тәрбиелейді. Көркемдікке сүйсіну, соны тамашалаған сәтте сезімге бөлену барысында жанымыз тазарады. Жан тазалығы—ар тазалығы. Олай болса, эстетикалык тәрбие — имандылық, ғибраттылық тәрбиесінің бір тарауы.</w:t>
      </w:r>
    </w:p>
    <w:p w:rsidR="00F24887" w:rsidRPr="00F24887" w:rsidRDefault="00F24887" w:rsidP="003973B5">
      <w:pPr>
        <w:pStyle w:val="a7"/>
        <w:shd w:val="clear" w:color="auto" w:fill="FFFFFF"/>
        <w:spacing w:before="0" w:beforeAutospacing="0" w:after="0" w:afterAutospacing="0"/>
        <w:ind w:firstLine="567"/>
        <w:jc w:val="both"/>
      </w:pPr>
      <w:r w:rsidRPr="00F24887">
        <w:rPr>
          <w:shd w:val="clear" w:color="auto" w:fill="FFFFFF"/>
        </w:rPr>
        <w:t xml:space="preserve">   Эстетика терминінің бертін келе енгеніне қарамастан, эстетикалық ой тарихы ең кем дегенде 2,5 мың жылды алып жатыр. Біздің заманымызға дейінгі бірінші мыңжылдықтың өзінде-ақ ежелгі қытай, үнді, грек ойшылдары адамдардың нақты шындықтың көптеген құбылыстарын сезім арқылы әсерлене қабылдайтындығын байқаған. Соның барысында белгілі бір кеңіл күйлері — таңдану, жеріну, қайғыға ортақтасу, ашулану, сүйсіну, елжіреу, өзілдеу, тебірену, толқу және т.б. болғандығын тілге тиек еткен. Әрі сол күйлердің өлемге деген таза танымдық қатынастан езінің сезімдік тебіреніс сипатымен ерекшеленетіндігін білген. Осы тебіреніс-толқулар неліктен пайда болады деген сұраққа жауап іздеу барысында ежелгі дүние ғұламалары эстетикалық ойды дамытқан. Нәтижесінде, "сұлулык", "әсемдік", "аскақтык" және оған қарама-қарсы "сұрықсыздық", "мешеулік", сол сияқты "трагедиялық" жөне "комедиялық" туралы алғашқы түсініктер қалыптасады. Эстетикалық ойдың даму тарихына қысқаша шолу жасап, көз жүгіртіп етейік. Оны философиялық ғылымдардың пайда болған жері Грекиядан бастау занды. Антикалық эстетика, ежелгі грекиялық және римдік мәдениеттің құрамдас бөлігі. Антикалық эстетиканың негізгі ерекшеліктерінің бірі — оның космологизмі.</w:t>
      </w:r>
      <w:r w:rsidRPr="00F24887">
        <w:rPr>
          <w:i/>
          <w:iCs/>
        </w:rPr>
        <w:t xml:space="preserve"> </w:t>
      </w:r>
      <w:hyperlink r:id="rId235" w:tooltip="Космологизм (мұндай бет жоқ)" w:history="1">
        <w:r w:rsidRPr="00F24887">
          <w:rPr>
            <w:rStyle w:val="af2"/>
            <w:i/>
            <w:iCs/>
            <w:color w:val="auto"/>
          </w:rPr>
          <w:t>Космологизм</w:t>
        </w:r>
      </w:hyperlink>
      <w:r w:rsidRPr="00F24887">
        <w:t> деп ғарыштық үйлесімділік пен әсемдіктщ адамзат әлемінен орын алғандығы туралы баяндайтын көзқарастарды айтады. Көне гректердің түсінуінше, ғарыш денелерінің қозғалысында болсын, орналасуында болсын езіндік жарастық, үйлесімдік, </w:t>
      </w:r>
      <w:hyperlink r:id="rId236" w:tooltip="Гармония" w:history="1">
        <w:r w:rsidRPr="00F24887">
          <w:rPr>
            <w:rStyle w:val="af2"/>
            <w:color w:val="auto"/>
          </w:rPr>
          <w:t>гармония</w:t>
        </w:r>
      </w:hyperlink>
      <w:r w:rsidRPr="00F24887">
        <w:t> бар. Сол гармонияны адам өз әлемінен де, яғни әз қолынан жасап шығарған заттардан да табуға тырысады. Адамның енері макроғарыштың, үлкен ғарышқа ұқсап бағуынан, еліктеуінен, яғни мимезистен (грек тілінде "мимесші — "еліктеу") туады.     Осылайша грек ойшылдарының көбі өнер табиғатын мимесиспен байланыстырған.</w:t>
      </w:r>
    </w:p>
    <w:p w:rsidR="00F24887" w:rsidRPr="00F24887" w:rsidRDefault="00F24887" w:rsidP="003973B5">
      <w:pPr>
        <w:pStyle w:val="a7"/>
        <w:shd w:val="clear" w:color="auto" w:fill="FFFFFF"/>
        <w:spacing w:before="0" w:beforeAutospacing="0" w:after="0" w:afterAutospacing="0"/>
        <w:ind w:firstLine="567"/>
        <w:jc w:val="both"/>
      </w:pPr>
      <w:r w:rsidRPr="00F24887">
        <w:t xml:space="preserve">    Грек эстетикасын сонау грек мәдениетінің архаикалық немесе гомерлік (Гомердің "Илиада", "Одиссеясы" дүниеге келген уакыт) кезеңінен бастаса да болады. Антикалык эстетиканың орталық категориясының бірі болып табылатын "гармония" ұғымы Гомердің "Одиссеясында" өзінің бастапқы нақты заттық мағынасында беріледі. Онда "гармония" деп қайық жасалған ағаш кесінділерін бірік- тіруші қыстырғышты, шегені айтатын болған. Ал "Илиадада" "гармония" қосымша мағынаға ие болып, адамдар арасындағы келісім, тыныштык, бейбітшілікті білдіретін болған. Осылай бастапқыда тікелей әлеуметтік өмірдің ортасынан алынған сөз бірте-бірте философиялық, эстетикалық категория деңгейіне дейін көтерілген.</w:t>
      </w:r>
    </w:p>
    <w:p w:rsidR="00F24887" w:rsidRPr="00F24887" w:rsidRDefault="00F24887" w:rsidP="003973B5">
      <w:pPr>
        <w:pStyle w:val="a7"/>
        <w:shd w:val="clear" w:color="auto" w:fill="FFFFFF"/>
        <w:spacing w:before="0" w:beforeAutospacing="0" w:after="0" w:afterAutospacing="0"/>
        <w:ind w:firstLine="567"/>
        <w:jc w:val="both"/>
      </w:pPr>
      <w:r w:rsidRPr="00F24887">
        <w:t xml:space="preserve">    Эстетикалық категория тұрғысындағы "гармония" ұғымын тұңғыш </w:t>
      </w:r>
      <w:hyperlink r:id="rId237" w:tooltip="Пифагор" w:history="1">
        <w:r w:rsidRPr="00F24887">
          <w:rPr>
            <w:rStyle w:val="af2"/>
            <w:color w:val="auto"/>
          </w:rPr>
          <w:t>Пифагор</w:t>
        </w:r>
      </w:hyperlink>
      <w:r w:rsidRPr="00F24887">
        <w:t xml:space="preserve"> мен оның мектебінде кездестіреміз. Пифагор үшін болмыстың негізінде жатқан сан тікелей гармонияға, ішкі үйлесімділікке, өлшемділікке сай. Өнер түрлері ііпінде өсіресе музыка өзінің гармониялығымен адам жанын толғандырып, ғарыштық үйлесімділікті танытады. Тіпті, онымен қоймай, адам жанын да, төнін де ауру-кесел, бөлекеттерден тазартады деп білген. Осы түста антикалық эстетиканың келесі бір категориясы — катарсиске тоқталып кету керек. </w:t>
      </w:r>
    </w:p>
    <w:p w:rsidR="00F24887" w:rsidRPr="00F24887" w:rsidRDefault="00F24887" w:rsidP="003973B5">
      <w:pPr>
        <w:pStyle w:val="a7"/>
        <w:shd w:val="clear" w:color="auto" w:fill="FFFFFF"/>
        <w:spacing w:before="0" w:beforeAutospacing="0" w:after="0" w:afterAutospacing="0"/>
        <w:ind w:firstLine="567"/>
        <w:jc w:val="both"/>
      </w:pPr>
      <w:r w:rsidRPr="00F24887">
        <w:t xml:space="preserve">   </w:t>
      </w:r>
      <w:hyperlink r:id="rId238" w:tooltip="Катарсис" w:history="1">
        <w:r w:rsidRPr="00F24887">
          <w:rPr>
            <w:rStyle w:val="af2"/>
            <w:i/>
            <w:iCs/>
            <w:color w:val="auto"/>
          </w:rPr>
          <w:t>Катарсис</w:t>
        </w:r>
      </w:hyperlink>
      <w:r w:rsidRPr="00F24887">
        <w:t> (грекше "тазару") — адам жаны мен тәнін тазарту, рухтық жөне ағзалық жаңаруды білдіретін ұғым. Катарсис ұғымы антикалық философиядан алынған. Көне гректер катарсисті денсаулықтағы бұзылған үндестікті қалпына келтіру үшін тазарту жүргізу әдістері деп қарастырған. Нақты медициналық мағынасымен қатар катарсис эстетикалық ұғым деңгейіне көтерілген сөз. Антикалық эстетикада катарсис адамға өнердің қалай әсер ететіндігін көрсету үшін пайдаланылған. Онда катарсис әсіресе музыка, поэзия мен трагедияның адамның рухы мен жанын тазарту жолындағы маңызын білдірген.</w:t>
      </w:r>
    </w:p>
    <w:p w:rsidR="00F24887" w:rsidRPr="00F24887" w:rsidRDefault="00F24887" w:rsidP="003973B5">
      <w:pPr>
        <w:pStyle w:val="a7"/>
        <w:shd w:val="clear" w:color="auto" w:fill="FFFFFF"/>
        <w:spacing w:before="0" w:beforeAutospacing="0" w:after="0" w:afterAutospacing="0"/>
        <w:ind w:firstLine="567"/>
        <w:jc w:val="both"/>
      </w:pPr>
      <w:r w:rsidRPr="00F24887">
        <w:lastRenderedPageBreak/>
        <w:t xml:space="preserve">     Пифагор жөне оның жолын қуушылар адам жанын кесапаттан тазарту үшін белгілі бір жүйемен алынған әуен, музыканы қолдану жолын ұсынған. Олардың түсінуінше, музыка — ғарыш үндестігінің жердегі керінісі болғандықтан, тек жан сарайын тазалап қана қоймайды, сонымен қатар ағза ауруларынан да арылуға әсер етеді деп білген. Платон болса катарсисті өнердің бір түрімен ғана емес, жалпы өнердің өзімен байланыстырды. Оның айтуынша, катарсис жан-дүниені нәпсілік, ағзалық ниеттен арылту деген мағынаға ие. </w:t>
      </w:r>
      <w:hyperlink r:id="rId239" w:tooltip="Аристотель" w:history="1">
        <w:r w:rsidRPr="00F24887">
          <w:rPr>
            <w:rStyle w:val="af2"/>
            <w:color w:val="auto"/>
          </w:rPr>
          <w:t>Аристотель</w:t>
        </w:r>
      </w:hyperlink>
      <w:r w:rsidRPr="00F24887">
        <w:t> де катарсисті өнердің эстетикалық пәрменді әсері деп танып, әсіресе </w:t>
      </w:r>
      <w:hyperlink r:id="rId240" w:tooltip="Трагедия" w:history="1">
        <w:r w:rsidRPr="00F24887">
          <w:rPr>
            <w:rStyle w:val="af2"/>
            <w:color w:val="auto"/>
          </w:rPr>
          <w:t>трагедия</w:t>
        </w:r>
      </w:hyperlink>
      <w:r w:rsidRPr="00F24887">
        <w:t> жанрын адамның қорқыныш пен қайғыға ортақтасу сияқты қасиеттерінің нәтижесінде адам жанын бейқамдықтан, бойкүйездіктен арылтады деп қарады.</w:t>
      </w:r>
    </w:p>
    <w:p w:rsidR="00F24887" w:rsidRPr="00F24887" w:rsidRDefault="00F24887" w:rsidP="003973B5">
      <w:pPr>
        <w:pStyle w:val="a7"/>
        <w:shd w:val="clear" w:color="auto" w:fill="FFFFFF"/>
        <w:spacing w:before="0" w:beforeAutospacing="0" w:after="0" w:afterAutospacing="0"/>
        <w:ind w:firstLine="567"/>
        <w:jc w:val="both"/>
      </w:pPr>
      <w:r w:rsidRPr="00F24887">
        <w:t xml:space="preserve">     Грек мәдениетіндегі </w:t>
      </w:r>
      <w:hyperlink r:id="rId241" w:tooltip="Калокагатия" w:history="1">
        <w:r w:rsidRPr="00F24887">
          <w:rPr>
            <w:rStyle w:val="af2"/>
            <w:color w:val="auto"/>
          </w:rPr>
          <w:t>калокагатия</w:t>
        </w:r>
      </w:hyperlink>
      <w:r w:rsidRPr="00F24887">
        <w:t> алдыңғы параграфтардағы мұраты бекзаттық тәрбиенің    негізін қалаған. Сондықтан да бала өсіру, тәрбиелеу ісінде гимнастикалық (дене сұлулығын қалыптастыруға күш салатын) тәрбиемен қатар риторика (шешендік енер), грамматика, тарих, поэзия және т.б. баса назар аударылған. Эстетикаға "калокагатия" ұғымын енгізген Сократ болатын. Шынайы сұлулық — ізгі сұлулық, кешірімді сұлулық деген көзқарас кейінірек келе бүкіл еуропалық эстетиканың орталық ұстанымына айналып кетті.</w:t>
      </w:r>
    </w:p>
    <w:p w:rsidR="00F24887" w:rsidRPr="00F24887" w:rsidRDefault="00F24887" w:rsidP="003973B5">
      <w:pPr>
        <w:pStyle w:val="a7"/>
        <w:shd w:val="clear" w:color="auto" w:fill="FFFFFF"/>
        <w:spacing w:before="0" w:beforeAutospacing="0" w:after="0" w:afterAutospacing="0"/>
        <w:ind w:firstLine="567"/>
        <w:jc w:val="both"/>
      </w:pPr>
      <w:r w:rsidRPr="00F24887">
        <w:t xml:space="preserve">     3.Өнер - өмір шындығын көркем образдар жүйесі арқылы бейнелейтін қоғамдық сана мен адам іс-әрекетінің өзіне тән ерекшеліктерімен дараланатын формасы. Көркемдік образдар құрылымының ерекшеліктеріне қарай өнер туындылары бірнеше түрге бөлінеді. Көркем сурет, скульптура, графика, көркем әдебиет, театр, кино өнері-өмір құбылыстарын тікелей бейнелесе, музыка, би, сәулет өнері (архитектура) оларды суреткердің ішкі идеялық–сезімдік толғаныстар арқылы береді. Сөздің кең мағынасындағы өнер ұғымына технологиялық және эстетикалық жақтарынан аса шеберлікпен орындалатын адамның практикалық қызметінің барлық түрлері жатады. Өнердің өзіне тәні пәні-өмір шындығына адамның эстетикалық қатынасы, ал басты мақсаты- дүниені көркемдік түрғыдан бейнелеу. Сондықтан да, өнер туындыларының төрінде қоғамдық байланыс, басқа адамдармен қарым-қатынасы, өмірі мен қызметі тұрады. Осы тұста өнер туындыларының бір саласы музыкаға тоқталайық.</w:t>
      </w:r>
    </w:p>
    <w:p w:rsidR="00F24887" w:rsidRPr="00F24887" w:rsidRDefault="00F24887" w:rsidP="003973B5">
      <w:pPr>
        <w:pStyle w:val="a7"/>
        <w:shd w:val="clear" w:color="auto" w:fill="FFFFFF"/>
        <w:spacing w:before="0" w:beforeAutospacing="0" w:after="0" w:afterAutospacing="0"/>
        <w:ind w:firstLine="567"/>
        <w:jc w:val="both"/>
      </w:pPr>
      <w:r w:rsidRPr="00F24887">
        <w:t xml:space="preserve">    Қоғамнан тыс. өнер, мәдениет жоқ болғандықтан, әдебиет сияқты музыка да таптық, практикалық роль атқаратын қоғамдық құбылыстардың үні. Қоғамнан тыс музыка жоқ. Музыканы тыңдай білу, оны түсініп, ұғыну жеке адамның біліміне, көңіл күйіне, оның өмірден алған тәжірибесіне байланысты. Әдебиет сияқты, музыка да барлық кәсіп иелерінің сусындай ләззат алатын өмір талшығы. Ләззатты тек таңдаумен ғана емес, таңдалған музыкалық үнді сезімге түйсіну арқылы ала алады. Бірақ, музыкалық әуенді ұқпайтын, оны сезбейтін оған елеңдемейтін есту мүшелері жоқ. Есту мүшесінің бір құлақ болса музыканы тек құлақ арқылы тыңдаймыз. Оны біз барлық ішкі сезімімізбен тыңдап ұғылады. Психологиялық жүйелерінің өзара қатынасымен бірде қабылдап, бірде еске түсіріп, бірде көз алдына елестетіп, қайтадан жаңғыртып, түйсік сезіміне жеткізу арқылы музыканы түсіне аламыз. Музыка құр шуын, жай ызың емес болғандықтан, оның ішкі бейнелі үшін сезіммен тыңдауға дағдыланған жөн.</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Қазақ халқының өнері – оның тарихи болмысының құрамдас бөлігі. Рухани өнердің өмірге келуі, біртіндеп дамуы, халықтың сипат алуы, оның біртұтас бөлінбейтін құбылыс екенін аңғартады. Қазақ қоғамының мәдениеті мен өнерінің іргетасы тым ерте кезеңдерден бастап қаланған.</w:t>
      </w:r>
    </w:p>
    <w:p w:rsidR="00F24887" w:rsidRPr="00F24887" w:rsidRDefault="00F24887" w:rsidP="003973B5">
      <w:pPr>
        <w:shd w:val="clear" w:color="auto" w:fill="FFFFFF"/>
        <w:spacing w:after="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t xml:space="preserve">   «Өнер–оның өзіне тән сезімталдылығымен, шабытымен және көпшілік шеберлерінің сезімтал қасиеттері мен дағдыларының арқасында әрқашан алда жүреді. Сондықтан да халық атты композитор көп бейнелі барлық өнер әлеміне бүкіл жан–жақтылығымен әсер етеді»-деп, музыкатанушы Б.Асафьев қазақ өнерінің өміршеңдігін атап көрсетті. Қазақ халық музыкалық шығармашылығының тағы бір үлкен саласы–би өнері. Би – өнер атаулары ең ежелгісі. Оған негіз алғашқы қауымдық құрылыстың өзінде би элементтерін қолдану арқылы адамдар өздерінің тіршілігіне қажетті мәселелерді шешіп отырған. Жалпы би арқылы жеке бір халықтың ғасырлар бойы тұрмыс–тіршілігінен, кәсібінен, салт–дәстүрінен мағлұмат алуға болады, ал қазіргі кезде жастар (қазіргі заман талабына сай құрылған дискотекаға) көбірек көңіл бөледі. Мектептегі дискотеканы белгілі бір мерекелік іс-шара өткізу барысында, концерт соңында құруға болады. Дискотека жастарға тынығу жұмыстарының бір түрі-демалыс ретінде өткізіледі.</w:t>
      </w:r>
    </w:p>
    <w:p w:rsidR="00F24887" w:rsidRPr="00F24887" w:rsidRDefault="00F24887" w:rsidP="003973B5">
      <w:pPr>
        <w:shd w:val="clear" w:color="auto" w:fill="FFFFFF"/>
        <w:spacing w:after="360" w:line="240" w:lineRule="auto"/>
        <w:ind w:firstLine="567"/>
        <w:jc w:val="both"/>
        <w:rPr>
          <w:rFonts w:ascii="Times New Roman" w:eastAsia="Times New Roman" w:hAnsi="Times New Roman" w:cs="Times New Roman"/>
          <w:sz w:val="24"/>
          <w:szCs w:val="24"/>
        </w:rPr>
      </w:pPr>
      <w:r w:rsidRPr="00F24887">
        <w:rPr>
          <w:rFonts w:ascii="Times New Roman" w:eastAsia="Times New Roman" w:hAnsi="Times New Roman" w:cs="Times New Roman"/>
          <w:sz w:val="24"/>
          <w:szCs w:val="24"/>
        </w:rPr>
        <w:lastRenderedPageBreak/>
        <w:t xml:space="preserve">   Музыка–эстетика саласынан оқушыларға тұрақты білім беру дегеніміз-өнер жөнінен, оның ішінде музыка саласының білім беріп, ән айту, музыкадан күйлер тыңдау дағдыларынан үйретіп, музыканың өзі практикалық іспен, еңбекпен пайда болатын сезіндіру, дүние әлемінің тынысын байқау, аңғару, оқушының сана сезіміне әсер етіп, оларды білгірлікке, тапқырлыққа өнерге деген сүйіспеншілігін одан ары тереңдетіп, адамгершілік бағытында тәрбие беру.</w:t>
      </w:r>
    </w:p>
    <w:p w:rsidR="00F24887" w:rsidRPr="00F24887" w:rsidRDefault="00F24887" w:rsidP="003973B5">
      <w:pPr>
        <w:ind w:firstLine="567"/>
        <w:rPr>
          <w:rFonts w:ascii="Times New Roman" w:hAnsi="Times New Roman" w:cs="Times New Roman"/>
          <w:sz w:val="24"/>
          <w:szCs w:val="24"/>
        </w:rPr>
      </w:pPr>
    </w:p>
    <w:p w:rsidR="00C72408" w:rsidRDefault="00C72408" w:rsidP="003973B5">
      <w:pPr>
        <w:tabs>
          <w:tab w:val="left" w:pos="4070"/>
        </w:tabs>
        <w:spacing w:after="0" w:line="240" w:lineRule="auto"/>
        <w:ind w:firstLine="567"/>
        <w:jc w:val="center"/>
        <w:rPr>
          <w:rFonts w:ascii="Times New Roman" w:hAnsi="Times New Roman" w:cs="Times New Roman"/>
          <w:sz w:val="24"/>
          <w:szCs w:val="24"/>
          <w:lang w:val="kk-KZ"/>
        </w:rPr>
      </w:pPr>
    </w:p>
    <w:p w:rsidR="00BD0926" w:rsidRDefault="00BD0926" w:rsidP="003973B5">
      <w:pPr>
        <w:tabs>
          <w:tab w:val="left" w:pos="4070"/>
        </w:tabs>
        <w:spacing w:after="0" w:line="240" w:lineRule="auto"/>
        <w:ind w:firstLine="567"/>
        <w:jc w:val="center"/>
        <w:rPr>
          <w:rFonts w:ascii="Times New Roman" w:hAnsi="Times New Roman" w:cs="Times New Roman"/>
          <w:sz w:val="24"/>
          <w:szCs w:val="24"/>
          <w:lang w:val="kk-KZ"/>
        </w:rPr>
      </w:pPr>
    </w:p>
    <w:p w:rsidR="00BD0926" w:rsidRDefault="00BD0926" w:rsidP="003973B5">
      <w:pPr>
        <w:tabs>
          <w:tab w:val="left" w:pos="4070"/>
        </w:tabs>
        <w:spacing w:after="0" w:line="240" w:lineRule="auto"/>
        <w:ind w:firstLine="567"/>
        <w:jc w:val="center"/>
        <w:rPr>
          <w:rFonts w:ascii="Times New Roman" w:hAnsi="Times New Roman" w:cs="Times New Roman"/>
          <w:sz w:val="24"/>
          <w:szCs w:val="24"/>
          <w:lang w:val="kk-KZ"/>
        </w:rPr>
      </w:pPr>
    </w:p>
    <w:p w:rsidR="00BD0926" w:rsidRDefault="00BD0926" w:rsidP="003973B5">
      <w:pPr>
        <w:tabs>
          <w:tab w:val="left" w:pos="4070"/>
        </w:tabs>
        <w:spacing w:after="0" w:line="240" w:lineRule="auto"/>
        <w:ind w:firstLine="567"/>
        <w:jc w:val="center"/>
        <w:rPr>
          <w:rFonts w:ascii="Times New Roman" w:hAnsi="Times New Roman" w:cs="Times New Roman"/>
          <w:sz w:val="24"/>
          <w:szCs w:val="24"/>
          <w:lang w:val="kk-KZ"/>
        </w:rPr>
      </w:pPr>
    </w:p>
    <w:p w:rsidR="00BD0926" w:rsidRDefault="00BD0926" w:rsidP="003973B5">
      <w:pPr>
        <w:tabs>
          <w:tab w:val="left" w:pos="4070"/>
        </w:tabs>
        <w:spacing w:after="0" w:line="240" w:lineRule="auto"/>
        <w:ind w:firstLine="567"/>
        <w:jc w:val="center"/>
        <w:rPr>
          <w:rFonts w:ascii="Times New Roman" w:hAnsi="Times New Roman" w:cs="Times New Roman"/>
          <w:sz w:val="24"/>
          <w:szCs w:val="24"/>
          <w:lang w:val="kk-KZ"/>
        </w:rPr>
      </w:pPr>
    </w:p>
    <w:p w:rsidR="00BD0926" w:rsidRDefault="00BD0926" w:rsidP="003973B5">
      <w:pPr>
        <w:tabs>
          <w:tab w:val="left" w:pos="4070"/>
        </w:tabs>
        <w:spacing w:after="0" w:line="240" w:lineRule="auto"/>
        <w:ind w:firstLine="567"/>
        <w:jc w:val="center"/>
        <w:rPr>
          <w:rFonts w:ascii="Times New Roman" w:hAnsi="Times New Roman" w:cs="Times New Roman"/>
          <w:sz w:val="24"/>
          <w:szCs w:val="24"/>
          <w:lang w:val="kk-KZ"/>
        </w:rPr>
      </w:pPr>
    </w:p>
    <w:p w:rsidR="00BD0926" w:rsidRDefault="00BD0926" w:rsidP="003973B5">
      <w:pPr>
        <w:tabs>
          <w:tab w:val="left" w:pos="4070"/>
        </w:tabs>
        <w:spacing w:after="0" w:line="240" w:lineRule="auto"/>
        <w:ind w:firstLine="567"/>
        <w:jc w:val="center"/>
        <w:rPr>
          <w:rFonts w:ascii="Times New Roman" w:hAnsi="Times New Roman" w:cs="Times New Roman"/>
          <w:sz w:val="24"/>
          <w:szCs w:val="24"/>
          <w:lang w:val="kk-KZ"/>
        </w:rPr>
      </w:pPr>
    </w:p>
    <w:p w:rsidR="00BD0926" w:rsidRDefault="00BD0926" w:rsidP="003973B5">
      <w:pPr>
        <w:tabs>
          <w:tab w:val="left" w:pos="4070"/>
        </w:tabs>
        <w:spacing w:after="0" w:line="240" w:lineRule="auto"/>
        <w:ind w:firstLine="567"/>
        <w:jc w:val="center"/>
        <w:rPr>
          <w:rFonts w:ascii="Times New Roman" w:hAnsi="Times New Roman" w:cs="Times New Roman"/>
          <w:sz w:val="24"/>
          <w:szCs w:val="24"/>
          <w:lang w:val="kk-KZ"/>
        </w:rPr>
      </w:pPr>
    </w:p>
    <w:p w:rsidR="00BD0926" w:rsidRDefault="00BD0926" w:rsidP="003973B5">
      <w:pPr>
        <w:tabs>
          <w:tab w:val="left" w:pos="4070"/>
        </w:tabs>
        <w:spacing w:after="0" w:line="240" w:lineRule="auto"/>
        <w:ind w:firstLine="567"/>
        <w:jc w:val="center"/>
        <w:rPr>
          <w:rFonts w:ascii="Times New Roman" w:hAnsi="Times New Roman" w:cs="Times New Roman"/>
          <w:sz w:val="24"/>
          <w:szCs w:val="24"/>
          <w:lang w:val="kk-KZ"/>
        </w:rPr>
      </w:pPr>
    </w:p>
    <w:p w:rsidR="00BD0926" w:rsidRDefault="00BD0926" w:rsidP="003973B5">
      <w:pPr>
        <w:tabs>
          <w:tab w:val="left" w:pos="4070"/>
        </w:tabs>
        <w:spacing w:after="0" w:line="240" w:lineRule="auto"/>
        <w:ind w:firstLine="567"/>
        <w:jc w:val="center"/>
        <w:rPr>
          <w:rFonts w:ascii="Times New Roman" w:hAnsi="Times New Roman" w:cs="Times New Roman"/>
          <w:sz w:val="24"/>
          <w:szCs w:val="24"/>
          <w:lang w:val="kk-KZ"/>
        </w:rPr>
      </w:pPr>
    </w:p>
    <w:p w:rsidR="00BD0926" w:rsidRDefault="00BD0926" w:rsidP="003973B5">
      <w:pPr>
        <w:tabs>
          <w:tab w:val="left" w:pos="4070"/>
        </w:tabs>
        <w:spacing w:after="0" w:line="240" w:lineRule="auto"/>
        <w:ind w:firstLine="567"/>
        <w:jc w:val="center"/>
        <w:rPr>
          <w:rFonts w:ascii="Times New Roman" w:hAnsi="Times New Roman" w:cs="Times New Roman"/>
          <w:sz w:val="24"/>
          <w:szCs w:val="24"/>
          <w:lang w:val="kk-KZ"/>
        </w:rPr>
      </w:pPr>
    </w:p>
    <w:p w:rsidR="00BD0926" w:rsidRDefault="00BD0926" w:rsidP="003973B5">
      <w:pPr>
        <w:tabs>
          <w:tab w:val="left" w:pos="4070"/>
        </w:tabs>
        <w:spacing w:after="0" w:line="240" w:lineRule="auto"/>
        <w:ind w:firstLine="567"/>
        <w:jc w:val="center"/>
        <w:rPr>
          <w:rFonts w:ascii="Times New Roman" w:hAnsi="Times New Roman" w:cs="Times New Roman"/>
          <w:sz w:val="24"/>
          <w:szCs w:val="24"/>
          <w:lang w:val="kk-KZ"/>
        </w:rPr>
      </w:pPr>
    </w:p>
    <w:p w:rsidR="00BD0926" w:rsidRDefault="00BD0926" w:rsidP="003973B5">
      <w:pPr>
        <w:tabs>
          <w:tab w:val="left" w:pos="4070"/>
        </w:tabs>
        <w:spacing w:after="0" w:line="240" w:lineRule="auto"/>
        <w:ind w:firstLine="567"/>
        <w:jc w:val="center"/>
        <w:rPr>
          <w:rFonts w:ascii="Times New Roman" w:hAnsi="Times New Roman" w:cs="Times New Roman"/>
          <w:sz w:val="24"/>
          <w:szCs w:val="24"/>
          <w:lang w:val="kk-KZ"/>
        </w:rPr>
      </w:pPr>
    </w:p>
    <w:p w:rsidR="00BD0926" w:rsidRDefault="00BD0926" w:rsidP="003973B5">
      <w:pPr>
        <w:tabs>
          <w:tab w:val="left" w:pos="4070"/>
        </w:tabs>
        <w:spacing w:after="0" w:line="240" w:lineRule="auto"/>
        <w:ind w:firstLine="567"/>
        <w:jc w:val="center"/>
        <w:rPr>
          <w:rFonts w:ascii="Times New Roman" w:hAnsi="Times New Roman" w:cs="Times New Roman"/>
          <w:sz w:val="24"/>
          <w:szCs w:val="24"/>
          <w:lang w:val="kk-KZ"/>
        </w:rPr>
      </w:pPr>
    </w:p>
    <w:p w:rsidR="00BD0926" w:rsidRDefault="00BD0926" w:rsidP="003973B5">
      <w:pPr>
        <w:tabs>
          <w:tab w:val="left" w:pos="4070"/>
        </w:tabs>
        <w:spacing w:after="0" w:line="240" w:lineRule="auto"/>
        <w:ind w:firstLine="567"/>
        <w:jc w:val="center"/>
        <w:rPr>
          <w:rFonts w:ascii="Times New Roman" w:hAnsi="Times New Roman" w:cs="Times New Roman"/>
          <w:sz w:val="24"/>
          <w:szCs w:val="24"/>
          <w:lang w:val="kk-KZ"/>
        </w:rPr>
      </w:pPr>
    </w:p>
    <w:p w:rsidR="00BD0926" w:rsidRDefault="00BD0926" w:rsidP="003973B5">
      <w:pPr>
        <w:tabs>
          <w:tab w:val="left" w:pos="4070"/>
        </w:tabs>
        <w:spacing w:after="0" w:line="240" w:lineRule="auto"/>
        <w:ind w:firstLine="567"/>
        <w:jc w:val="center"/>
        <w:rPr>
          <w:rFonts w:ascii="Times New Roman" w:hAnsi="Times New Roman" w:cs="Times New Roman"/>
          <w:sz w:val="24"/>
          <w:szCs w:val="24"/>
          <w:lang w:val="kk-KZ"/>
        </w:rPr>
      </w:pPr>
    </w:p>
    <w:p w:rsidR="00BD0926" w:rsidRDefault="00BD0926" w:rsidP="003973B5">
      <w:pPr>
        <w:tabs>
          <w:tab w:val="left" w:pos="4070"/>
        </w:tabs>
        <w:spacing w:after="0" w:line="240" w:lineRule="auto"/>
        <w:ind w:firstLine="567"/>
        <w:jc w:val="center"/>
        <w:rPr>
          <w:rFonts w:ascii="Times New Roman" w:hAnsi="Times New Roman" w:cs="Times New Roman"/>
          <w:sz w:val="24"/>
          <w:szCs w:val="24"/>
          <w:lang w:val="kk-KZ"/>
        </w:rPr>
      </w:pPr>
    </w:p>
    <w:p w:rsidR="00BD0926" w:rsidRDefault="00BD0926" w:rsidP="003973B5">
      <w:pPr>
        <w:tabs>
          <w:tab w:val="left" w:pos="4070"/>
        </w:tabs>
        <w:spacing w:after="0" w:line="240" w:lineRule="auto"/>
        <w:ind w:firstLine="567"/>
        <w:jc w:val="center"/>
        <w:rPr>
          <w:rFonts w:ascii="Times New Roman" w:hAnsi="Times New Roman" w:cs="Times New Roman"/>
          <w:sz w:val="24"/>
          <w:szCs w:val="24"/>
          <w:lang w:val="kk-KZ"/>
        </w:rPr>
      </w:pPr>
    </w:p>
    <w:p w:rsidR="00BD0926" w:rsidRDefault="00BD0926" w:rsidP="003973B5">
      <w:pPr>
        <w:tabs>
          <w:tab w:val="left" w:pos="4070"/>
        </w:tabs>
        <w:spacing w:after="0" w:line="240" w:lineRule="auto"/>
        <w:ind w:firstLine="567"/>
        <w:jc w:val="center"/>
        <w:rPr>
          <w:rFonts w:ascii="Times New Roman" w:hAnsi="Times New Roman" w:cs="Times New Roman"/>
          <w:sz w:val="24"/>
          <w:szCs w:val="24"/>
          <w:lang w:val="kk-KZ"/>
        </w:rPr>
      </w:pPr>
    </w:p>
    <w:p w:rsidR="00BD0926" w:rsidRDefault="00BD0926" w:rsidP="003973B5">
      <w:pPr>
        <w:tabs>
          <w:tab w:val="left" w:pos="4070"/>
        </w:tabs>
        <w:spacing w:after="0" w:line="240" w:lineRule="auto"/>
        <w:ind w:firstLine="567"/>
        <w:jc w:val="center"/>
        <w:rPr>
          <w:rFonts w:ascii="Times New Roman" w:hAnsi="Times New Roman" w:cs="Times New Roman"/>
          <w:sz w:val="24"/>
          <w:szCs w:val="24"/>
          <w:lang w:val="kk-KZ"/>
        </w:rPr>
      </w:pPr>
    </w:p>
    <w:p w:rsidR="00BD0926" w:rsidRDefault="00BD0926" w:rsidP="003973B5">
      <w:pPr>
        <w:tabs>
          <w:tab w:val="left" w:pos="4070"/>
        </w:tabs>
        <w:spacing w:after="0" w:line="240" w:lineRule="auto"/>
        <w:ind w:firstLine="567"/>
        <w:jc w:val="center"/>
        <w:rPr>
          <w:rFonts w:ascii="Times New Roman" w:hAnsi="Times New Roman" w:cs="Times New Roman"/>
          <w:sz w:val="24"/>
          <w:szCs w:val="24"/>
          <w:lang w:val="kk-KZ"/>
        </w:rPr>
      </w:pPr>
    </w:p>
    <w:p w:rsidR="00BD0926" w:rsidRDefault="00BD0926" w:rsidP="003973B5">
      <w:pPr>
        <w:tabs>
          <w:tab w:val="left" w:pos="4070"/>
        </w:tabs>
        <w:spacing w:after="0" w:line="240" w:lineRule="auto"/>
        <w:ind w:firstLine="567"/>
        <w:jc w:val="center"/>
        <w:rPr>
          <w:rFonts w:ascii="Times New Roman" w:hAnsi="Times New Roman" w:cs="Times New Roman"/>
          <w:sz w:val="24"/>
          <w:szCs w:val="24"/>
          <w:lang w:val="kk-KZ"/>
        </w:rPr>
      </w:pPr>
    </w:p>
    <w:p w:rsidR="00BD0926" w:rsidRDefault="00BD0926" w:rsidP="003973B5">
      <w:pPr>
        <w:tabs>
          <w:tab w:val="left" w:pos="4070"/>
        </w:tabs>
        <w:spacing w:after="0" w:line="240" w:lineRule="auto"/>
        <w:ind w:firstLine="567"/>
        <w:jc w:val="center"/>
        <w:rPr>
          <w:rFonts w:ascii="Times New Roman" w:hAnsi="Times New Roman" w:cs="Times New Roman"/>
          <w:sz w:val="24"/>
          <w:szCs w:val="24"/>
          <w:lang w:val="kk-KZ"/>
        </w:rPr>
      </w:pPr>
    </w:p>
    <w:p w:rsidR="00BD0926" w:rsidRDefault="00BD0926" w:rsidP="003973B5">
      <w:pPr>
        <w:tabs>
          <w:tab w:val="left" w:pos="4070"/>
        </w:tabs>
        <w:spacing w:after="0" w:line="240" w:lineRule="auto"/>
        <w:ind w:firstLine="567"/>
        <w:jc w:val="center"/>
        <w:rPr>
          <w:rFonts w:ascii="Times New Roman" w:hAnsi="Times New Roman" w:cs="Times New Roman"/>
          <w:sz w:val="24"/>
          <w:szCs w:val="24"/>
          <w:lang w:val="kk-KZ"/>
        </w:rPr>
      </w:pPr>
    </w:p>
    <w:p w:rsidR="00BD0926" w:rsidRDefault="00BD0926" w:rsidP="003973B5">
      <w:pPr>
        <w:tabs>
          <w:tab w:val="left" w:pos="4070"/>
        </w:tabs>
        <w:spacing w:after="0" w:line="240" w:lineRule="auto"/>
        <w:ind w:firstLine="567"/>
        <w:jc w:val="center"/>
        <w:rPr>
          <w:rFonts w:ascii="Times New Roman" w:hAnsi="Times New Roman" w:cs="Times New Roman"/>
          <w:sz w:val="24"/>
          <w:szCs w:val="24"/>
          <w:lang w:val="kk-KZ"/>
        </w:rPr>
      </w:pPr>
    </w:p>
    <w:p w:rsidR="00BD0926" w:rsidRDefault="00BD0926" w:rsidP="003973B5">
      <w:pPr>
        <w:tabs>
          <w:tab w:val="left" w:pos="4070"/>
        </w:tabs>
        <w:spacing w:after="0" w:line="240" w:lineRule="auto"/>
        <w:ind w:firstLine="567"/>
        <w:jc w:val="center"/>
        <w:rPr>
          <w:rFonts w:ascii="Times New Roman" w:hAnsi="Times New Roman" w:cs="Times New Roman"/>
          <w:sz w:val="24"/>
          <w:szCs w:val="24"/>
          <w:lang w:val="kk-KZ"/>
        </w:rPr>
      </w:pPr>
    </w:p>
    <w:p w:rsidR="00BD0926" w:rsidRDefault="00BD0926" w:rsidP="003973B5">
      <w:pPr>
        <w:tabs>
          <w:tab w:val="left" w:pos="4070"/>
        </w:tabs>
        <w:spacing w:after="0" w:line="240" w:lineRule="auto"/>
        <w:ind w:firstLine="567"/>
        <w:jc w:val="center"/>
        <w:rPr>
          <w:rFonts w:ascii="Times New Roman" w:hAnsi="Times New Roman" w:cs="Times New Roman"/>
          <w:sz w:val="24"/>
          <w:szCs w:val="24"/>
          <w:lang w:val="kk-KZ"/>
        </w:rPr>
      </w:pPr>
    </w:p>
    <w:p w:rsidR="00BD0926" w:rsidRDefault="00BD0926" w:rsidP="003973B5">
      <w:pPr>
        <w:tabs>
          <w:tab w:val="left" w:pos="4070"/>
        </w:tabs>
        <w:spacing w:after="0" w:line="240" w:lineRule="auto"/>
        <w:ind w:firstLine="567"/>
        <w:jc w:val="center"/>
        <w:rPr>
          <w:rFonts w:ascii="Times New Roman" w:hAnsi="Times New Roman" w:cs="Times New Roman"/>
          <w:sz w:val="24"/>
          <w:szCs w:val="24"/>
          <w:lang w:val="kk-KZ"/>
        </w:rPr>
      </w:pPr>
    </w:p>
    <w:p w:rsidR="00BD0926" w:rsidRDefault="00BD0926" w:rsidP="003973B5">
      <w:pPr>
        <w:tabs>
          <w:tab w:val="left" w:pos="4070"/>
        </w:tabs>
        <w:spacing w:after="0" w:line="240" w:lineRule="auto"/>
        <w:ind w:firstLine="567"/>
        <w:jc w:val="center"/>
        <w:rPr>
          <w:rFonts w:ascii="Times New Roman" w:hAnsi="Times New Roman" w:cs="Times New Roman"/>
          <w:sz w:val="24"/>
          <w:szCs w:val="24"/>
          <w:lang w:val="kk-KZ"/>
        </w:rPr>
      </w:pPr>
    </w:p>
    <w:p w:rsidR="00BD0926" w:rsidRDefault="00BD0926" w:rsidP="003973B5">
      <w:pPr>
        <w:tabs>
          <w:tab w:val="left" w:pos="4070"/>
        </w:tabs>
        <w:spacing w:after="0" w:line="240" w:lineRule="auto"/>
        <w:ind w:firstLine="567"/>
        <w:jc w:val="center"/>
        <w:rPr>
          <w:rFonts w:ascii="Times New Roman" w:hAnsi="Times New Roman" w:cs="Times New Roman"/>
          <w:sz w:val="24"/>
          <w:szCs w:val="24"/>
          <w:lang w:val="kk-KZ"/>
        </w:rPr>
      </w:pPr>
    </w:p>
    <w:p w:rsidR="00BD0926" w:rsidRDefault="00BD0926" w:rsidP="003973B5">
      <w:pPr>
        <w:tabs>
          <w:tab w:val="left" w:pos="4070"/>
        </w:tabs>
        <w:spacing w:after="0" w:line="240" w:lineRule="auto"/>
        <w:ind w:firstLine="567"/>
        <w:jc w:val="center"/>
        <w:rPr>
          <w:rFonts w:ascii="Times New Roman" w:hAnsi="Times New Roman" w:cs="Times New Roman"/>
          <w:sz w:val="24"/>
          <w:szCs w:val="24"/>
          <w:lang w:val="kk-KZ"/>
        </w:rPr>
      </w:pPr>
    </w:p>
    <w:p w:rsidR="00BD0926" w:rsidRDefault="00BD0926" w:rsidP="003973B5">
      <w:pPr>
        <w:tabs>
          <w:tab w:val="left" w:pos="4070"/>
        </w:tabs>
        <w:spacing w:after="0" w:line="240" w:lineRule="auto"/>
        <w:ind w:firstLine="567"/>
        <w:jc w:val="center"/>
        <w:rPr>
          <w:rFonts w:ascii="Times New Roman" w:hAnsi="Times New Roman" w:cs="Times New Roman"/>
          <w:sz w:val="24"/>
          <w:szCs w:val="24"/>
          <w:lang w:val="kk-KZ"/>
        </w:rPr>
      </w:pPr>
    </w:p>
    <w:p w:rsidR="00BD0926" w:rsidRDefault="00BD0926" w:rsidP="003973B5">
      <w:pPr>
        <w:tabs>
          <w:tab w:val="left" w:pos="4070"/>
        </w:tabs>
        <w:spacing w:after="0" w:line="240" w:lineRule="auto"/>
        <w:ind w:firstLine="567"/>
        <w:jc w:val="center"/>
        <w:rPr>
          <w:rFonts w:ascii="Times New Roman" w:hAnsi="Times New Roman" w:cs="Times New Roman"/>
          <w:sz w:val="24"/>
          <w:szCs w:val="24"/>
          <w:lang w:val="kk-KZ"/>
        </w:rPr>
      </w:pPr>
    </w:p>
    <w:p w:rsidR="00BD0926" w:rsidRDefault="00BD0926" w:rsidP="003973B5">
      <w:pPr>
        <w:tabs>
          <w:tab w:val="left" w:pos="4070"/>
        </w:tabs>
        <w:spacing w:after="0" w:line="240" w:lineRule="auto"/>
        <w:ind w:firstLine="567"/>
        <w:jc w:val="center"/>
        <w:rPr>
          <w:rFonts w:ascii="Times New Roman" w:hAnsi="Times New Roman" w:cs="Times New Roman"/>
          <w:sz w:val="24"/>
          <w:szCs w:val="24"/>
          <w:lang w:val="kk-KZ"/>
        </w:rPr>
      </w:pPr>
    </w:p>
    <w:p w:rsidR="00BD0926" w:rsidRDefault="00BD0926" w:rsidP="003973B5">
      <w:pPr>
        <w:tabs>
          <w:tab w:val="left" w:pos="4070"/>
        </w:tabs>
        <w:spacing w:after="0" w:line="240" w:lineRule="auto"/>
        <w:ind w:firstLine="567"/>
        <w:jc w:val="center"/>
        <w:rPr>
          <w:rFonts w:ascii="Times New Roman" w:hAnsi="Times New Roman" w:cs="Times New Roman"/>
          <w:sz w:val="24"/>
          <w:szCs w:val="24"/>
          <w:lang w:val="kk-KZ"/>
        </w:rPr>
      </w:pPr>
    </w:p>
    <w:p w:rsidR="00BD0926" w:rsidRDefault="00BD0926" w:rsidP="003973B5">
      <w:pPr>
        <w:tabs>
          <w:tab w:val="left" w:pos="4070"/>
        </w:tabs>
        <w:spacing w:after="0" w:line="240" w:lineRule="auto"/>
        <w:ind w:firstLine="567"/>
        <w:jc w:val="center"/>
        <w:rPr>
          <w:rFonts w:ascii="Times New Roman" w:hAnsi="Times New Roman" w:cs="Times New Roman"/>
          <w:sz w:val="24"/>
          <w:szCs w:val="24"/>
          <w:lang w:val="kk-KZ"/>
        </w:rPr>
      </w:pPr>
    </w:p>
    <w:p w:rsidR="00BD0926" w:rsidRDefault="00BD0926" w:rsidP="003973B5">
      <w:pPr>
        <w:tabs>
          <w:tab w:val="left" w:pos="4070"/>
        </w:tabs>
        <w:spacing w:after="0" w:line="240" w:lineRule="auto"/>
        <w:ind w:firstLine="567"/>
        <w:jc w:val="center"/>
        <w:rPr>
          <w:rFonts w:ascii="Times New Roman" w:hAnsi="Times New Roman" w:cs="Times New Roman"/>
          <w:sz w:val="24"/>
          <w:szCs w:val="24"/>
          <w:lang w:val="kk-KZ"/>
        </w:rPr>
      </w:pPr>
    </w:p>
    <w:p w:rsidR="00BD0926" w:rsidRDefault="00BD0926" w:rsidP="003973B5">
      <w:pPr>
        <w:tabs>
          <w:tab w:val="left" w:pos="4070"/>
        </w:tabs>
        <w:spacing w:after="0" w:line="240" w:lineRule="auto"/>
        <w:ind w:firstLine="567"/>
        <w:jc w:val="center"/>
        <w:rPr>
          <w:rFonts w:ascii="Times New Roman" w:hAnsi="Times New Roman" w:cs="Times New Roman"/>
          <w:sz w:val="24"/>
          <w:szCs w:val="24"/>
          <w:lang w:val="kk-KZ"/>
        </w:rPr>
      </w:pPr>
    </w:p>
    <w:p w:rsidR="00BD0926" w:rsidRDefault="00BD0926" w:rsidP="003973B5">
      <w:pPr>
        <w:tabs>
          <w:tab w:val="left" w:pos="4070"/>
        </w:tabs>
        <w:spacing w:after="0" w:line="240" w:lineRule="auto"/>
        <w:ind w:firstLine="567"/>
        <w:jc w:val="center"/>
        <w:rPr>
          <w:rFonts w:ascii="Times New Roman" w:hAnsi="Times New Roman" w:cs="Times New Roman"/>
          <w:sz w:val="24"/>
          <w:szCs w:val="24"/>
          <w:lang w:val="kk-KZ"/>
        </w:rPr>
      </w:pPr>
    </w:p>
    <w:p w:rsidR="00BD0926" w:rsidRDefault="00BD0926" w:rsidP="003973B5">
      <w:pPr>
        <w:tabs>
          <w:tab w:val="left" w:pos="4070"/>
        </w:tabs>
        <w:spacing w:after="0" w:line="240" w:lineRule="auto"/>
        <w:ind w:firstLine="567"/>
        <w:jc w:val="center"/>
        <w:rPr>
          <w:rFonts w:ascii="Times New Roman" w:hAnsi="Times New Roman" w:cs="Times New Roman"/>
          <w:sz w:val="24"/>
          <w:szCs w:val="24"/>
          <w:lang w:val="kk-KZ"/>
        </w:rPr>
      </w:pPr>
    </w:p>
    <w:p w:rsidR="00BD0926" w:rsidRDefault="00BD0926" w:rsidP="003973B5">
      <w:pPr>
        <w:tabs>
          <w:tab w:val="left" w:pos="4070"/>
        </w:tabs>
        <w:spacing w:after="0" w:line="240" w:lineRule="auto"/>
        <w:ind w:firstLine="567"/>
        <w:jc w:val="center"/>
        <w:rPr>
          <w:rFonts w:ascii="Times New Roman" w:hAnsi="Times New Roman" w:cs="Times New Roman"/>
          <w:sz w:val="24"/>
          <w:szCs w:val="24"/>
          <w:lang w:val="kk-KZ"/>
        </w:rPr>
      </w:pPr>
    </w:p>
    <w:p w:rsidR="00BD0926" w:rsidRDefault="00BD0926" w:rsidP="003973B5">
      <w:pPr>
        <w:tabs>
          <w:tab w:val="left" w:pos="4070"/>
        </w:tabs>
        <w:spacing w:after="0" w:line="240" w:lineRule="auto"/>
        <w:ind w:firstLine="567"/>
        <w:jc w:val="center"/>
        <w:rPr>
          <w:rFonts w:ascii="Times New Roman" w:hAnsi="Times New Roman" w:cs="Times New Roman"/>
          <w:sz w:val="24"/>
          <w:szCs w:val="24"/>
          <w:lang w:val="kk-KZ"/>
        </w:rPr>
      </w:pPr>
    </w:p>
    <w:p w:rsidR="00BD0926" w:rsidRDefault="00BD0926" w:rsidP="003973B5">
      <w:pPr>
        <w:tabs>
          <w:tab w:val="left" w:pos="4070"/>
        </w:tabs>
        <w:spacing w:after="0" w:line="240" w:lineRule="auto"/>
        <w:ind w:firstLine="567"/>
        <w:jc w:val="center"/>
        <w:rPr>
          <w:rFonts w:ascii="Times New Roman" w:hAnsi="Times New Roman" w:cs="Times New Roman"/>
          <w:sz w:val="24"/>
          <w:szCs w:val="24"/>
          <w:lang w:val="kk-KZ"/>
        </w:rPr>
      </w:pPr>
    </w:p>
    <w:p w:rsidR="00BD0926" w:rsidRDefault="00BD0926" w:rsidP="003973B5">
      <w:pPr>
        <w:tabs>
          <w:tab w:val="left" w:pos="4070"/>
        </w:tabs>
        <w:spacing w:after="0" w:line="240" w:lineRule="auto"/>
        <w:ind w:firstLine="567"/>
        <w:jc w:val="center"/>
        <w:rPr>
          <w:rFonts w:ascii="Times New Roman" w:hAnsi="Times New Roman" w:cs="Times New Roman"/>
          <w:sz w:val="24"/>
          <w:szCs w:val="24"/>
          <w:lang w:val="kk-KZ"/>
        </w:rPr>
      </w:pPr>
    </w:p>
    <w:p w:rsidR="00BD0926" w:rsidRDefault="00147636" w:rsidP="00147636">
      <w:pPr>
        <w:tabs>
          <w:tab w:val="left" w:pos="4070"/>
        </w:tabs>
        <w:spacing w:after="0" w:line="240" w:lineRule="auto"/>
        <w:ind w:firstLine="567"/>
        <w:jc w:val="center"/>
        <w:rPr>
          <w:rFonts w:ascii="Times New Roman" w:hAnsi="Times New Roman" w:cs="Times New Roman"/>
          <w:b/>
          <w:sz w:val="24"/>
          <w:szCs w:val="24"/>
          <w:lang w:val="kk-KZ"/>
        </w:rPr>
      </w:pPr>
      <w:r w:rsidRPr="00147636">
        <w:rPr>
          <w:rFonts w:ascii="Times New Roman" w:hAnsi="Times New Roman" w:cs="Times New Roman"/>
          <w:b/>
          <w:sz w:val="24"/>
          <w:szCs w:val="24"/>
          <w:lang w:val="kk-KZ"/>
        </w:rPr>
        <w:lastRenderedPageBreak/>
        <w:t>ҚОРЫТЫНДЫ</w:t>
      </w:r>
    </w:p>
    <w:p w:rsidR="00147636" w:rsidRPr="00147636" w:rsidRDefault="00147636" w:rsidP="00147636">
      <w:pPr>
        <w:tabs>
          <w:tab w:val="left" w:pos="4070"/>
        </w:tabs>
        <w:spacing w:after="0" w:line="240" w:lineRule="auto"/>
        <w:ind w:firstLine="567"/>
        <w:rPr>
          <w:rFonts w:ascii="Times New Roman" w:hAnsi="Times New Roman" w:cs="Times New Roman"/>
          <w:b/>
          <w:sz w:val="24"/>
          <w:szCs w:val="24"/>
          <w:lang w:val="kk-KZ"/>
        </w:rPr>
      </w:pPr>
    </w:p>
    <w:p w:rsidR="00147636" w:rsidRPr="00F24887" w:rsidRDefault="00147636" w:rsidP="00147636">
      <w:pPr>
        <w:pStyle w:val="a7"/>
        <w:shd w:val="clear" w:color="auto" w:fill="FFFFFF"/>
        <w:spacing w:before="0" w:beforeAutospacing="0" w:after="0" w:afterAutospacing="0"/>
        <w:ind w:firstLine="567"/>
        <w:jc w:val="both"/>
        <w:rPr>
          <w:lang w:val="kk-KZ"/>
        </w:rPr>
      </w:pPr>
      <w:r>
        <w:rPr>
          <w:lang w:val="kk-KZ"/>
        </w:rPr>
        <w:t>Қорыта айтқанда,  э</w:t>
      </w:r>
      <w:r w:rsidRPr="00147636">
        <w:rPr>
          <w:lang w:val="kk-KZ"/>
        </w:rPr>
        <w:t>тикалық мейірімділер адамның мінез-құлқы, темпераменті қасиеттері болып табылады,олар да рухани қасиеттер деп аталады. Олар бір жағынан, дененің қасиеттері ретінде аффектілерден және екінші жағынан, ақыл қасиеті ретінде дианоэтикалық ізгілерден ерекшеленеді. Мысалы, қорқыныш-табиғи аффект, жады-ақылдың қасиеті, ал батылдық, жомарттылық-сипаттың қасиеттері. Аристотель «этика»терминін енгізді, бұл білімнің ерекше пәндік саласы ретінде этикалық ізгіліктер жиынтығын белгілеу үшін және бұл білімнің ерекше ғылым ретінде бөлінуі үшін Аристотель «этика» терминін енгізді. Аристотельдің этикасын «практикалық » философия» ретінде қарастырған, ол: біз не істеуіміз керек?</w:t>
      </w:r>
    </w:p>
    <w:p w:rsidR="00147636" w:rsidRPr="00F24887" w:rsidRDefault="00147636" w:rsidP="00147636">
      <w:pPr>
        <w:pStyle w:val="a7"/>
        <w:shd w:val="clear" w:color="auto" w:fill="FFFFFF"/>
        <w:spacing w:before="0" w:beforeAutospacing="0" w:after="0" w:afterAutospacing="0"/>
        <w:ind w:firstLine="567"/>
        <w:jc w:val="both"/>
      </w:pPr>
      <w:r w:rsidRPr="00F24887">
        <w:rPr>
          <w:lang w:val="kk-KZ"/>
        </w:rPr>
        <w:t xml:space="preserve">   «Адамгершілік», «мораль», «этика» сөздері мағынаға жақын. </w:t>
      </w:r>
      <w:r w:rsidRPr="00F24887">
        <w:t>Бірақ олар үш тілде пайда болды. Жоғарыда «этика» сөзі грек тілінен шыққан. ethos-адамгершілік, мінез, әдет-ғұрып.</w:t>
      </w:r>
    </w:p>
    <w:p w:rsidR="00147636" w:rsidRPr="00F24887" w:rsidRDefault="00147636" w:rsidP="00147636">
      <w:pPr>
        <w:pStyle w:val="a7"/>
        <w:shd w:val="clear" w:color="auto" w:fill="FFFFFF"/>
        <w:spacing w:before="0" w:beforeAutospacing="0" w:after="0" w:afterAutospacing="0"/>
        <w:ind w:firstLine="567"/>
        <w:jc w:val="both"/>
      </w:pPr>
      <w:r w:rsidRPr="00F24887">
        <w:t>Аристотель ұғымын грек тілінен латын Цицеронына аудару үшін «moralis» (моральдық) термині құрастырды. Ол оны «mos» (mores – mn. саны) – латын аналогтық грек «этос», означавшего сипаты, темперамент, сән, покрой киім, әдет-ғұрып. Цицерон, атап айтқанда, Аристотель Этика деп. атаған сол білім саласын түсініп, мораль</w:t>
      </w:r>
      <w:r>
        <w:t>дық философия туралы айтқан. Б.</w:t>
      </w:r>
      <w:r w:rsidRPr="00F24887">
        <w:t>з. IV ғасырда латын тілінде «Этика» грек терминінің тікелей аналогы болып табылатын «moralitas»(мораль) термині пайда болады.</w:t>
      </w:r>
    </w:p>
    <w:p w:rsidR="00147636" w:rsidRPr="00F24887" w:rsidRDefault="00147636" w:rsidP="00147636">
      <w:pPr>
        <w:pStyle w:val="a7"/>
        <w:shd w:val="clear" w:color="auto" w:fill="FFFFFF"/>
        <w:spacing w:before="0" w:beforeAutospacing="0" w:after="0" w:afterAutospacing="0"/>
        <w:ind w:firstLine="567"/>
        <w:jc w:val="both"/>
        <w:rPr>
          <w:lang w:val="kk-KZ"/>
        </w:rPr>
      </w:pPr>
      <w:r w:rsidRPr="00F24887">
        <w:rPr>
          <w:lang w:val="kk-KZ"/>
        </w:rPr>
        <w:t xml:space="preserve">    Осы екі сөз, бір грек, басқа латын тілінен шыққан, жаңа еуропалық тілдерге кіреді. Сонымен қатар, бірқатар тілдерде «этика» және «мораль»терминдерінде жинақталатын дәл сол шындықты білдіретін өз сөздері пайда болады. Мысалы, «адамгершілік» — «адамгершілік» тамырынан шыққан орыс сөзі. Ол XVIII ғасырда орыс тілінің сөздігіне алғаш рет түсіп, «этика» және «мораль» сөздерімен қатар олардың синонимі ретінде қолданыла бастады.</w:t>
      </w:r>
    </w:p>
    <w:p w:rsidR="00147636" w:rsidRPr="00F24887" w:rsidRDefault="00147636" w:rsidP="00147636">
      <w:pPr>
        <w:pStyle w:val="a7"/>
        <w:shd w:val="clear" w:color="auto" w:fill="FFFFFF"/>
        <w:spacing w:before="0" w:beforeAutospacing="0" w:after="0" w:afterAutospacing="0"/>
        <w:ind w:firstLine="567"/>
        <w:jc w:val="both"/>
        <w:rPr>
          <w:lang w:val="kk-KZ"/>
        </w:rPr>
      </w:pPr>
      <w:r w:rsidRPr="00F24887">
        <w:rPr>
          <w:lang w:val="kk-KZ"/>
        </w:rPr>
        <w:t>Алғашқы мағынада «этика», «мораль», «адамгершілік» – әр түрлі сөздер, бірақ бір термин. Уақыт өте келе жағдай өзгереді. Мәдениетті дамыту процесінде, атап айтқанда, білім саласы ретінде әдептің өзгешелігін анықтау шамасына қарай әртүрлі сөздермен бекітіле бастайды: әдеп негізінде білімнің тиісті тармағы, ғылым, ал мораль (адамгершілік) деп өзі зерттейтін зат түсініледі.</w:t>
      </w:r>
    </w:p>
    <w:p w:rsidR="00147636" w:rsidRPr="00F24887" w:rsidRDefault="00147636" w:rsidP="00147636">
      <w:pPr>
        <w:pStyle w:val="a7"/>
        <w:shd w:val="clear" w:color="auto" w:fill="FFFFFF"/>
        <w:spacing w:before="0" w:beforeAutospacing="0" w:after="0" w:afterAutospacing="0"/>
        <w:ind w:firstLine="567"/>
        <w:jc w:val="both"/>
        <w:rPr>
          <w:lang w:val="kk-KZ"/>
        </w:rPr>
      </w:pPr>
      <w:r w:rsidRPr="00F24887">
        <w:rPr>
          <w:lang w:val="kk-KZ"/>
        </w:rPr>
        <w:t xml:space="preserve">  Сондай - ақ мораль және адамгершілік ұғымдарын өсірудің түрлі әрекеттері бар. Олардың ішінде Гегельге өрмелейтін неғұрлым кең таралған сәйкес, моральдық деп тиісті әрекеттердің субъективті аспектісі, ал адамгершілік деп олардың объективті толық толықтығындағы қылықтардың өздері түсініледі: мораль – адамның өзінің субъективті бағалауларындағы, ақыл – ойындағы, кінәнің уайымындағы әрекеттері, ал адамгершілік – отбасы, халық, мемлекет өмірінің нақты тәжірибесіндегі адамның іс-әрекеттері қандай болып табылатыны. Осылайша, егер «мораль» және «адамгершілік» ұғымдарының мағынасына ғылыми тұрғыдан қарайтын болсақ, моральдық деп индивидтердің өз қызметін субъективті бағалауын; адамдардың мінез-құлық нормаларын түсіну керек. Адамгершілік адамдардың іс-әрекеттерін объективті бағалау; жоғары құндылықтар.</w:t>
      </w:r>
    </w:p>
    <w:p w:rsidR="00147636" w:rsidRPr="00F24887" w:rsidRDefault="00147636" w:rsidP="00147636">
      <w:pPr>
        <w:pStyle w:val="a7"/>
        <w:shd w:val="clear" w:color="auto" w:fill="FFFFFF"/>
        <w:spacing w:before="0" w:beforeAutospacing="0" w:after="0" w:afterAutospacing="0"/>
        <w:ind w:firstLine="567"/>
        <w:jc w:val="both"/>
        <w:rPr>
          <w:lang w:val="kk-KZ"/>
        </w:rPr>
      </w:pPr>
      <w:r w:rsidRPr="00F24887">
        <w:rPr>
          <w:lang w:val="kk-KZ"/>
        </w:rPr>
        <w:t>Адамгершілік – ең маңызды және елеулі факторларды қоғамдық өмір, қоғамдық және тарихи прогресс, ол ерікті келісу сезім, орталықтың және іс-қимыл қоғам мүшелерінің сезімін, стремлениями және іс-әрекеттерімен азаматтардың, олардың қызықты және лайықты, және қызығушылықпен құны бүкіл қоғам.</w:t>
      </w:r>
    </w:p>
    <w:p w:rsidR="00147636" w:rsidRPr="00F24887" w:rsidRDefault="00147636" w:rsidP="00147636">
      <w:pPr>
        <w:pStyle w:val="a7"/>
        <w:shd w:val="clear" w:color="auto" w:fill="FFFFFF"/>
        <w:spacing w:before="0" w:beforeAutospacing="0" w:after="0" w:afterAutospacing="0"/>
        <w:ind w:firstLine="567"/>
        <w:jc w:val="both"/>
        <w:rPr>
          <w:lang w:val="kk-KZ"/>
        </w:rPr>
      </w:pPr>
      <w:r w:rsidRPr="00F24887">
        <w:rPr>
          <w:lang w:val="kk-KZ"/>
        </w:rPr>
        <w:t>Әдепте жақсылық жасау және жамандық жасамау нұсқамасын білдіретін адамгершілік заң ұғымы бар. И. Кантқа сәйкес, адамгершілік заң бостандықтың арқасында каузалды заң болып табылады және эмпирикалық мақсаттарды санамағанда, сөзсіз, қатаң түрде ұйғарылады.</w:t>
      </w:r>
    </w:p>
    <w:p w:rsidR="00147636" w:rsidRDefault="00147636" w:rsidP="003973B5">
      <w:pPr>
        <w:tabs>
          <w:tab w:val="left" w:pos="4070"/>
        </w:tabs>
        <w:spacing w:after="0" w:line="240" w:lineRule="auto"/>
        <w:ind w:firstLine="567"/>
        <w:jc w:val="center"/>
        <w:rPr>
          <w:rFonts w:ascii="Times New Roman" w:hAnsi="Times New Roman" w:cs="Times New Roman"/>
          <w:b/>
          <w:sz w:val="24"/>
          <w:szCs w:val="24"/>
          <w:lang w:val="kk-KZ"/>
        </w:rPr>
      </w:pPr>
    </w:p>
    <w:p w:rsidR="00147636" w:rsidRDefault="00147636" w:rsidP="003973B5">
      <w:pPr>
        <w:tabs>
          <w:tab w:val="left" w:pos="4070"/>
        </w:tabs>
        <w:spacing w:after="0" w:line="240" w:lineRule="auto"/>
        <w:ind w:firstLine="567"/>
        <w:jc w:val="center"/>
        <w:rPr>
          <w:rFonts w:ascii="Times New Roman" w:hAnsi="Times New Roman" w:cs="Times New Roman"/>
          <w:b/>
          <w:sz w:val="24"/>
          <w:szCs w:val="24"/>
          <w:lang w:val="kk-KZ"/>
        </w:rPr>
      </w:pPr>
    </w:p>
    <w:p w:rsidR="00147636" w:rsidRDefault="00147636" w:rsidP="003973B5">
      <w:pPr>
        <w:tabs>
          <w:tab w:val="left" w:pos="4070"/>
        </w:tabs>
        <w:spacing w:after="0" w:line="240" w:lineRule="auto"/>
        <w:ind w:firstLine="567"/>
        <w:jc w:val="center"/>
        <w:rPr>
          <w:rFonts w:ascii="Times New Roman" w:hAnsi="Times New Roman" w:cs="Times New Roman"/>
          <w:b/>
          <w:sz w:val="24"/>
          <w:szCs w:val="24"/>
          <w:lang w:val="kk-KZ"/>
        </w:rPr>
      </w:pPr>
    </w:p>
    <w:p w:rsidR="00147636" w:rsidRDefault="00147636" w:rsidP="003973B5">
      <w:pPr>
        <w:tabs>
          <w:tab w:val="left" w:pos="4070"/>
        </w:tabs>
        <w:spacing w:after="0" w:line="240" w:lineRule="auto"/>
        <w:ind w:firstLine="567"/>
        <w:jc w:val="center"/>
        <w:rPr>
          <w:rFonts w:ascii="Times New Roman" w:hAnsi="Times New Roman" w:cs="Times New Roman"/>
          <w:b/>
          <w:sz w:val="24"/>
          <w:szCs w:val="24"/>
          <w:lang w:val="kk-KZ"/>
        </w:rPr>
      </w:pPr>
    </w:p>
    <w:p w:rsidR="00147636" w:rsidRDefault="00147636" w:rsidP="003973B5">
      <w:pPr>
        <w:tabs>
          <w:tab w:val="left" w:pos="4070"/>
        </w:tabs>
        <w:spacing w:after="0" w:line="240" w:lineRule="auto"/>
        <w:ind w:firstLine="567"/>
        <w:jc w:val="center"/>
        <w:rPr>
          <w:rFonts w:ascii="Times New Roman" w:hAnsi="Times New Roman" w:cs="Times New Roman"/>
          <w:b/>
          <w:sz w:val="24"/>
          <w:szCs w:val="24"/>
          <w:lang w:val="kk-KZ"/>
        </w:rPr>
      </w:pPr>
    </w:p>
    <w:p w:rsidR="00147636" w:rsidRDefault="00147636" w:rsidP="003973B5">
      <w:pPr>
        <w:tabs>
          <w:tab w:val="left" w:pos="4070"/>
        </w:tabs>
        <w:spacing w:after="0" w:line="240" w:lineRule="auto"/>
        <w:ind w:firstLine="567"/>
        <w:jc w:val="center"/>
        <w:rPr>
          <w:rFonts w:ascii="Times New Roman" w:hAnsi="Times New Roman" w:cs="Times New Roman"/>
          <w:b/>
          <w:sz w:val="24"/>
          <w:szCs w:val="24"/>
          <w:lang w:val="kk-KZ"/>
        </w:rPr>
      </w:pPr>
    </w:p>
    <w:p w:rsidR="00147636" w:rsidRDefault="00147636" w:rsidP="003973B5">
      <w:pPr>
        <w:tabs>
          <w:tab w:val="left" w:pos="4070"/>
        </w:tabs>
        <w:spacing w:after="0" w:line="240" w:lineRule="auto"/>
        <w:ind w:firstLine="567"/>
        <w:jc w:val="center"/>
        <w:rPr>
          <w:rFonts w:ascii="Times New Roman" w:hAnsi="Times New Roman" w:cs="Times New Roman"/>
          <w:b/>
          <w:sz w:val="24"/>
          <w:szCs w:val="24"/>
          <w:lang w:val="kk-KZ"/>
        </w:rPr>
      </w:pPr>
    </w:p>
    <w:p w:rsidR="00BD0926" w:rsidRDefault="00BD0926" w:rsidP="003973B5">
      <w:pPr>
        <w:tabs>
          <w:tab w:val="left" w:pos="4070"/>
        </w:tabs>
        <w:spacing w:after="0" w:line="240" w:lineRule="auto"/>
        <w:ind w:firstLine="567"/>
        <w:jc w:val="center"/>
        <w:rPr>
          <w:rFonts w:ascii="Times New Roman" w:hAnsi="Times New Roman" w:cs="Times New Roman"/>
          <w:b/>
          <w:sz w:val="24"/>
          <w:szCs w:val="24"/>
          <w:lang w:val="kk-KZ"/>
        </w:rPr>
      </w:pPr>
      <w:r w:rsidRPr="00BD0926">
        <w:rPr>
          <w:rFonts w:ascii="Times New Roman" w:hAnsi="Times New Roman" w:cs="Times New Roman"/>
          <w:b/>
          <w:sz w:val="24"/>
          <w:szCs w:val="24"/>
          <w:lang w:val="kk-KZ"/>
        </w:rPr>
        <w:lastRenderedPageBreak/>
        <w:t>ПАЙДАЛАНЫЛҒАН ӘДЕБИЕТТЕР</w:t>
      </w:r>
    </w:p>
    <w:p w:rsidR="00BD0926" w:rsidRDefault="00BD0926" w:rsidP="003973B5">
      <w:pPr>
        <w:tabs>
          <w:tab w:val="left" w:pos="4070"/>
        </w:tabs>
        <w:spacing w:after="0" w:line="240" w:lineRule="auto"/>
        <w:ind w:firstLine="567"/>
        <w:jc w:val="center"/>
        <w:rPr>
          <w:rFonts w:ascii="Times New Roman" w:hAnsi="Times New Roman" w:cs="Times New Roman"/>
          <w:b/>
          <w:sz w:val="24"/>
          <w:szCs w:val="24"/>
          <w:lang w:val="kk-KZ"/>
        </w:rPr>
      </w:pPr>
    </w:p>
    <w:p w:rsidR="00C77644" w:rsidRPr="00BD0926" w:rsidRDefault="00C77644" w:rsidP="00C77644">
      <w:pPr>
        <w:tabs>
          <w:tab w:val="left" w:pos="4070"/>
        </w:tabs>
        <w:spacing w:after="0" w:line="240" w:lineRule="auto"/>
        <w:ind w:firstLine="567"/>
        <w:rPr>
          <w:rFonts w:ascii="Times New Roman" w:hAnsi="Times New Roman" w:cs="Times New Roman"/>
          <w:b/>
          <w:sz w:val="24"/>
          <w:szCs w:val="24"/>
          <w:lang w:val="kk-KZ"/>
        </w:rPr>
      </w:pPr>
      <w:r>
        <w:rPr>
          <w:rFonts w:ascii="Times New Roman" w:hAnsi="Times New Roman" w:cs="Times New Roman"/>
          <w:b/>
          <w:sz w:val="24"/>
          <w:szCs w:val="24"/>
          <w:lang w:val="kk-KZ"/>
        </w:rPr>
        <w:t>НЕГІЗГІ ӘДЕБИЕТТЕР:</w:t>
      </w:r>
    </w:p>
    <w:p w:rsidR="00BD0926" w:rsidRPr="00C377D6" w:rsidRDefault="00BD0926" w:rsidP="00BD0926">
      <w:pPr>
        <w:spacing w:after="0" w:line="240" w:lineRule="auto"/>
        <w:ind w:firstLine="567"/>
        <w:rPr>
          <w:rFonts w:ascii="Times New Roman" w:eastAsia="Times New Roman" w:hAnsi="Times New Roman" w:cs="Times New Roman"/>
          <w:sz w:val="24"/>
          <w:szCs w:val="24"/>
          <w:lang w:val="kk-KZ"/>
        </w:rPr>
      </w:pPr>
      <w:r w:rsidRPr="00C377D6">
        <w:rPr>
          <w:rFonts w:ascii="Times New Roman" w:eastAsia="Times New Roman" w:hAnsi="Times New Roman" w:cs="Times New Roman"/>
          <w:sz w:val="24"/>
          <w:szCs w:val="24"/>
          <w:lang w:val="kk-KZ"/>
        </w:rPr>
        <w:t>1.</w:t>
      </w:r>
      <w:r w:rsidRPr="00C377D6">
        <w:rPr>
          <w:rFonts w:ascii="Times New Roman" w:eastAsia="Times New Roman" w:hAnsi="Times New Roman" w:cs="Times New Roman"/>
          <w:sz w:val="24"/>
          <w:szCs w:val="24"/>
        </w:rPr>
        <w:t>Денисова А.А. Взаимосвязи толерантности, склонности к конформизму и стиля поведения в конфликте</w:t>
      </w:r>
      <w:r w:rsidRPr="00C377D6">
        <w:rPr>
          <w:rFonts w:ascii="Times New Roman" w:eastAsia="Times New Roman" w:hAnsi="Times New Roman" w:cs="Times New Roman"/>
          <w:sz w:val="24"/>
          <w:szCs w:val="24"/>
          <w:lang w:val="kk-KZ"/>
        </w:rPr>
        <w:t xml:space="preserve"> </w:t>
      </w:r>
      <w:r w:rsidRPr="00C377D6">
        <w:rPr>
          <w:rFonts w:ascii="Times New Roman" w:eastAsia="Times New Roman" w:hAnsi="Times New Roman" w:cs="Times New Roman"/>
          <w:sz w:val="24"/>
          <w:szCs w:val="24"/>
        </w:rPr>
        <w:t>[Электронный ресурс] –</w:t>
      </w:r>
    </w:p>
    <w:p w:rsidR="00BD0926" w:rsidRPr="00C377D6" w:rsidRDefault="00BD0926" w:rsidP="00BD0926">
      <w:pPr>
        <w:spacing w:after="0" w:line="240" w:lineRule="auto"/>
        <w:ind w:firstLine="567"/>
        <w:rPr>
          <w:rFonts w:ascii="Times New Roman" w:eastAsia="Times New Roman" w:hAnsi="Times New Roman" w:cs="Times New Roman"/>
          <w:sz w:val="24"/>
          <w:szCs w:val="24"/>
        </w:rPr>
      </w:pPr>
      <w:r w:rsidRPr="00C377D6">
        <w:rPr>
          <w:rFonts w:ascii="Times New Roman" w:eastAsia="Times New Roman" w:hAnsi="Times New Roman" w:cs="Times New Roman"/>
          <w:sz w:val="24"/>
          <w:szCs w:val="24"/>
        </w:rPr>
        <w:t xml:space="preserve">Режим доступа: </w:t>
      </w:r>
    </w:p>
    <w:p w:rsidR="00BD0926" w:rsidRPr="00C377D6" w:rsidRDefault="00DF7E82" w:rsidP="00BD0926">
      <w:pPr>
        <w:spacing w:after="0" w:line="240" w:lineRule="auto"/>
        <w:ind w:firstLine="567"/>
        <w:rPr>
          <w:rFonts w:ascii="Times New Roman" w:eastAsia="Times New Roman" w:hAnsi="Times New Roman" w:cs="Times New Roman"/>
          <w:sz w:val="24"/>
          <w:szCs w:val="24"/>
          <w:lang w:val="kk-KZ"/>
        </w:rPr>
      </w:pPr>
      <w:hyperlink r:id="rId242" w:history="1">
        <w:r w:rsidR="00BD0926" w:rsidRPr="00C377D6">
          <w:rPr>
            <w:rStyle w:val="af2"/>
            <w:rFonts w:ascii="Times New Roman" w:eastAsia="Times New Roman" w:hAnsi="Times New Roman" w:cs="Times New Roman"/>
            <w:sz w:val="24"/>
            <w:szCs w:val="24"/>
            <w:lang w:val="en-US"/>
          </w:rPr>
          <w:t>http</w:t>
        </w:r>
        <w:r w:rsidR="00BD0926" w:rsidRPr="00BD0926">
          <w:rPr>
            <w:rStyle w:val="af2"/>
            <w:rFonts w:ascii="Times New Roman" w:eastAsia="Times New Roman" w:hAnsi="Times New Roman" w:cs="Times New Roman"/>
            <w:sz w:val="24"/>
            <w:szCs w:val="24"/>
          </w:rPr>
          <w:t>://</w:t>
        </w:r>
        <w:r w:rsidR="00BD0926" w:rsidRPr="00C377D6">
          <w:rPr>
            <w:rStyle w:val="af2"/>
            <w:rFonts w:ascii="Times New Roman" w:eastAsia="Times New Roman" w:hAnsi="Times New Roman" w:cs="Times New Roman"/>
            <w:sz w:val="24"/>
            <w:szCs w:val="24"/>
            <w:lang w:val="en-US"/>
          </w:rPr>
          <w:t>elibrary</w:t>
        </w:r>
        <w:r w:rsidR="00BD0926" w:rsidRPr="00BD0926">
          <w:rPr>
            <w:rStyle w:val="af2"/>
            <w:rFonts w:ascii="Times New Roman" w:eastAsia="Times New Roman" w:hAnsi="Times New Roman" w:cs="Times New Roman"/>
            <w:sz w:val="24"/>
            <w:szCs w:val="24"/>
          </w:rPr>
          <w:t>.</w:t>
        </w:r>
        <w:r w:rsidR="00BD0926" w:rsidRPr="00C377D6">
          <w:rPr>
            <w:rStyle w:val="af2"/>
            <w:rFonts w:ascii="Times New Roman" w:eastAsia="Times New Roman" w:hAnsi="Times New Roman" w:cs="Times New Roman"/>
            <w:sz w:val="24"/>
            <w:szCs w:val="24"/>
            <w:lang w:val="en-US"/>
          </w:rPr>
          <w:t>ru</w:t>
        </w:r>
      </w:hyperlink>
      <w:r w:rsidR="00BD0926" w:rsidRPr="00C377D6">
        <w:rPr>
          <w:rFonts w:ascii="Times New Roman" w:eastAsia="Times New Roman" w:hAnsi="Times New Roman" w:cs="Times New Roman"/>
          <w:sz w:val="24"/>
          <w:szCs w:val="24"/>
          <w:lang w:val="kk-KZ"/>
        </w:rPr>
        <w:t xml:space="preserve"> </w:t>
      </w:r>
      <w:r w:rsidR="00BD0926" w:rsidRPr="00BD0926">
        <w:rPr>
          <w:rFonts w:ascii="Times New Roman" w:eastAsia="Times New Roman" w:hAnsi="Times New Roman" w:cs="Times New Roman"/>
          <w:sz w:val="24"/>
          <w:szCs w:val="24"/>
        </w:rPr>
        <w:t>/</w:t>
      </w:r>
      <w:r w:rsidR="00BD0926" w:rsidRPr="00C377D6">
        <w:rPr>
          <w:rFonts w:ascii="Times New Roman" w:eastAsia="Times New Roman" w:hAnsi="Times New Roman" w:cs="Times New Roman"/>
          <w:sz w:val="24"/>
          <w:szCs w:val="24"/>
          <w:lang w:val="en-US"/>
        </w:rPr>
        <w:t>contents</w:t>
      </w:r>
      <w:r w:rsidR="00BD0926" w:rsidRPr="00BD0926">
        <w:rPr>
          <w:rFonts w:ascii="Times New Roman" w:eastAsia="Times New Roman" w:hAnsi="Times New Roman" w:cs="Times New Roman"/>
          <w:sz w:val="24"/>
          <w:szCs w:val="24"/>
        </w:rPr>
        <w:t>.</w:t>
      </w:r>
      <w:r w:rsidR="00BD0926" w:rsidRPr="00C377D6">
        <w:rPr>
          <w:rFonts w:ascii="Times New Roman" w:eastAsia="Times New Roman" w:hAnsi="Times New Roman" w:cs="Times New Roman"/>
          <w:sz w:val="24"/>
          <w:szCs w:val="24"/>
          <w:lang w:val="en-US"/>
        </w:rPr>
        <w:t>asp</w:t>
      </w:r>
      <w:r w:rsidR="00BD0926" w:rsidRPr="00BD0926">
        <w:rPr>
          <w:rFonts w:ascii="Times New Roman" w:eastAsia="Times New Roman" w:hAnsi="Times New Roman" w:cs="Times New Roman"/>
          <w:sz w:val="24"/>
          <w:szCs w:val="24"/>
        </w:rPr>
        <w:t>?</w:t>
      </w:r>
      <w:r w:rsidR="00BD0926" w:rsidRPr="00C377D6">
        <w:rPr>
          <w:rFonts w:ascii="Times New Roman" w:eastAsia="Times New Roman" w:hAnsi="Times New Roman" w:cs="Times New Roman"/>
          <w:sz w:val="24"/>
          <w:szCs w:val="24"/>
          <w:lang w:val="en-US"/>
        </w:rPr>
        <w:t>titleid</w:t>
      </w:r>
      <w:r w:rsidR="00BD0926" w:rsidRPr="00BD0926">
        <w:rPr>
          <w:rFonts w:ascii="Times New Roman" w:eastAsia="Times New Roman" w:hAnsi="Times New Roman" w:cs="Times New Roman"/>
          <w:sz w:val="24"/>
          <w:szCs w:val="24"/>
        </w:rPr>
        <w:t>=37489</w:t>
      </w:r>
    </w:p>
    <w:p w:rsidR="00BD0926" w:rsidRPr="00C377D6" w:rsidRDefault="00BD0926" w:rsidP="00BD0926">
      <w:pPr>
        <w:spacing w:after="0" w:line="240" w:lineRule="auto"/>
        <w:ind w:firstLine="567"/>
        <w:rPr>
          <w:rFonts w:ascii="Times New Roman" w:eastAsia="Times New Roman" w:hAnsi="Times New Roman" w:cs="Times New Roman"/>
          <w:sz w:val="24"/>
          <w:szCs w:val="24"/>
          <w:lang w:val="kk-KZ"/>
        </w:rPr>
      </w:pPr>
      <w:r w:rsidRPr="00C377D6">
        <w:rPr>
          <w:rFonts w:ascii="Times New Roman" w:eastAsia="Times New Roman" w:hAnsi="Times New Roman" w:cs="Times New Roman"/>
          <w:sz w:val="24"/>
          <w:szCs w:val="24"/>
        </w:rPr>
        <w:t xml:space="preserve">2.Зимбули А.Е. Этические основания социокультурной практики [Электронный ресурс]. </w:t>
      </w:r>
    </w:p>
    <w:p w:rsidR="00BD0926" w:rsidRPr="00C377D6" w:rsidRDefault="00BD0926" w:rsidP="00BD0926">
      <w:pPr>
        <w:spacing w:after="0" w:line="240" w:lineRule="auto"/>
        <w:ind w:firstLine="567"/>
        <w:rPr>
          <w:rFonts w:ascii="Times New Roman" w:eastAsia="Times New Roman" w:hAnsi="Times New Roman" w:cs="Times New Roman"/>
          <w:sz w:val="24"/>
          <w:szCs w:val="24"/>
        </w:rPr>
      </w:pPr>
      <w:r w:rsidRPr="00C377D6">
        <w:rPr>
          <w:rFonts w:ascii="Times New Roman" w:eastAsia="Times New Roman" w:hAnsi="Times New Roman" w:cs="Times New Roman"/>
          <w:sz w:val="24"/>
          <w:szCs w:val="24"/>
        </w:rPr>
        <w:t xml:space="preserve">Режим доступа: </w:t>
      </w:r>
    </w:p>
    <w:p w:rsidR="00BD0926" w:rsidRPr="00C377D6" w:rsidRDefault="00DF7E82" w:rsidP="00BD0926">
      <w:pPr>
        <w:spacing w:after="0" w:line="240" w:lineRule="auto"/>
        <w:ind w:firstLine="567"/>
        <w:rPr>
          <w:rFonts w:ascii="Times New Roman" w:eastAsia="Times New Roman" w:hAnsi="Times New Roman" w:cs="Times New Roman"/>
          <w:sz w:val="24"/>
          <w:szCs w:val="24"/>
        </w:rPr>
      </w:pPr>
      <w:hyperlink r:id="rId243" w:history="1">
        <w:r w:rsidR="00BD0926" w:rsidRPr="00317D5B">
          <w:rPr>
            <w:rStyle w:val="af2"/>
            <w:rFonts w:ascii="Times New Roman" w:eastAsia="Times New Roman" w:hAnsi="Times New Roman" w:cs="Times New Roman"/>
            <w:sz w:val="24"/>
            <w:szCs w:val="24"/>
          </w:rPr>
          <w:t>http://elibrary.ru</w:t>
        </w:r>
      </w:hyperlink>
      <w:r w:rsidR="00BD0926" w:rsidRPr="00C377D6">
        <w:rPr>
          <w:rFonts w:ascii="Times New Roman" w:eastAsia="Times New Roman" w:hAnsi="Times New Roman" w:cs="Times New Roman"/>
          <w:sz w:val="24"/>
          <w:szCs w:val="24"/>
        </w:rPr>
        <w:t>/contents.asp?titleid=38897</w:t>
      </w:r>
    </w:p>
    <w:p w:rsidR="00BD0926" w:rsidRPr="00C377D6" w:rsidRDefault="00BD0926" w:rsidP="00BD0926">
      <w:pPr>
        <w:spacing w:after="0" w:line="240" w:lineRule="auto"/>
        <w:ind w:firstLine="567"/>
        <w:rPr>
          <w:rFonts w:ascii="Times New Roman" w:eastAsia="Times New Roman" w:hAnsi="Times New Roman" w:cs="Times New Roman"/>
          <w:sz w:val="24"/>
          <w:szCs w:val="24"/>
          <w:lang w:val="kk-KZ"/>
        </w:rPr>
      </w:pPr>
      <w:r w:rsidRPr="00C377D6">
        <w:rPr>
          <w:rFonts w:ascii="Times New Roman" w:eastAsia="Times New Roman" w:hAnsi="Times New Roman" w:cs="Times New Roman"/>
          <w:sz w:val="24"/>
          <w:szCs w:val="24"/>
        </w:rPr>
        <w:t>3.Щеткин Ю.Ю. Культурно-нравственное сознание, нравственность и культура личности в структуре духовности.[Электронный ресурс] –</w:t>
      </w:r>
    </w:p>
    <w:p w:rsidR="00BD0926" w:rsidRPr="00C377D6" w:rsidRDefault="00BD0926" w:rsidP="00BD0926">
      <w:pPr>
        <w:spacing w:after="0" w:line="240" w:lineRule="auto"/>
        <w:ind w:firstLine="567"/>
        <w:rPr>
          <w:rFonts w:ascii="Times New Roman" w:eastAsia="Times New Roman" w:hAnsi="Times New Roman" w:cs="Times New Roman"/>
          <w:sz w:val="24"/>
          <w:szCs w:val="24"/>
        </w:rPr>
      </w:pPr>
      <w:r w:rsidRPr="00C377D6">
        <w:rPr>
          <w:rFonts w:ascii="Times New Roman" w:eastAsia="Times New Roman" w:hAnsi="Times New Roman" w:cs="Times New Roman"/>
          <w:sz w:val="24"/>
          <w:szCs w:val="24"/>
        </w:rPr>
        <w:t xml:space="preserve">Режим доступа: </w:t>
      </w:r>
    </w:p>
    <w:p w:rsidR="00BD0926" w:rsidRPr="00C377D6" w:rsidRDefault="00DF7E82" w:rsidP="00BD0926">
      <w:pPr>
        <w:spacing w:after="0" w:line="240" w:lineRule="auto"/>
        <w:ind w:firstLine="567"/>
        <w:rPr>
          <w:rFonts w:ascii="Times New Roman" w:eastAsia="Times New Roman" w:hAnsi="Times New Roman" w:cs="Times New Roman"/>
          <w:sz w:val="24"/>
          <w:szCs w:val="24"/>
        </w:rPr>
      </w:pPr>
      <w:hyperlink r:id="rId244" w:history="1">
        <w:r w:rsidR="00BD0926" w:rsidRPr="00317D5B">
          <w:rPr>
            <w:rStyle w:val="af2"/>
            <w:rFonts w:ascii="Times New Roman" w:eastAsia="Times New Roman" w:hAnsi="Times New Roman" w:cs="Times New Roman"/>
            <w:sz w:val="24"/>
            <w:szCs w:val="24"/>
          </w:rPr>
          <w:t>http://elibrary.ru</w:t>
        </w:r>
      </w:hyperlink>
      <w:r w:rsidR="00BD0926" w:rsidRPr="00C377D6">
        <w:rPr>
          <w:rFonts w:ascii="Times New Roman" w:eastAsia="Times New Roman" w:hAnsi="Times New Roman" w:cs="Times New Roman"/>
          <w:sz w:val="24"/>
          <w:szCs w:val="24"/>
        </w:rPr>
        <w:t>/contents.asp?titleid=32731</w:t>
      </w:r>
    </w:p>
    <w:p w:rsidR="00BD0926" w:rsidRPr="00C377D6" w:rsidRDefault="00BD0926" w:rsidP="00BD0926">
      <w:pPr>
        <w:spacing w:after="0" w:line="240" w:lineRule="auto"/>
        <w:ind w:firstLine="567"/>
        <w:rPr>
          <w:rFonts w:ascii="Times New Roman" w:eastAsia="Times New Roman" w:hAnsi="Times New Roman" w:cs="Times New Roman"/>
          <w:sz w:val="24"/>
          <w:szCs w:val="24"/>
        </w:rPr>
      </w:pPr>
      <w:r w:rsidRPr="00C377D6">
        <w:rPr>
          <w:rFonts w:ascii="Times New Roman" w:eastAsia="Times New Roman" w:hAnsi="Times New Roman" w:cs="Times New Roman"/>
          <w:sz w:val="24"/>
          <w:szCs w:val="24"/>
        </w:rPr>
        <w:t>4.Иванкина Л.И., Латыговская Т.П. Толерантность как основа культурноориентированного механизма достижения понимания и согласия</w:t>
      </w:r>
      <w:r w:rsidRPr="00C377D6">
        <w:rPr>
          <w:rFonts w:ascii="Times New Roman" w:eastAsia="Times New Roman" w:hAnsi="Times New Roman" w:cs="Times New Roman"/>
          <w:sz w:val="24"/>
          <w:szCs w:val="24"/>
          <w:lang w:val="kk-KZ"/>
        </w:rPr>
        <w:t xml:space="preserve"> </w:t>
      </w:r>
      <w:r w:rsidRPr="00C377D6">
        <w:rPr>
          <w:rFonts w:ascii="Times New Roman" w:eastAsia="Times New Roman" w:hAnsi="Times New Roman" w:cs="Times New Roman"/>
          <w:sz w:val="24"/>
          <w:szCs w:val="24"/>
        </w:rPr>
        <w:t xml:space="preserve">[Электронный ресурс] </w:t>
      </w:r>
    </w:p>
    <w:p w:rsidR="00BD0926" w:rsidRPr="00C377D6" w:rsidRDefault="00BD0926" w:rsidP="00BD0926">
      <w:pPr>
        <w:spacing w:after="0" w:line="240" w:lineRule="auto"/>
        <w:ind w:firstLine="567"/>
        <w:rPr>
          <w:rFonts w:ascii="Times New Roman" w:eastAsia="Times New Roman" w:hAnsi="Times New Roman" w:cs="Times New Roman"/>
          <w:sz w:val="24"/>
          <w:szCs w:val="24"/>
          <w:lang w:val="en-US"/>
        </w:rPr>
      </w:pPr>
      <w:r w:rsidRPr="00C377D6">
        <w:rPr>
          <w:rFonts w:ascii="Times New Roman" w:eastAsia="Times New Roman" w:hAnsi="Times New Roman" w:cs="Times New Roman"/>
          <w:sz w:val="24"/>
          <w:szCs w:val="24"/>
        </w:rPr>
        <w:t>Режим</w:t>
      </w:r>
      <w:r w:rsidRPr="00C377D6">
        <w:rPr>
          <w:rFonts w:ascii="Times New Roman" w:eastAsia="Times New Roman" w:hAnsi="Times New Roman" w:cs="Times New Roman"/>
          <w:sz w:val="24"/>
          <w:szCs w:val="24"/>
          <w:lang w:val="en-US"/>
        </w:rPr>
        <w:t xml:space="preserve"> </w:t>
      </w:r>
      <w:r w:rsidRPr="00C377D6">
        <w:rPr>
          <w:rFonts w:ascii="Times New Roman" w:eastAsia="Times New Roman" w:hAnsi="Times New Roman" w:cs="Times New Roman"/>
          <w:sz w:val="24"/>
          <w:szCs w:val="24"/>
        </w:rPr>
        <w:t>доступа</w:t>
      </w:r>
      <w:r w:rsidRPr="00C377D6">
        <w:rPr>
          <w:rFonts w:ascii="Times New Roman" w:eastAsia="Times New Roman" w:hAnsi="Times New Roman" w:cs="Times New Roman"/>
          <w:sz w:val="24"/>
          <w:szCs w:val="24"/>
          <w:lang w:val="en-US"/>
        </w:rPr>
        <w:t>: ttp://elibrary.ru/contents.asp?titleid=32376</w:t>
      </w:r>
    </w:p>
    <w:p w:rsidR="00BD0926" w:rsidRPr="00C377D6" w:rsidRDefault="00BD0926" w:rsidP="00BD0926">
      <w:pPr>
        <w:spacing w:after="0" w:line="240" w:lineRule="auto"/>
        <w:ind w:firstLine="567"/>
        <w:rPr>
          <w:rFonts w:ascii="Times New Roman" w:eastAsia="Times New Roman" w:hAnsi="Times New Roman" w:cs="Times New Roman"/>
          <w:sz w:val="24"/>
          <w:szCs w:val="24"/>
        </w:rPr>
      </w:pPr>
      <w:r w:rsidRPr="00BD0926">
        <w:rPr>
          <w:rFonts w:ascii="Times New Roman" w:eastAsia="Times New Roman" w:hAnsi="Times New Roman" w:cs="Times New Roman"/>
          <w:sz w:val="24"/>
          <w:szCs w:val="24"/>
          <w:lang w:val="en-US"/>
        </w:rPr>
        <w:t>5.</w:t>
      </w:r>
      <w:r w:rsidRPr="00C377D6">
        <w:rPr>
          <w:rFonts w:ascii="Times New Roman" w:eastAsia="Times New Roman" w:hAnsi="Times New Roman" w:cs="Times New Roman"/>
          <w:sz w:val="24"/>
          <w:szCs w:val="24"/>
        </w:rPr>
        <w:t>Мир</w:t>
      </w:r>
      <w:r w:rsidRPr="00BD0926">
        <w:rPr>
          <w:rFonts w:ascii="Times New Roman" w:eastAsia="Times New Roman" w:hAnsi="Times New Roman" w:cs="Times New Roman"/>
          <w:sz w:val="24"/>
          <w:szCs w:val="24"/>
          <w:lang w:val="en-US"/>
        </w:rPr>
        <w:t xml:space="preserve"> </w:t>
      </w:r>
      <w:r w:rsidRPr="00C377D6">
        <w:rPr>
          <w:rFonts w:ascii="Times New Roman" w:eastAsia="Times New Roman" w:hAnsi="Times New Roman" w:cs="Times New Roman"/>
          <w:sz w:val="24"/>
          <w:szCs w:val="24"/>
        </w:rPr>
        <w:t>энциклопедий</w:t>
      </w:r>
      <w:r w:rsidRPr="00BD0926">
        <w:rPr>
          <w:rFonts w:ascii="Times New Roman" w:eastAsia="Times New Roman" w:hAnsi="Times New Roman" w:cs="Times New Roman"/>
          <w:sz w:val="24"/>
          <w:szCs w:val="24"/>
          <w:lang w:val="en-US"/>
        </w:rPr>
        <w:t xml:space="preserve">. </w:t>
      </w:r>
      <w:r w:rsidRPr="00C377D6">
        <w:rPr>
          <w:rFonts w:ascii="Times New Roman" w:eastAsia="Times New Roman" w:hAnsi="Times New Roman" w:cs="Times New Roman"/>
          <w:sz w:val="24"/>
          <w:szCs w:val="24"/>
        </w:rPr>
        <w:t>Энциклопедии</w:t>
      </w:r>
      <w:r w:rsidRPr="00BD0926">
        <w:rPr>
          <w:rFonts w:ascii="Times New Roman" w:eastAsia="Times New Roman" w:hAnsi="Times New Roman" w:cs="Times New Roman"/>
          <w:sz w:val="24"/>
          <w:szCs w:val="24"/>
          <w:lang w:val="en-US"/>
        </w:rPr>
        <w:t xml:space="preserve"> On-line. </w:t>
      </w:r>
      <w:r w:rsidRPr="00C377D6">
        <w:rPr>
          <w:rFonts w:ascii="Times New Roman" w:eastAsia="Times New Roman" w:hAnsi="Times New Roman" w:cs="Times New Roman"/>
          <w:sz w:val="24"/>
          <w:szCs w:val="24"/>
        </w:rPr>
        <w:t>[Элект</w:t>
      </w:r>
    </w:p>
    <w:p w:rsidR="00BD0926" w:rsidRPr="00C377D6" w:rsidRDefault="00BD0926" w:rsidP="00BD0926">
      <w:pPr>
        <w:spacing w:after="0" w:line="240" w:lineRule="auto"/>
        <w:ind w:firstLine="567"/>
        <w:rPr>
          <w:rFonts w:ascii="Times New Roman" w:eastAsia="Times New Roman" w:hAnsi="Times New Roman" w:cs="Times New Roman"/>
          <w:sz w:val="24"/>
          <w:szCs w:val="24"/>
          <w:lang w:val="kk-KZ"/>
        </w:rPr>
      </w:pPr>
      <w:r w:rsidRPr="00C377D6">
        <w:rPr>
          <w:rFonts w:ascii="Times New Roman" w:eastAsia="Times New Roman" w:hAnsi="Times New Roman" w:cs="Times New Roman"/>
          <w:sz w:val="24"/>
          <w:szCs w:val="24"/>
        </w:rPr>
        <w:t xml:space="preserve">ронный ресурс] </w:t>
      </w:r>
      <w:r w:rsidRPr="00C377D6">
        <w:rPr>
          <w:rFonts w:ascii="Times New Roman" w:eastAsia="Times New Roman" w:hAnsi="Times New Roman" w:cs="Times New Roman"/>
          <w:sz w:val="24"/>
          <w:szCs w:val="24"/>
        </w:rPr>
        <w:sym w:font="Symbol" w:char="F02D"/>
      </w:r>
    </w:p>
    <w:p w:rsidR="00BD0926" w:rsidRPr="00C377D6" w:rsidRDefault="00BD0926" w:rsidP="00BD0926">
      <w:pPr>
        <w:spacing w:after="0" w:line="240" w:lineRule="auto"/>
        <w:ind w:firstLine="567"/>
        <w:rPr>
          <w:rFonts w:ascii="Times New Roman" w:eastAsia="Times New Roman" w:hAnsi="Times New Roman" w:cs="Times New Roman"/>
          <w:sz w:val="24"/>
          <w:szCs w:val="24"/>
        </w:rPr>
      </w:pPr>
      <w:r w:rsidRPr="00C377D6">
        <w:rPr>
          <w:rFonts w:ascii="Times New Roman" w:eastAsia="Times New Roman" w:hAnsi="Times New Roman" w:cs="Times New Roman"/>
          <w:sz w:val="24"/>
          <w:szCs w:val="24"/>
        </w:rPr>
        <w:t>Режим доступа: http://library.rsu.edu.ru/archives/771</w:t>
      </w:r>
    </w:p>
    <w:p w:rsidR="00ED4D8C" w:rsidRDefault="00ED4D8C" w:rsidP="00C77644">
      <w:pPr>
        <w:tabs>
          <w:tab w:val="left" w:pos="4070"/>
        </w:tabs>
        <w:spacing w:after="0" w:line="240" w:lineRule="auto"/>
        <w:ind w:firstLine="567"/>
        <w:rPr>
          <w:rFonts w:ascii="Times New Roman" w:hAnsi="Times New Roman" w:cs="Times New Roman"/>
          <w:b/>
          <w:sz w:val="24"/>
          <w:szCs w:val="24"/>
          <w:lang w:val="kk-KZ"/>
        </w:rPr>
      </w:pPr>
    </w:p>
    <w:p w:rsidR="00C77644" w:rsidRPr="00BD0926" w:rsidRDefault="00C77644" w:rsidP="00C77644">
      <w:pPr>
        <w:tabs>
          <w:tab w:val="left" w:pos="4070"/>
        </w:tabs>
        <w:spacing w:after="0" w:line="240" w:lineRule="auto"/>
        <w:ind w:firstLine="567"/>
        <w:rPr>
          <w:rFonts w:ascii="Times New Roman" w:hAnsi="Times New Roman" w:cs="Times New Roman"/>
          <w:b/>
          <w:sz w:val="24"/>
          <w:szCs w:val="24"/>
          <w:lang w:val="kk-KZ"/>
        </w:rPr>
      </w:pPr>
      <w:r>
        <w:rPr>
          <w:rFonts w:ascii="Times New Roman" w:hAnsi="Times New Roman" w:cs="Times New Roman"/>
          <w:b/>
          <w:sz w:val="24"/>
          <w:szCs w:val="24"/>
          <w:lang w:val="kk-KZ"/>
        </w:rPr>
        <w:t>ҚОСЫМША ӘДЕБИЕТТЕР:</w:t>
      </w:r>
    </w:p>
    <w:p w:rsidR="00BD0926" w:rsidRPr="00C377D6" w:rsidRDefault="00BD0926" w:rsidP="00BD0926">
      <w:pPr>
        <w:spacing w:after="0" w:line="240" w:lineRule="auto"/>
        <w:ind w:firstLine="567"/>
        <w:rPr>
          <w:rFonts w:ascii="Times New Roman" w:eastAsia="Times New Roman" w:hAnsi="Times New Roman" w:cs="Times New Roman"/>
          <w:sz w:val="24"/>
          <w:szCs w:val="24"/>
          <w:lang w:val="kk-KZ"/>
        </w:rPr>
      </w:pPr>
      <w:r w:rsidRPr="00C377D6">
        <w:rPr>
          <w:rFonts w:ascii="Times New Roman" w:eastAsia="Times New Roman" w:hAnsi="Times New Roman" w:cs="Times New Roman"/>
          <w:sz w:val="24"/>
          <w:szCs w:val="24"/>
        </w:rPr>
        <w:t xml:space="preserve">6.Мегаэнциклопедия Кирилла и Мефодия [Электронный ресурс] </w:t>
      </w:r>
      <w:r w:rsidRPr="00C377D6">
        <w:rPr>
          <w:rFonts w:ascii="Times New Roman" w:eastAsia="Times New Roman" w:hAnsi="Times New Roman" w:cs="Times New Roman"/>
          <w:sz w:val="24"/>
          <w:szCs w:val="24"/>
        </w:rPr>
        <w:sym w:font="Symbol" w:char="F02D"/>
      </w:r>
    </w:p>
    <w:p w:rsidR="00BD0926" w:rsidRPr="00C377D6" w:rsidRDefault="00BD0926" w:rsidP="00BD0926">
      <w:pPr>
        <w:spacing w:after="0" w:line="240" w:lineRule="auto"/>
        <w:ind w:firstLine="567"/>
        <w:rPr>
          <w:rFonts w:ascii="Times New Roman" w:eastAsia="Times New Roman" w:hAnsi="Times New Roman" w:cs="Times New Roman"/>
          <w:sz w:val="24"/>
          <w:szCs w:val="24"/>
        </w:rPr>
      </w:pPr>
      <w:r w:rsidRPr="00C377D6">
        <w:rPr>
          <w:rFonts w:ascii="Times New Roman" w:eastAsia="Times New Roman" w:hAnsi="Times New Roman" w:cs="Times New Roman"/>
          <w:sz w:val="24"/>
          <w:szCs w:val="24"/>
        </w:rPr>
        <w:t xml:space="preserve">Режим доступа: http://library.rsu.edu.ru/archives/771 </w:t>
      </w:r>
    </w:p>
    <w:p w:rsidR="00BD0926" w:rsidRPr="00C377D6" w:rsidRDefault="00BD0926" w:rsidP="00BD0926">
      <w:pPr>
        <w:spacing w:after="0" w:line="240" w:lineRule="auto"/>
        <w:ind w:firstLine="567"/>
        <w:rPr>
          <w:rFonts w:ascii="Times New Roman" w:eastAsia="Times New Roman" w:hAnsi="Times New Roman" w:cs="Times New Roman"/>
          <w:sz w:val="24"/>
          <w:szCs w:val="24"/>
        </w:rPr>
      </w:pPr>
      <w:r w:rsidRPr="00C377D6">
        <w:rPr>
          <w:rFonts w:ascii="Times New Roman" w:eastAsia="Times New Roman" w:hAnsi="Times New Roman" w:cs="Times New Roman"/>
          <w:sz w:val="24"/>
          <w:szCs w:val="24"/>
        </w:rPr>
        <w:t xml:space="preserve">7.Научная электронная библиотека «Киберленинка» [Электронный ресурс] </w:t>
      </w:r>
      <w:r w:rsidRPr="00C377D6">
        <w:rPr>
          <w:rFonts w:ascii="Times New Roman" w:eastAsia="Times New Roman" w:hAnsi="Times New Roman" w:cs="Times New Roman"/>
          <w:sz w:val="24"/>
          <w:szCs w:val="24"/>
        </w:rPr>
        <w:sym w:font="Symbol" w:char="F02D"/>
      </w:r>
    </w:p>
    <w:p w:rsidR="00BD0926" w:rsidRPr="00C377D6" w:rsidRDefault="00BD0926" w:rsidP="00BD0926">
      <w:pPr>
        <w:spacing w:after="0" w:line="240" w:lineRule="auto"/>
        <w:ind w:firstLine="567"/>
        <w:rPr>
          <w:rFonts w:ascii="Times New Roman" w:eastAsia="Times New Roman" w:hAnsi="Times New Roman" w:cs="Times New Roman"/>
          <w:sz w:val="24"/>
          <w:szCs w:val="24"/>
        </w:rPr>
      </w:pPr>
      <w:r w:rsidRPr="00C377D6">
        <w:rPr>
          <w:rFonts w:ascii="Times New Roman" w:eastAsia="Times New Roman" w:hAnsi="Times New Roman" w:cs="Times New Roman"/>
          <w:sz w:val="24"/>
          <w:szCs w:val="24"/>
        </w:rPr>
        <w:t xml:space="preserve">Режим доступа: http://library.rsu.edu.ru/archives/771 </w:t>
      </w:r>
    </w:p>
    <w:p w:rsidR="00BD0926" w:rsidRPr="00C377D6" w:rsidRDefault="00BD0926" w:rsidP="00BD0926">
      <w:pPr>
        <w:spacing w:after="0" w:line="240" w:lineRule="auto"/>
        <w:ind w:firstLine="567"/>
        <w:rPr>
          <w:rFonts w:ascii="Times New Roman" w:eastAsia="Times New Roman" w:hAnsi="Times New Roman" w:cs="Times New Roman"/>
          <w:sz w:val="24"/>
          <w:szCs w:val="24"/>
        </w:rPr>
      </w:pPr>
      <w:r w:rsidRPr="00C377D6">
        <w:rPr>
          <w:rFonts w:ascii="Times New Roman" w:eastAsia="Times New Roman" w:hAnsi="Times New Roman" w:cs="Times New Roman"/>
          <w:sz w:val="24"/>
          <w:szCs w:val="24"/>
        </w:rPr>
        <w:t xml:space="preserve">8.Рубрикон –(инструмент поиска лучших ресурсов сети Интернет и свободный доступ к полным электронным версиям важнейших энциклопедий и словарей). [Электронный ресурс] </w:t>
      </w:r>
    </w:p>
    <w:p w:rsidR="00BD0926" w:rsidRPr="00C377D6" w:rsidRDefault="00BD0926" w:rsidP="00BD0926">
      <w:pPr>
        <w:spacing w:after="0" w:line="240" w:lineRule="auto"/>
        <w:ind w:firstLine="567"/>
        <w:rPr>
          <w:rFonts w:ascii="Times New Roman" w:eastAsia="Times New Roman" w:hAnsi="Times New Roman" w:cs="Times New Roman"/>
          <w:sz w:val="24"/>
          <w:szCs w:val="24"/>
        </w:rPr>
      </w:pPr>
      <w:r w:rsidRPr="00C377D6">
        <w:rPr>
          <w:rFonts w:ascii="Times New Roman" w:eastAsia="Times New Roman" w:hAnsi="Times New Roman" w:cs="Times New Roman"/>
          <w:sz w:val="24"/>
          <w:szCs w:val="24"/>
        </w:rPr>
        <w:t xml:space="preserve">Режим доступа: </w:t>
      </w:r>
    </w:p>
    <w:p w:rsidR="00BD0926" w:rsidRPr="00C377D6" w:rsidRDefault="00BD0926" w:rsidP="00BD0926">
      <w:pPr>
        <w:spacing w:after="0" w:line="240" w:lineRule="auto"/>
        <w:ind w:firstLine="567"/>
        <w:rPr>
          <w:rFonts w:ascii="Times New Roman" w:eastAsia="Times New Roman" w:hAnsi="Times New Roman" w:cs="Times New Roman"/>
          <w:sz w:val="24"/>
          <w:szCs w:val="24"/>
        </w:rPr>
      </w:pPr>
      <w:r w:rsidRPr="00C377D6">
        <w:rPr>
          <w:rFonts w:ascii="Times New Roman" w:eastAsia="Times New Roman" w:hAnsi="Times New Roman" w:cs="Times New Roman"/>
          <w:sz w:val="24"/>
          <w:szCs w:val="24"/>
        </w:rPr>
        <w:t>http://www.rubricon.com/</w:t>
      </w:r>
    </w:p>
    <w:p w:rsidR="00BD0926" w:rsidRPr="00C377D6" w:rsidRDefault="00BD0926" w:rsidP="00BD0926">
      <w:pPr>
        <w:spacing w:after="0" w:line="240" w:lineRule="auto"/>
        <w:ind w:firstLine="567"/>
        <w:rPr>
          <w:rFonts w:ascii="Times New Roman" w:eastAsia="Times New Roman" w:hAnsi="Times New Roman" w:cs="Times New Roman"/>
          <w:sz w:val="24"/>
          <w:szCs w:val="24"/>
        </w:rPr>
      </w:pPr>
      <w:r w:rsidRPr="00C377D6">
        <w:rPr>
          <w:rFonts w:ascii="Times New Roman" w:eastAsia="Times New Roman" w:hAnsi="Times New Roman" w:cs="Times New Roman"/>
          <w:sz w:val="24"/>
          <w:szCs w:val="24"/>
        </w:rPr>
        <w:t xml:space="preserve">9.Государственная публичная историческая библиотека [Электронный ресурс] </w:t>
      </w:r>
    </w:p>
    <w:p w:rsidR="00BD0926" w:rsidRPr="00C377D6" w:rsidRDefault="00BD0926" w:rsidP="00BD0926">
      <w:pPr>
        <w:spacing w:after="0" w:line="240" w:lineRule="auto"/>
        <w:ind w:firstLine="567"/>
        <w:rPr>
          <w:rFonts w:ascii="Times New Roman" w:eastAsia="Times New Roman" w:hAnsi="Times New Roman" w:cs="Times New Roman"/>
          <w:sz w:val="24"/>
          <w:szCs w:val="24"/>
        </w:rPr>
      </w:pPr>
      <w:r w:rsidRPr="00C377D6">
        <w:rPr>
          <w:rFonts w:ascii="Times New Roman" w:eastAsia="Times New Roman" w:hAnsi="Times New Roman" w:cs="Times New Roman"/>
          <w:sz w:val="24"/>
          <w:szCs w:val="24"/>
        </w:rPr>
        <w:t>Режим доступа: http://www.shpl.ru/</w:t>
      </w:r>
    </w:p>
    <w:p w:rsidR="00BD0926" w:rsidRPr="00C377D6" w:rsidRDefault="00BD0926" w:rsidP="00BD0926">
      <w:pPr>
        <w:spacing w:after="0" w:line="240" w:lineRule="auto"/>
        <w:ind w:firstLine="567"/>
        <w:rPr>
          <w:rFonts w:ascii="Times New Roman" w:eastAsia="Times New Roman" w:hAnsi="Times New Roman" w:cs="Times New Roman"/>
          <w:sz w:val="24"/>
          <w:szCs w:val="24"/>
        </w:rPr>
      </w:pPr>
      <w:r w:rsidRPr="00C377D6">
        <w:rPr>
          <w:rFonts w:ascii="Times New Roman" w:eastAsia="Times New Roman" w:hAnsi="Times New Roman" w:cs="Times New Roman"/>
          <w:sz w:val="24"/>
          <w:szCs w:val="24"/>
        </w:rPr>
        <w:t>10.Научная</w:t>
      </w:r>
      <w:r w:rsidRPr="00C377D6">
        <w:rPr>
          <w:rFonts w:ascii="Times New Roman" w:eastAsia="Times New Roman" w:hAnsi="Times New Roman" w:cs="Times New Roman"/>
          <w:sz w:val="24"/>
          <w:szCs w:val="24"/>
          <w:lang w:val="kk-KZ"/>
        </w:rPr>
        <w:t xml:space="preserve"> </w:t>
      </w:r>
      <w:r w:rsidRPr="00C377D6">
        <w:rPr>
          <w:rFonts w:ascii="Times New Roman" w:eastAsia="Times New Roman" w:hAnsi="Times New Roman" w:cs="Times New Roman"/>
          <w:sz w:val="24"/>
          <w:szCs w:val="24"/>
        </w:rPr>
        <w:t xml:space="preserve">педагогическая библиотека имени К.Д. Ушинского библиотека [Электронный ресурс] </w:t>
      </w:r>
    </w:p>
    <w:p w:rsidR="00BD0926" w:rsidRPr="00C377D6" w:rsidRDefault="00BD0926" w:rsidP="00BD0926">
      <w:pPr>
        <w:spacing w:after="0" w:line="240" w:lineRule="auto"/>
        <w:ind w:firstLine="567"/>
        <w:rPr>
          <w:rFonts w:ascii="Times New Roman" w:eastAsia="Times New Roman" w:hAnsi="Times New Roman" w:cs="Times New Roman"/>
          <w:sz w:val="24"/>
          <w:szCs w:val="24"/>
        </w:rPr>
      </w:pPr>
      <w:r w:rsidRPr="00C377D6">
        <w:rPr>
          <w:rFonts w:ascii="Times New Roman" w:eastAsia="Times New Roman" w:hAnsi="Times New Roman" w:cs="Times New Roman"/>
          <w:sz w:val="24"/>
          <w:szCs w:val="24"/>
        </w:rPr>
        <w:t xml:space="preserve">Режим доступа: </w:t>
      </w:r>
    </w:p>
    <w:p w:rsidR="00BD0926" w:rsidRPr="00C377D6" w:rsidRDefault="00DF7E82" w:rsidP="00BD0926">
      <w:pPr>
        <w:spacing w:after="0" w:line="240" w:lineRule="auto"/>
        <w:ind w:firstLine="567"/>
        <w:rPr>
          <w:rFonts w:ascii="Times New Roman" w:eastAsia="Times New Roman" w:hAnsi="Times New Roman" w:cs="Times New Roman"/>
          <w:sz w:val="24"/>
          <w:szCs w:val="24"/>
          <w:lang w:val="kk-KZ"/>
        </w:rPr>
      </w:pPr>
      <w:hyperlink r:id="rId245" w:history="1">
        <w:r w:rsidR="00BD0926" w:rsidRPr="00317D5B">
          <w:rPr>
            <w:rStyle w:val="af2"/>
            <w:rFonts w:ascii="Times New Roman" w:eastAsia="Times New Roman" w:hAnsi="Times New Roman" w:cs="Times New Roman"/>
            <w:sz w:val="24"/>
            <w:szCs w:val="24"/>
          </w:rPr>
          <w:t>http://www.gnpbu.ru</w:t>
        </w:r>
      </w:hyperlink>
      <w:r w:rsidR="00BD0926" w:rsidRPr="00C377D6">
        <w:rPr>
          <w:rFonts w:ascii="Times New Roman" w:eastAsia="Times New Roman" w:hAnsi="Times New Roman" w:cs="Times New Roman"/>
          <w:sz w:val="24"/>
          <w:szCs w:val="24"/>
        </w:rPr>
        <w:t>/</w:t>
      </w:r>
    </w:p>
    <w:p w:rsidR="00BD0926" w:rsidRPr="00C377D6" w:rsidRDefault="00BD0926" w:rsidP="00BD0926">
      <w:pPr>
        <w:spacing w:after="0" w:line="240" w:lineRule="auto"/>
        <w:ind w:firstLine="567"/>
        <w:rPr>
          <w:rFonts w:ascii="Times New Roman" w:eastAsia="Times New Roman" w:hAnsi="Times New Roman" w:cs="Times New Roman"/>
          <w:sz w:val="24"/>
          <w:szCs w:val="24"/>
        </w:rPr>
      </w:pPr>
      <w:r w:rsidRPr="00C377D6">
        <w:rPr>
          <w:rFonts w:ascii="Times New Roman" w:eastAsia="Times New Roman" w:hAnsi="Times New Roman" w:cs="Times New Roman"/>
          <w:sz w:val="24"/>
          <w:szCs w:val="24"/>
        </w:rPr>
        <w:t xml:space="preserve">11.Научная библиотека Рязанского государственного университета имени С.А. Есенина [Электронный ресурс] </w:t>
      </w:r>
    </w:p>
    <w:p w:rsidR="00BD0926" w:rsidRPr="00C377D6" w:rsidRDefault="00BD0926" w:rsidP="00BD0926">
      <w:pPr>
        <w:spacing w:after="0" w:line="240" w:lineRule="auto"/>
        <w:ind w:firstLine="567"/>
        <w:rPr>
          <w:rFonts w:ascii="Times New Roman" w:eastAsia="Times New Roman" w:hAnsi="Times New Roman" w:cs="Times New Roman"/>
          <w:sz w:val="24"/>
          <w:szCs w:val="24"/>
        </w:rPr>
      </w:pPr>
      <w:r w:rsidRPr="00C377D6">
        <w:rPr>
          <w:rFonts w:ascii="Times New Roman" w:eastAsia="Times New Roman" w:hAnsi="Times New Roman" w:cs="Times New Roman"/>
          <w:sz w:val="24"/>
          <w:szCs w:val="24"/>
        </w:rPr>
        <w:t xml:space="preserve">Режим доступа: </w:t>
      </w:r>
    </w:p>
    <w:p w:rsidR="00BD0926" w:rsidRPr="00C377D6" w:rsidRDefault="00BD0926" w:rsidP="00BD0926">
      <w:pPr>
        <w:spacing w:after="0" w:line="240" w:lineRule="auto"/>
        <w:ind w:firstLine="567"/>
        <w:rPr>
          <w:rFonts w:ascii="Times New Roman" w:eastAsia="Times New Roman" w:hAnsi="Times New Roman" w:cs="Times New Roman"/>
          <w:sz w:val="24"/>
          <w:szCs w:val="24"/>
        </w:rPr>
      </w:pPr>
      <w:r w:rsidRPr="00C377D6">
        <w:rPr>
          <w:rFonts w:ascii="Times New Roman" w:eastAsia="Times New Roman" w:hAnsi="Times New Roman" w:cs="Times New Roman"/>
          <w:sz w:val="24"/>
          <w:szCs w:val="24"/>
        </w:rPr>
        <w:t>http://library.rsu.edu.ru/</w:t>
      </w:r>
    </w:p>
    <w:p w:rsidR="00BD0926" w:rsidRPr="00C377D6" w:rsidRDefault="00BD0926" w:rsidP="00BD0926">
      <w:pPr>
        <w:spacing w:after="0" w:line="240" w:lineRule="auto"/>
        <w:ind w:firstLine="567"/>
        <w:rPr>
          <w:rFonts w:ascii="Times New Roman" w:eastAsia="Times New Roman" w:hAnsi="Times New Roman" w:cs="Times New Roman"/>
          <w:sz w:val="24"/>
          <w:szCs w:val="24"/>
        </w:rPr>
      </w:pPr>
      <w:r w:rsidRPr="00C377D6">
        <w:rPr>
          <w:rFonts w:ascii="Times New Roman" w:eastAsia="Times New Roman" w:hAnsi="Times New Roman" w:cs="Times New Roman"/>
          <w:sz w:val="24"/>
          <w:szCs w:val="24"/>
        </w:rPr>
        <w:t xml:space="preserve">12.Российская государственная библиотека [Электронный ресурс] </w:t>
      </w:r>
    </w:p>
    <w:p w:rsidR="00BD0926" w:rsidRPr="00C377D6" w:rsidRDefault="00BD0926" w:rsidP="00BD0926">
      <w:pPr>
        <w:spacing w:after="0" w:line="240" w:lineRule="auto"/>
        <w:ind w:firstLine="567"/>
        <w:rPr>
          <w:rFonts w:ascii="Times New Roman" w:eastAsia="Times New Roman" w:hAnsi="Times New Roman" w:cs="Times New Roman"/>
          <w:sz w:val="24"/>
          <w:szCs w:val="24"/>
        </w:rPr>
      </w:pPr>
      <w:r w:rsidRPr="00C377D6">
        <w:rPr>
          <w:rFonts w:ascii="Times New Roman" w:eastAsia="Times New Roman" w:hAnsi="Times New Roman" w:cs="Times New Roman"/>
          <w:sz w:val="24"/>
          <w:szCs w:val="24"/>
        </w:rPr>
        <w:t>Режим доступа: http://www.rsl.ru/</w:t>
      </w:r>
    </w:p>
    <w:p w:rsidR="00BD0926" w:rsidRPr="00C377D6" w:rsidRDefault="00BD0926" w:rsidP="00BD0926">
      <w:pPr>
        <w:spacing w:after="0" w:line="240" w:lineRule="auto"/>
        <w:ind w:firstLine="567"/>
        <w:rPr>
          <w:rFonts w:ascii="Times New Roman" w:eastAsia="Times New Roman" w:hAnsi="Times New Roman" w:cs="Times New Roman"/>
          <w:sz w:val="24"/>
          <w:szCs w:val="24"/>
        </w:rPr>
      </w:pPr>
      <w:r w:rsidRPr="00C377D6">
        <w:rPr>
          <w:rFonts w:ascii="Times New Roman" w:eastAsia="Times New Roman" w:hAnsi="Times New Roman" w:cs="Times New Roman"/>
          <w:sz w:val="24"/>
          <w:szCs w:val="24"/>
        </w:rPr>
        <w:t>13.«Книгафонд» –</w:t>
      </w:r>
      <w:r w:rsidRPr="00C377D6">
        <w:rPr>
          <w:rFonts w:ascii="Times New Roman" w:eastAsia="Times New Roman" w:hAnsi="Times New Roman" w:cs="Times New Roman"/>
          <w:sz w:val="24"/>
          <w:szCs w:val="24"/>
          <w:lang w:val="kk-KZ"/>
        </w:rPr>
        <w:t xml:space="preserve"> </w:t>
      </w:r>
      <w:r w:rsidRPr="00C377D6">
        <w:rPr>
          <w:rFonts w:ascii="Times New Roman" w:eastAsia="Times New Roman" w:hAnsi="Times New Roman" w:cs="Times New Roman"/>
          <w:sz w:val="24"/>
          <w:szCs w:val="24"/>
        </w:rPr>
        <w:t>электронная библиотечная система [Электронный ресурс]</w:t>
      </w:r>
    </w:p>
    <w:p w:rsidR="00BD0926" w:rsidRPr="00C377D6" w:rsidRDefault="00BD0926" w:rsidP="00BD0926">
      <w:pPr>
        <w:spacing w:after="0" w:line="240" w:lineRule="auto"/>
        <w:ind w:firstLine="567"/>
        <w:rPr>
          <w:rFonts w:ascii="Times New Roman" w:eastAsia="Times New Roman" w:hAnsi="Times New Roman" w:cs="Times New Roman"/>
          <w:sz w:val="24"/>
          <w:szCs w:val="24"/>
        </w:rPr>
      </w:pPr>
      <w:r w:rsidRPr="00C377D6">
        <w:rPr>
          <w:rFonts w:ascii="Times New Roman" w:eastAsia="Times New Roman" w:hAnsi="Times New Roman" w:cs="Times New Roman"/>
          <w:sz w:val="24"/>
          <w:szCs w:val="24"/>
        </w:rPr>
        <w:t>Режим доступа: // http://www.knigafund.ru/</w:t>
      </w:r>
    </w:p>
    <w:p w:rsidR="00BD0926" w:rsidRPr="00C377D6" w:rsidRDefault="00BD0926" w:rsidP="00BD0926">
      <w:pPr>
        <w:spacing w:after="0" w:line="240" w:lineRule="auto"/>
        <w:ind w:firstLine="567"/>
        <w:rPr>
          <w:rFonts w:ascii="Times New Roman" w:eastAsia="Times New Roman" w:hAnsi="Times New Roman" w:cs="Times New Roman"/>
          <w:sz w:val="24"/>
          <w:szCs w:val="24"/>
        </w:rPr>
      </w:pPr>
      <w:r w:rsidRPr="00C377D6">
        <w:rPr>
          <w:rFonts w:ascii="Times New Roman" w:eastAsia="Times New Roman" w:hAnsi="Times New Roman" w:cs="Times New Roman"/>
          <w:sz w:val="24"/>
          <w:szCs w:val="24"/>
        </w:rPr>
        <w:t xml:space="preserve">14.«eLibrary»–научная электронная библиотека [Электронный ресурс] </w:t>
      </w:r>
    </w:p>
    <w:p w:rsidR="00BD0926" w:rsidRPr="00C377D6" w:rsidRDefault="00BD0926" w:rsidP="00BD0926">
      <w:pPr>
        <w:spacing w:after="0" w:line="240" w:lineRule="auto"/>
        <w:ind w:firstLine="567"/>
        <w:rPr>
          <w:rFonts w:ascii="Times New Roman" w:eastAsia="Times New Roman" w:hAnsi="Times New Roman" w:cs="Times New Roman"/>
          <w:sz w:val="24"/>
          <w:szCs w:val="24"/>
        </w:rPr>
      </w:pPr>
      <w:r w:rsidRPr="00C377D6">
        <w:rPr>
          <w:rFonts w:ascii="Times New Roman" w:eastAsia="Times New Roman" w:hAnsi="Times New Roman" w:cs="Times New Roman"/>
          <w:sz w:val="24"/>
          <w:szCs w:val="24"/>
        </w:rPr>
        <w:sym w:font="Symbol" w:char="F02D"/>
      </w:r>
    </w:p>
    <w:p w:rsidR="00BD0926" w:rsidRPr="00C377D6" w:rsidRDefault="00BD0926" w:rsidP="00BD0926">
      <w:pPr>
        <w:spacing w:after="0" w:line="240" w:lineRule="auto"/>
        <w:ind w:firstLine="567"/>
        <w:rPr>
          <w:rFonts w:ascii="Times New Roman" w:eastAsia="Times New Roman" w:hAnsi="Times New Roman" w:cs="Times New Roman"/>
          <w:sz w:val="24"/>
          <w:szCs w:val="24"/>
        </w:rPr>
      </w:pPr>
      <w:r w:rsidRPr="00C377D6">
        <w:rPr>
          <w:rFonts w:ascii="Times New Roman" w:eastAsia="Times New Roman" w:hAnsi="Times New Roman" w:cs="Times New Roman"/>
          <w:sz w:val="24"/>
          <w:szCs w:val="24"/>
        </w:rPr>
        <w:t>Режим доступа: // http://elibrary.ru/</w:t>
      </w:r>
    </w:p>
    <w:p w:rsidR="00BD0926" w:rsidRPr="00C377D6" w:rsidRDefault="00BD0926" w:rsidP="00BD0926">
      <w:pPr>
        <w:spacing w:after="0" w:line="240" w:lineRule="auto"/>
        <w:ind w:firstLine="567"/>
        <w:rPr>
          <w:rFonts w:ascii="Times New Roman" w:eastAsia="Times New Roman" w:hAnsi="Times New Roman" w:cs="Times New Roman"/>
          <w:sz w:val="24"/>
          <w:szCs w:val="24"/>
        </w:rPr>
      </w:pPr>
      <w:r w:rsidRPr="00C377D6">
        <w:rPr>
          <w:rFonts w:ascii="Times New Roman" w:eastAsia="Times New Roman" w:hAnsi="Times New Roman" w:cs="Times New Roman"/>
          <w:sz w:val="24"/>
          <w:szCs w:val="24"/>
        </w:rPr>
        <w:t xml:space="preserve">15.Федеральный фонд учебных курсов по гуманитарным и социально-экономическим дисциплинам [Электронный ресурс] </w:t>
      </w:r>
    </w:p>
    <w:p w:rsidR="00BD0926" w:rsidRPr="00C377D6" w:rsidRDefault="00BD0926" w:rsidP="00BD0926">
      <w:pPr>
        <w:spacing w:after="0" w:line="240" w:lineRule="auto"/>
        <w:ind w:firstLine="567"/>
        <w:rPr>
          <w:rFonts w:ascii="Times New Roman" w:eastAsia="Times New Roman" w:hAnsi="Times New Roman" w:cs="Times New Roman"/>
          <w:sz w:val="24"/>
          <w:szCs w:val="24"/>
          <w:lang w:val="kk-KZ"/>
        </w:rPr>
      </w:pPr>
      <w:r w:rsidRPr="00C377D6">
        <w:rPr>
          <w:rFonts w:ascii="Times New Roman" w:eastAsia="Times New Roman" w:hAnsi="Times New Roman" w:cs="Times New Roman"/>
          <w:sz w:val="24"/>
          <w:szCs w:val="24"/>
        </w:rPr>
        <w:t>Режим доступа: http://humanities.edu.ru</w:t>
      </w:r>
    </w:p>
    <w:p w:rsidR="00BD0926" w:rsidRPr="00C377D6" w:rsidRDefault="00BD0926" w:rsidP="00BD0926">
      <w:pPr>
        <w:spacing w:after="0" w:line="240" w:lineRule="auto"/>
        <w:ind w:firstLine="567"/>
        <w:rPr>
          <w:rFonts w:ascii="Times New Roman" w:eastAsia="Times New Roman" w:hAnsi="Times New Roman" w:cs="Times New Roman"/>
          <w:sz w:val="24"/>
          <w:szCs w:val="24"/>
        </w:rPr>
      </w:pPr>
      <w:r w:rsidRPr="00C377D6">
        <w:rPr>
          <w:rFonts w:ascii="Times New Roman" w:eastAsia="Times New Roman" w:hAnsi="Times New Roman" w:cs="Times New Roman"/>
          <w:sz w:val="24"/>
          <w:szCs w:val="24"/>
        </w:rPr>
        <w:t xml:space="preserve">16.Электронная библиотека Сектора этики Института философии РАН [Электронный ресурс] </w:t>
      </w:r>
    </w:p>
    <w:p w:rsidR="00BD0926" w:rsidRPr="00C377D6" w:rsidRDefault="00BD0926" w:rsidP="00BD0926">
      <w:pPr>
        <w:spacing w:after="0" w:line="240" w:lineRule="auto"/>
        <w:ind w:firstLine="567"/>
        <w:rPr>
          <w:rFonts w:ascii="Times New Roman" w:eastAsia="Times New Roman" w:hAnsi="Times New Roman" w:cs="Times New Roman"/>
          <w:sz w:val="24"/>
          <w:szCs w:val="24"/>
        </w:rPr>
      </w:pPr>
      <w:r w:rsidRPr="00C377D6">
        <w:rPr>
          <w:rFonts w:ascii="Times New Roman" w:eastAsia="Times New Roman" w:hAnsi="Times New Roman" w:cs="Times New Roman"/>
          <w:sz w:val="24"/>
          <w:szCs w:val="24"/>
        </w:rPr>
        <w:lastRenderedPageBreak/>
        <w:t>Режим доступа: http//ethicscenter.ru/biblio.html</w:t>
      </w:r>
    </w:p>
    <w:p w:rsidR="00BD0926" w:rsidRPr="00C377D6" w:rsidRDefault="00BD0926" w:rsidP="00BD0926">
      <w:pPr>
        <w:spacing w:after="0" w:line="240" w:lineRule="auto"/>
        <w:ind w:firstLine="567"/>
        <w:rPr>
          <w:rFonts w:ascii="Times New Roman" w:eastAsia="Times New Roman" w:hAnsi="Times New Roman" w:cs="Times New Roman"/>
          <w:sz w:val="24"/>
          <w:szCs w:val="24"/>
          <w:lang w:val="kk-KZ"/>
        </w:rPr>
      </w:pPr>
      <w:r w:rsidRPr="00C377D6">
        <w:rPr>
          <w:rFonts w:ascii="Times New Roman" w:eastAsia="Times New Roman" w:hAnsi="Times New Roman" w:cs="Times New Roman"/>
          <w:sz w:val="24"/>
          <w:szCs w:val="24"/>
        </w:rPr>
        <w:t>17.Каталог образовательных интернет</w:t>
      </w:r>
      <w:r w:rsidRPr="00C377D6">
        <w:rPr>
          <w:rFonts w:ascii="Times New Roman" w:eastAsia="Times New Roman" w:hAnsi="Times New Roman" w:cs="Times New Roman"/>
          <w:sz w:val="24"/>
          <w:szCs w:val="24"/>
          <w:lang w:val="kk-KZ"/>
        </w:rPr>
        <w:t xml:space="preserve"> </w:t>
      </w:r>
      <w:r w:rsidRPr="00C377D6">
        <w:rPr>
          <w:rFonts w:ascii="Times New Roman" w:eastAsia="Times New Roman" w:hAnsi="Times New Roman" w:cs="Times New Roman"/>
          <w:sz w:val="24"/>
          <w:szCs w:val="24"/>
        </w:rPr>
        <w:t>-</w:t>
      </w:r>
      <w:r w:rsidRPr="00C377D6">
        <w:rPr>
          <w:rFonts w:ascii="Times New Roman" w:eastAsia="Times New Roman" w:hAnsi="Times New Roman" w:cs="Times New Roman"/>
          <w:sz w:val="24"/>
          <w:szCs w:val="24"/>
          <w:lang w:val="kk-KZ"/>
        </w:rPr>
        <w:t xml:space="preserve"> </w:t>
      </w:r>
      <w:r w:rsidRPr="00C377D6">
        <w:rPr>
          <w:rFonts w:ascii="Times New Roman" w:eastAsia="Times New Roman" w:hAnsi="Times New Roman" w:cs="Times New Roman"/>
          <w:sz w:val="24"/>
          <w:szCs w:val="24"/>
        </w:rPr>
        <w:t xml:space="preserve">ресурсов [Электронный ресурс] </w:t>
      </w:r>
    </w:p>
    <w:p w:rsidR="00BD0926" w:rsidRPr="00C377D6" w:rsidRDefault="00BD0926" w:rsidP="00BD0926">
      <w:pPr>
        <w:spacing w:after="0" w:line="240" w:lineRule="auto"/>
        <w:ind w:firstLine="567"/>
        <w:rPr>
          <w:rFonts w:ascii="Times New Roman" w:eastAsia="Times New Roman" w:hAnsi="Times New Roman" w:cs="Times New Roman"/>
          <w:sz w:val="24"/>
          <w:szCs w:val="24"/>
        </w:rPr>
      </w:pPr>
      <w:r w:rsidRPr="00C377D6">
        <w:rPr>
          <w:rFonts w:ascii="Times New Roman" w:eastAsia="Times New Roman" w:hAnsi="Times New Roman" w:cs="Times New Roman"/>
          <w:sz w:val="24"/>
          <w:szCs w:val="24"/>
        </w:rPr>
        <w:t>Режим доступа: http://catalog.vlgmuk.ru/index.pl</w:t>
      </w:r>
    </w:p>
    <w:p w:rsidR="00BD0926" w:rsidRPr="00C377D6" w:rsidRDefault="00BD0926" w:rsidP="00BD0926">
      <w:pPr>
        <w:spacing w:after="0" w:line="240" w:lineRule="auto"/>
        <w:ind w:firstLine="567"/>
        <w:rPr>
          <w:rFonts w:ascii="Times New Roman" w:eastAsia="Times New Roman" w:hAnsi="Times New Roman" w:cs="Times New Roman"/>
          <w:sz w:val="24"/>
          <w:szCs w:val="24"/>
        </w:rPr>
      </w:pPr>
      <w:r w:rsidRPr="00C377D6">
        <w:rPr>
          <w:rFonts w:ascii="Times New Roman" w:eastAsia="Times New Roman" w:hAnsi="Times New Roman" w:cs="Times New Roman"/>
          <w:sz w:val="24"/>
          <w:szCs w:val="24"/>
        </w:rPr>
        <w:t xml:space="preserve">18.Виртуальный «Центр культурологических ресурсов кафедры культурологии РГУ имени С.А. Есенина» ([Электронный ресурс] </w:t>
      </w:r>
    </w:p>
    <w:p w:rsidR="00BD0926" w:rsidRPr="00C377D6" w:rsidRDefault="00BD0926" w:rsidP="00BD0926">
      <w:pPr>
        <w:spacing w:after="0" w:line="240" w:lineRule="auto"/>
        <w:ind w:firstLine="567"/>
        <w:rPr>
          <w:rFonts w:ascii="Times New Roman" w:eastAsia="Times New Roman" w:hAnsi="Times New Roman" w:cs="Times New Roman"/>
          <w:sz w:val="24"/>
          <w:szCs w:val="24"/>
        </w:rPr>
      </w:pPr>
      <w:r w:rsidRPr="00C377D6">
        <w:rPr>
          <w:rFonts w:ascii="Times New Roman" w:eastAsia="Times New Roman" w:hAnsi="Times New Roman" w:cs="Times New Roman"/>
          <w:sz w:val="24"/>
          <w:szCs w:val="24"/>
        </w:rPr>
        <w:t xml:space="preserve">Режим доступа: http://www.syberland.com/vrcis/) </w:t>
      </w:r>
    </w:p>
    <w:p w:rsidR="00BD0926" w:rsidRPr="00C377D6" w:rsidRDefault="00BD0926" w:rsidP="00BD0926">
      <w:pPr>
        <w:spacing w:after="0" w:line="240" w:lineRule="auto"/>
        <w:ind w:firstLine="567"/>
        <w:rPr>
          <w:rFonts w:ascii="Times New Roman" w:eastAsia="Times New Roman" w:hAnsi="Times New Roman" w:cs="Times New Roman"/>
          <w:sz w:val="24"/>
          <w:szCs w:val="24"/>
        </w:rPr>
      </w:pPr>
      <w:r w:rsidRPr="00C377D6">
        <w:rPr>
          <w:rFonts w:ascii="Times New Roman" w:eastAsia="Times New Roman" w:hAnsi="Times New Roman" w:cs="Times New Roman"/>
          <w:sz w:val="24"/>
          <w:szCs w:val="24"/>
        </w:rPr>
        <w:t>19.Университетская библиотека online</w:t>
      </w:r>
      <w:r w:rsidRPr="00C377D6">
        <w:rPr>
          <w:rFonts w:ascii="Times New Roman" w:eastAsia="Times New Roman" w:hAnsi="Times New Roman" w:cs="Times New Roman"/>
          <w:sz w:val="24"/>
          <w:szCs w:val="24"/>
          <w:lang w:val="kk-KZ"/>
        </w:rPr>
        <w:t xml:space="preserve"> </w:t>
      </w:r>
      <w:r w:rsidRPr="00C377D6">
        <w:rPr>
          <w:rFonts w:ascii="Times New Roman" w:eastAsia="Times New Roman" w:hAnsi="Times New Roman" w:cs="Times New Roman"/>
          <w:sz w:val="24"/>
          <w:szCs w:val="24"/>
        </w:rPr>
        <w:t xml:space="preserve">[Электронный ресурс] </w:t>
      </w:r>
    </w:p>
    <w:p w:rsidR="00BD0926" w:rsidRPr="00C377D6" w:rsidRDefault="00BD0926" w:rsidP="00BD0926">
      <w:pPr>
        <w:spacing w:after="0" w:line="240" w:lineRule="auto"/>
        <w:ind w:firstLine="567"/>
        <w:rPr>
          <w:rFonts w:ascii="Times New Roman" w:eastAsia="Times New Roman" w:hAnsi="Times New Roman" w:cs="Times New Roman"/>
          <w:sz w:val="24"/>
          <w:szCs w:val="24"/>
        </w:rPr>
      </w:pPr>
      <w:r w:rsidRPr="00C377D6">
        <w:rPr>
          <w:rFonts w:ascii="Times New Roman" w:eastAsia="Times New Roman" w:hAnsi="Times New Roman" w:cs="Times New Roman"/>
          <w:sz w:val="24"/>
          <w:szCs w:val="24"/>
        </w:rPr>
        <w:t xml:space="preserve">Режим доступа: http://www.biblioclub.ru/ </w:t>
      </w:r>
    </w:p>
    <w:p w:rsidR="00BD0926" w:rsidRPr="00C377D6" w:rsidRDefault="00BD0926" w:rsidP="00BD0926">
      <w:pPr>
        <w:spacing w:after="0" w:line="240" w:lineRule="auto"/>
        <w:ind w:firstLine="567"/>
        <w:rPr>
          <w:rFonts w:ascii="Times New Roman" w:eastAsia="Times New Roman" w:hAnsi="Times New Roman" w:cs="Times New Roman"/>
          <w:sz w:val="24"/>
          <w:szCs w:val="24"/>
        </w:rPr>
      </w:pPr>
      <w:r w:rsidRPr="00C377D6">
        <w:rPr>
          <w:rFonts w:ascii="Times New Roman" w:eastAsia="Times New Roman" w:hAnsi="Times New Roman" w:cs="Times New Roman"/>
          <w:sz w:val="24"/>
          <w:szCs w:val="24"/>
        </w:rPr>
        <w:t xml:space="preserve">20.Электронная библиотека Сектора этики Института философии РАН [Электронный ресурс] </w:t>
      </w:r>
    </w:p>
    <w:p w:rsidR="00BD0926" w:rsidRPr="00C377D6" w:rsidRDefault="00BD0926" w:rsidP="00BD0926">
      <w:pPr>
        <w:spacing w:after="0" w:line="240" w:lineRule="auto"/>
        <w:ind w:firstLine="567"/>
        <w:rPr>
          <w:rFonts w:ascii="Times New Roman" w:eastAsia="Times New Roman" w:hAnsi="Times New Roman" w:cs="Times New Roman"/>
          <w:sz w:val="24"/>
          <w:szCs w:val="24"/>
        </w:rPr>
      </w:pPr>
      <w:r w:rsidRPr="00C377D6">
        <w:rPr>
          <w:rFonts w:ascii="Times New Roman" w:eastAsia="Times New Roman" w:hAnsi="Times New Roman" w:cs="Times New Roman"/>
          <w:sz w:val="24"/>
          <w:szCs w:val="24"/>
        </w:rPr>
        <w:t>Режим доступа: http//ethicscenter.ru/biblio.html</w:t>
      </w:r>
    </w:p>
    <w:p w:rsidR="00BD0926" w:rsidRPr="00C377D6" w:rsidRDefault="00BD0926" w:rsidP="00BD0926">
      <w:pPr>
        <w:spacing w:after="0" w:line="240" w:lineRule="auto"/>
        <w:ind w:firstLine="567"/>
        <w:rPr>
          <w:rFonts w:ascii="Times New Roman" w:eastAsia="Times New Roman" w:hAnsi="Times New Roman" w:cs="Times New Roman"/>
          <w:sz w:val="24"/>
          <w:szCs w:val="24"/>
        </w:rPr>
      </w:pPr>
      <w:r w:rsidRPr="00C377D6">
        <w:rPr>
          <w:rFonts w:ascii="Times New Roman" w:eastAsia="Times New Roman" w:hAnsi="Times New Roman" w:cs="Times New Roman"/>
          <w:sz w:val="24"/>
          <w:szCs w:val="24"/>
        </w:rPr>
        <w:t>21.Каталог образовательных интернет-ресурсов</w:t>
      </w:r>
      <w:r w:rsidRPr="00C377D6">
        <w:rPr>
          <w:rFonts w:ascii="Times New Roman" w:eastAsia="Times New Roman" w:hAnsi="Times New Roman" w:cs="Times New Roman"/>
          <w:sz w:val="24"/>
          <w:szCs w:val="24"/>
          <w:lang w:val="kk-KZ"/>
        </w:rPr>
        <w:t xml:space="preserve"> </w:t>
      </w:r>
      <w:r w:rsidRPr="00C377D6">
        <w:rPr>
          <w:rFonts w:ascii="Times New Roman" w:eastAsia="Times New Roman" w:hAnsi="Times New Roman" w:cs="Times New Roman"/>
          <w:sz w:val="24"/>
          <w:szCs w:val="24"/>
        </w:rPr>
        <w:t xml:space="preserve">[Электронный ресурс] </w:t>
      </w:r>
    </w:p>
    <w:p w:rsidR="00BD0926" w:rsidRPr="00C377D6" w:rsidRDefault="00BD0926" w:rsidP="00BD0926">
      <w:pPr>
        <w:spacing w:after="0" w:line="240" w:lineRule="auto"/>
        <w:ind w:firstLine="567"/>
        <w:rPr>
          <w:rFonts w:ascii="Times New Roman" w:eastAsia="Times New Roman" w:hAnsi="Times New Roman" w:cs="Times New Roman"/>
          <w:sz w:val="24"/>
          <w:szCs w:val="24"/>
        </w:rPr>
      </w:pPr>
      <w:r w:rsidRPr="00C377D6">
        <w:rPr>
          <w:rFonts w:ascii="Times New Roman" w:eastAsia="Times New Roman" w:hAnsi="Times New Roman" w:cs="Times New Roman"/>
          <w:sz w:val="24"/>
          <w:szCs w:val="24"/>
        </w:rPr>
        <w:t>Режим доступа: http://catalog.vlgmuk.ru/index.pl</w:t>
      </w:r>
    </w:p>
    <w:p w:rsidR="00BD0926" w:rsidRPr="00C377D6" w:rsidRDefault="00BD0926" w:rsidP="00BD0926">
      <w:pPr>
        <w:spacing w:after="0" w:line="240" w:lineRule="auto"/>
        <w:ind w:firstLine="567"/>
        <w:rPr>
          <w:rFonts w:ascii="Times New Roman" w:eastAsia="Times New Roman" w:hAnsi="Times New Roman" w:cs="Times New Roman"/>
          <w:sz w:val="24"/>
          <w:szCs w:val="24"/>
        </w:rPr>
      </w:pPr>
      <w:r w:rsidRPr="00C377D6">
        <w:rPr>
          <w:rFonts w:ascii="Times New Roman" w:eastAsia="Times New Roman" w:hAnsi="Times New Roman" w:cs="Times New Roman"/>
          <w:sz w:val="24"/>
          <w:szCs w:val="24"/>
        </w:rPr>
        <w:t xml:space="preserve">22.Библиотека электронных ресурсов исторического факультета МГУ им. М.В.Ломоносова [Электронный ресурс] </w:t>
      </w:r>
    </w:p>
    <w:p w:rsidR="00BD0926" w:rsidRPr="00C377D6" w:rsidRDefault="00BD0926" w:rsidP="00BD0926">
      <w:pPr>
        <w:spacing w:after="0" w:line="240" w:lineRule="auto"/>
        <w:ind w:firstLine="567"/>
        <w:rPr>
          <w:rFonts w:ascii="Times New Roman" w:eastAsia="Times New Roman" w:hAnsi="Times New Roman" w:cs="Times New Roman"/>
          <w:sz w:val="24"/>
          <w:szCs w:val="24"/>
        </w:rPr>
      </w:pPr>
      <w:r w:rsidRPr="00C377D6">
        <w:rPr>
          <w:rFonts w:ascii="Times New Roman" w:eastAsia="Times New Roman" w:hAnsi="Times New Roman" w:cs="Times New Roman"/>
          <w:sz w:val="24"/>
          <w:szCs w:val="24"/>
        </w:rPr>
        <w:t>Режим доступа: http://www.hist.msu.ru/ER/index.html</w:t>
      </w:r>
    </w:p>
    <w:p w:rsidR="00BD0926" w:rsidRPr="00C377D6" w:rsidRDefault="00BD0926" w:rsidP="00BD0926">
      <w:pPr>
        <w:spacing w:after="0" w:line="240" w:lineRule="auto"/>
        <w:ind w:firstLine="567"/>
        <w:rPr>
          <w:rFonts w:ascii="Times New Roman" w:eastAsia="Times New Roman" w:hAnsi="Times New Roman" w:cs="Times New Roman"/>
          <w:sz w:val="24"/>
          <w:szCs w:val="24"/>
        </w:rPr>
      </w:pPr>
      <w:r w:rsidRPr="00C377D6">
        <w:rPr>
          <w:rFonts w:ascii="Times New Roman" w:eastAsia="Times New Roman" w:hAnsi="Times New Roman" w:cs="Times New Roman"/>
          <w:sz w:val="24"/>
          <w:szCs w:val="24"/>
        </w:rPr>
        <w:t xml:space="preserve">23.Подборка эссе с "определениями" морали, из международного проекта «Мораль: многообразие понятий и смыслов», развиваемого сектором </w:t>
      </w:r>
    </w:p>
    <w:p w:rsidR="00BD0926" w:rsidRPr="00C377D6" w:rsidRDefault="00BD0926" w:rsidP="00BD0926">
      <w:pPr>
        <w:spacing w:after="0" w:line="240" w:lineRule="auto"/>
        <w:ind w:firstLine="567"/>
        <w:rPr>
          <w:rFonts w:ascii="Times New Roman" w:eastAsia="Times New Roman" w:hAnsi="Times New Roman" w:cs="Times New Roman"/>
          <w:sz w:val="24"/>
          <w:szCs w:val="24"/>
        </w:rPr>
      </w:pPr>
      <w:r w:rsidRPr="00C377D6">
        <w:rPr>
          <w:rFonts w:ascii="Times New Roman" w:eastAsia="Times New Roman" w:hAnsi="Times New Roman" w:cs="Times New Roman"/>
          <w:sz w:val="24"/>
          <w:szCs w:val="24"/>
        </w:rPr>
        <w:t xml:space="preserve">этики Института философии [Электронный ресурс] </w:t>
      </w:r>
    </w:p>
    <w:p w:rsidR="00BD0926" w:rsidRPr="00C377D6" w:rsidRDefault="00BD0926" w:rsidP="00BD0926">
      <w:pPr>
        <w:spacing w:after="0" w:line="240" w:lineRule="auto"/>
        <w:ind w:firstLine="567"/>
        <w:rPr>
          <w:rFonts w:ascii="Times New Roman" w:eastAsia="Times New Roman" w:hAnsi="Times New Roman" w:cs="Times New Roman"/>
          <w:sz w:val="24"/>
          <w:szCs w:val="24"/>
        </w:rPr>
      </w:pPr>
      <w:r w:rsidRPr="00C377D6">
        <w:rPr>
          <w:rFonts w:ascii="Times New Roman" w:eastAsia="Times New Roman" w:hAnsi="Times New Roman" w:cs="Times New Roman"/>
          <w:sz w:val="24"/>
          <w:szCs w:val="24"/>
        </w:rPr>
        <w:t>Режим доступа: http://iph.ras.</w:t>
      </w:r>
      <w:r w:rsidRPr="00C377D6">
        <w:rPr>
          <w:rFonts w:ascii="Times New Roman" w:eastAsia="Times New Roman" w:hAnsi="Times New Roman" w:cs="Times New Roman"/>
          <w:sz w:val="24"/>
          <w:szCs w:val="24"/>
          <w:lang w:val="en-US"/>
        </w:rPr>
        <w:t>ru</w:t>
      </w:r>
      <w:r w:rsidRPr="00C377D6">
        <w:rPr>
          <w:rFonts w:ascii="Times New Roman" w:eastAsia="Times New Roman" w:hAnsi="Times New Roman" w:cs="Times New Roman"/>
          <w:sz w:val="24"/>
          <w:szCs w:val="24"/>
        </w:rPr>
        <w:t>/</w:t>
      </w:r>
      <w:r w:rsidRPr="00C377D6">
        <w:rPr>
          <w:rFonts w:ascii="Times New Roman" w:eastAsia="Times New Roman" w:hAnsi="Times New Roman" w:cs="Times New Roman"/>
          <w:sz w:val="24"/>
          <w:szCs w:val="24"/>
          <w:lang w:val="en-US"/>
        </w:rPr>
        <w:t>uplfile</w:t>
      </w:r>
      <w:r w:rsidRPr="00C377D6">
        <w:rPr>
          <w:rFonts w:ascii="Times New Roman" w:eastAsia="Times New Roman" w:hAnsi="Times New Roman" w:cs="Times New Roman"/>
          <w:sz w:val="24"/>
          <w:szCs w:val="24"/>
        </w:rPr>
        <w:t>/</w:t>
      </w:r>
      <w:r w:rsidRPr="00C377D6">
        <w:rPr>
          <w:rFonts w:ascii="Times New Roman" w:eastAsia="Times New Roman" w:hAnsi="Times New Roman" w:cs="Times New Roman"/>
          <w:sz w:val="24"/>
          <w:szCs w:val="24"/>
          <w:lang w:val="en-US"/>
        </w:rPr>
        <w:t>ethics</w:t>
      </w:r>
      <w:r w:rsidRPr="00C377D6">
        <w:rPr>
          <w:rFonts w:ascii="Times New Roman" w:eastAsia="Times New Roman" w:hAnsi="Times New Roman" w:cs="Times New Roman"/>
          <w:sz w:val="24"/>
          <w:szCs w:val="24"/>
        </w:rPr>
        <w:t>/</w:t>
      </w:r>
      <w:r w:rsidRPr="00C377D6">
        <w:rPr>
          <w:rFonts w:ascii="Times New Roman" w:eastAsia="Times New Roman" w:hAnsi="Times New Roman" w:cs="Times New Roman"/>
          <w:sz w:val="24"/>
          <w:szCs w:val="24"/>
          <w:lang w:val="en-US"/>
        </w:rPr>
        <w:t>seminar</w:t>
      </w:r>
    </w:p>
    <w:p w:rsidR="00BD0926" w:rsidRPr="00C377D6" w:rsidRDefault="00BD0926" w:rsidP="00BD0926">
      <w:pPr>
        <w:spacing w:after="0" w:line="240" w:lineRule="auto"/>
        <w:ind w:firstLine="567"/>
        <w:rPr>
          <w:rFonts w:ascii="Times New Roman" w:eastAsia="Times New Roman" w:hAnsi="Times New Roman" w:cs="Times New Roman"/>
          <w:sz w:val="24"/>
          <w:szCs w:val="24"/>
        </w:rPr>
      </w:pPr>
      <w:r w:rsidRPr="00C377D6">
        <w:rPr>
          <w:rFonts w:ascii="Times New Roman" w:eastAsia="Times New Roman" w:hAnsi="Times New Roman" w:cs="Times New Roman"/>
          <w:sz w:val="24"/>
          <w:szCs w:val="24"/>
        </w:rPr>
        <w:t>/27_11_2012/</w:t>
      </w:r>
      <w:r w:rsidRPr="00C377D6">
        <w:rPr>
          <w:rFonts w:ascii="Times New Roman" w:eastAsia="Times New Roman" w:hAnsi="Times New Roman" w:cs="Times New Roman"/>
          <w:sz w:val="24"/>
          <w:szCs w:val="24"/>
          <w:lang w:val="en-US"/>
        </w:rPr>
        <w:t>KS</w:t>
      </w:r>
    </w:p>
    <w:p w:rsidR="00BD0926" w:rsidRPr="00C377D6" w:rsidRDefault="00BD0926" w:rsidP="00BD0926">
      <w:pPr>
        <w:spacing w:after="0" w:line="240" w:lineRule="auto"/>
        <w:ind w:firstLine="567"/>
        <w:rPr>
          <w:rFonts w:ascii="Times New Roman" w:eastAsia="Times New Roman" w:hAnsi="Times New Roman" w:cs="Times New Roman"/>
          <w:sz w:val="24"/>
          <w:szCs w:val="24"/>
        </w:rPr>
      </w:pPr>
      <w:r w:rsidRPr="00C377D6">
        <w:rPr>
          <w:rFonts w:ascii="Times New Roman" w:eastAsia="Times New Roman" w:hAnsi="Times New Roman" w:cs="Times New Roman"/>
          <w:sz w:val="24"/>
          <w:szCs w:val="24"/>
        </w:rPr>
        <w:t xml:space="preserve">24.Зимбули А.Е. Эстетические основания социокультурной практики [Электронный </w:t>
      </w:r>
    </w:p>
    <w:p w:rsidR="00BD0926" w:rsidRPr="00C377D6" w:rsidRDefault="00BD0926" w:rsidP="00BD0926">
      <w:pPr>
        <w:spacing w:after="0" w:line="240" w:lineRule="auto"/>
        <w:ind w:firstLine="567"/>
        <w:rPr>
          <w:rFonts w:ascii="Times New Roman" w:eastAsia="Times New Roman" w:hAnsi="Times New Roman" w:cs="Times New Roman"/>
          <w:sz w:val="24"/>
          <w:szCs w:val="24"/>
        </w:rPr>
      </w:pPr>
      <w:r w:rsidRPr="00C377D6">
        <w:rPr>
          <w:rFonts w:ascii="Times New Roman" w:eastAsia="Times New Roman" w:hAnsi="Times New Roman" w:cs="Times New Roman"/>
          <w:sz w:val="24"/>
          <w:szCs w:val="24"/>
        </w:rPr>
        <w:t xml:space="preserve">ресурс]. </w:t>
      </w:r>
    </w:p>
    <w:p w:rsidR="00BD0926" w:rsidRPr="00C77644" w:rsidRDefault="00BD0926" w:rsidP="00C77644">
      <w:pPr>
        <w:spacing w:after="0" w:line="240" w:lineRule="auto"/>
        <w:ind w:firstLine="567"/>
        <w:rPr>
          <w:rFonts w:ascii="Times New Roman" w:eastAsia="Times New Roman" w:hAnsi="Times New Roman" w:cs="Times New Roman"/>
          <w:sz w:val="24"/>
          <w:szCs w:val="24"/>
          <w:lang w:val="kk-KZ"/>
        </w:rPr>
      </w:pPr>
      <w:r w:rsidRPr="00C377D6">
        <w:rPr>
          <w:rFonts w:ascii="Times New Roman" w:eastAsia="Times New Roman" w:hAnsi="Times New Roman" w:cs="Times New Roman"/>
          <w:sz w:val="24"/>
          <w:szCs w:val="24"/>
        </w:rPr>
        <w:t xml:space="preserve">Режим доступа: </w:t>
      </w:r>
      <w:hyperlink r:id="rId246" w:history="1">
        <w:r w:rsidR="00C77644" w:rsidRPr="00317D5B">
          <w:rPr>
            <w:rStyle w:val="af2"/>
            <w:rFonts w:ascii="Times New Roman" w:eastAsia="Times New Roman" w:hAnsi="Times New Roman" w:cs="Times New Roman"/>
            <w:sz w:val="24"/>
            <w:szCs w:val="24"/>
          </w:rPr>
          <w:t>http://elibrary.ru</w:t>
        </w:r>
      </w:hyperlink>
      <w:r w:rsidRPr="00C377D6">
        <w:rPr>
          <w:rFonts w:ascii="Times New Roman" w:eastAsia="Times New Roman" w:hAnsi="Times New Roman" w:cs="Times New Roman"/>
          <w:sz w:val="24"/>
          <w:szCs w:val="24"/>
        </w:rPr>
        <w:t>/contents.asp?titleid=38897</w:t>
      </w:r>
    </w:p>
    <w:p w:rsidR="00BD0926" w:rsidRDefault="00BD092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4C4A74" w:rsidRDefault="004C4A74" w:rsidP="004C4A74">
      <w:pPr>
        <w:spacing w:after="0" w:line="240" w:lineRule="auto"/>
        <w:jc w:val="center"/>
        <w:rPr>
          <w:rFonts w:ascii="Times New Roman" w:hAnsi="Times New Roman" w:cs="Times New Roman"/>
          <w:b/>
          <w:bCs/>
          <w:sz w:val="24"/>
          <w:szCs w:val="24"/>
          <w:lang w:val="kk-KZ"/>
        </w:rPr>
      </w:pPr>
    </w:p>
    <w:p w:rsidR="004C4A74" w:rsidRDefault="004C4A74" w:rsidP="004C4A74">
      <w:pPr>
        <w:spacing w:after="0" w:line="240" w:lineRule="auto"/>
        <w:jc w:val="center"/>
        <w:rPr>
          <w:rFonts w:ascii="Times New Roman" w:hAnsi="Times New Roman" w:cs="Times New Roman"/>
          <w:b/>
          <w:bCs/>
          <w:sz w:val="24"/>
          <w:szCs w:val="24"/>
          <w:lang w:val="kk-KZ"/>
        </w:rPr>
      </w:pPr>
    </w:p>
    <w:p w:rsidR="004C4A74" w:rsidRDefault="004C4A74" w:rsidP="004C4A74">
      <w:pPr>
        <w:spacing w:after="0" w:line="240" w:lineRule="auto"/>
        <w:jc w:val="center"/>
        <w:rPr>
          <w:rFonts w:ascii="Times New Roman" w:hAnsi="Times New Roman" w:cs="Times New Roman"/>
          <w:b/>
          <w:bCs/>
          <w:sz w:val="24"/>
          <w:szCs w:val="24"/>
          <w:lang w:val="kk-KZ"/>
        </w:rPr>
      </w:pPr>
    </w:p>
    <w:p w:rsidR="004C4A74" w:rsidRPr="00F24887" w:rsidRDefault="004C4A74" w:rsidP="004C4A74">
      <w:pPr>
        <w:spacing w:after="0" w:line="240" w:lineRule="auto"/>
        <w:jc w:val="center"/>
        <w:rPr>
          <w:rFonts w:ascii="Times New Roman" w:hAnsi="Times New Roman" w:cs="Times New Roman"/>
          <w:b/>
          <w:bCs/>
          <w:sz w:val="24"/>
          <w:szCs w:val="24"/>
          <w:lang w:val="kk-KZ"/>
        </w:rPr>
      </w:pPr>
      <w:r w:rsidRPr="00F24887">
        <w:rPr>
          <w:rFonts w:ascii="Times New Roman" w:hAnsi="Times New Roman" w:cs="Times New Roman"/>
          <w:b/>
          <w:bCs/>
          <w:sz w:val="24"/>
          <w:szCs w:val="24"/>
          <w:lang w:val="kk-KZ"/>
        </w:rPr>
        <w:t>Исенгалиева Ж.М.</w:t>
      </w:r>
    </w:p>
    <w:p w:rsidR="004C4A74" w:rsidRPr="00F24887" w:rsidRDefault="004C4A74" w:rsidP="004C4A74">
      <w:pPr>
        <w:spacing w:after="0" w:line="240" w:lineRule="auto"/>
        <w:jc w:val="center"/>
        <w:rPr>
          <w:rFonts w:ascii="Times New Roman" w:hAnsi="Times New Roman" w:cs="Times New Roman"/>
          <w:b/>
          <w:bCs/>
          <w:sz w:val="24"/>
          <w:szCs w:val="24"/>
          <w:lang w:val="kk-KZ"/>
        </w:rPr>
      </w:pPr>
    </w:p>
    <w:p w:rsidR="004C4A74" w:rsidRPr="00F24887" w:rsidRDefault="004C4A74" w:rsidP="004C4A74">
      <w:pPr>
        <w:spacing w:after="0" w:line="240" w:lineRule="auto"/>
        <w:jc w:val="center"/>
        <w:rPr>
          <w:rFonts w:ascii="Times New Roman" w:hAnsi="Times New Roman" w:cs="Times New Roman"/>
          <w:b/>
          <w:bCs/>
          <w:sz w:val="24"/>
          <w:szCs w:val="24"/>
          <w:lang w:val="kk-KZ"/>
        </w:rPr>
      </w:pPr>
    </w:p>
    <w:p w:rsidR="004C4A74" w:rsidRPr="00F24887" w:rsidRDefault="004C4A74" w:rsidP="004C4A74">
      <w:pPr>
        <w:spacing w:after="0" w:line="240" w:lineRule="auto"/>
        <w:jc w:val="center"/>
        <w:rPr>
          <w:rFonts w:ascii="Times New Roman" w:hAnsi="Times New Roman" w:cs="Times New Roman"/>
          <w:b/>
          <w:bCs/>
          <w:sz w:val="24"/>
          <w:szCs w:val="24"/>
          <w:lang w:val="kk-KZ"/>
        </w:rPr>
      </w:pPr>
    </w:p>
    <w:p w:rsidR="004C4A74" w:rsidRPr="00F24887" w:rsidRDefault="004C4A74" w:rsidP="004C4A74">
      <w:pPr>
        <w:spacing w:after="0" w:line="240" w:lineRule="auto"/>
        <w:jc w:val="center"/>
        <w:rPr>
          <w:rFonts w:ascii="Times New Roman" w:hAnsi="Times New Roman" w:cs="Times New Roman"/>
          <w:b/>
          <w:bCs/>
          <w:sz w:val="24"/>
          <w:szCs w:val="24"/>
          <w:lang w:val="kk-KZ"/>
        </w:rPr>
      </w:pPr>
    </w:p>
    <w:p w:rsidR="004C4A74" w:rsidRPr="00F24887" w:rsidRDefault="004C4A74" w:rsidP="004C4A74">
      <w:pPr>
        <w:spacing w:after="0"/>
        <w:ind w:firstLine="540"/>
        <w:jc w:val="center"/>
        <w:rPr>
          <w:rFonts w:ascii="Times New Roman" w:hAnsi="Times New Roman" w:cs="Times New Roman"/>
          <w:b/>
          <w:sz w:val="24"/>
          <w:szCs w:val="24"/>
          <w:lang w:val="kk-KZ"/>
        </w:rPr>
      </w:pPr>
      <w:r w:rsidRPr="00F24887">
        <w:rPr>
          <w:rFonts w:ascii="Times New Roman" w:hAnsi="Times New Roman" w:cs="Times New Roman"/>
          <w:b/>
          <w:sz w:val="24"/>
          <w:szCs w:val="24"/>
          <w:lang w:val="kk-KZ"/>
        </w:rPr>
        <w:t>«</w:t>
      </w:r>
      <w:r w:rsidRPr="00F24887">
        <w:rPr>
          <w:rFonts w:ascii="Times New Roman" w:hAnsi="Times New Roman" w:cs="Times New Roman"/>
          <w:b/>
          <w:color w:val="000000"/>
          <w:sz w:val="24"/>
          <w:szCs w:val="24"/>
          <w:lang w:val="kk-KZ"/>
        </w:rPr>
        <w:t xml:space="preserve">Этика және эстетика» </w:t>
      </w:r>
      <w:r w:rsidRPr="00F24887">
        <w:rPr>
          <w:rFonts w:ascii="Times New Roman" w:eastAsia="Times New Roman" w:hAnsi="Times New Roman" w:cs="Times New Roman"/>
          <w:sz w:val="24"/>
          <w:szCs w:val="24"/>
          <w:lang w:val="kk-KZ"/>
        </w:rPr>
        <w:t>пәнінен дәрістер жинағы</w:t>
      </w:r>
    </w:p>
    <w:p w:rsidR="004C4A74" w:rsidRDefault="004C4A74" w:rsidP="004C4A74">
      <w:pPr>
        <w:spacing w:after="0" w:line="240" w:lineRule="auto"/>
        <w:jc w:val="center"/>
        <w:rPr>
          <w:rFonts w:ascii="Times New Roman" w:eastAsia="Times New Roman" w:hAnsi="Times New Roman" w:cs="Times New Roman"/>
          <w:sz w:val="24"/>
          <w:szCs w:val="24"/>
          <w:lang w:val="kk-KZ"/>
        </w:rPr>
      </w:pPr>
      <w:r w:rsidRPr="00F24887">
        <w:rPr>
          <w:rFonts w:ascii="Times New Roman" w:eastAsia="Times New Roman" w:hAnsi="Times New Roman" w:cs="Times New Roman"/>
          <w:sz w:val="24"/>
          <w:szCs w:val="24"/>
          <w:lang w:val="kk-KZ"/>
        </w:rPr>
        <w:t>6В02210-«Философия» білім   беру бағдарламасы бойынша</w:t>
      </w:r>
    </w:p>
    <w:p w:rsidR="004C4A74" w:rsidRPr="00F24887" w:rsidRDefault="004C4A74" w:rsidP="004C4A74">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(3 кредит)</w:t>
      </w:r>
    </w:p>
    <w:p w:rsidR="004C4A74" w:rsidRPr="00F24887" w:rsidRDefault="004C4A74" w:rsidP="004C4A74">
      <w:pPr>
        <w:spacing w:after="0" w:line="240" w:lineRule="auto"/>
        <w:jc w:val="both"/>
        <w:rPr>
          <w:rFonts w:ascii="Times New Roman" w:hAnsi="Times New Roman" w:cs="Times New Roman"/>
          <w:b/>
          <w:sz w:val="24"/>
          <w:szCs w:val="24"/>
          <w:lang w:val="kk-KZ"/>
        </w:rPr>
      </w:pPr>
    </w:p>
    <w:p w:rsidR="004C4A74" w:rsidRPr="007E2466" w:rsidRDefault="004C4A74" w:rsidP="004C4A74">
      <w:pPr>
        <w:jc w:val="center"/>
        <w:rPr>
          <w:rFonts w:ascii="Times New Roman" w:hAnsi="Times New Roman" w:cs="Times New Roman"/>
          <w:sz w:val="28"/>
          <w:szCs w:val="28"/>
          <w:lang w:val="kk-KZ"/>
        </w:rPr>
      </w:pPr>
      <w:r w:rsidRPr="007E2466">
        <w:rPr>
          <w:rFonts w:ascii="Times New Roman" w:hAnsi="Times New Roman" w:cs="Times New Roman"/>
          <w:sz w:val="28"/>
          <w:szCs w:val="28"/>
          <w:lang w:val="kk-KZ"/>
        </w:rPr>
        <w:t>Оқу түрі: күндізгі</w:t>
      </w:r>
    </w:p>
    <w:p w:rsidR="004C4A74" w:rsidRPr="007E2466" w:rsidRDefault="004C4A74" w:rsidP="004C4A74">
      <w:pPr>
        <w:pStyle w:val="a8"/>
        <w:jc w:val="center"/>
        <w:rPr>
          <w:i/>
          <w:sz w:val="28"/>
          <w:szCs w:val="28"/>
          <w:lang w:val="kk-KZ"/>
        </w:rPr>
      </w:pPr>
    </w:p>
    <w:p w:rsidR="004C4A74" w:rsidRPr="007E2466" w:rsidRDefault="004C4A74" w:rsidP="004C4A74">
      <w:pPr>
        <w:pStyle w:val="a8"/>
        <w:jc w:val="center"/>
        <w:rPr>
          <w:i/>
          <w:sz w:val="28"/>
          <w:szCs w:val="28"/>
          <w:lang w:val="kk-KZ"/>
        </w:rPr>
      </w:pPr>
    </w:p>
    <w:p w:rsidR="004C4A74" w:rsidRPr="007E2466" w:rsidRDefault="004C4A74" w:rsidP="004C4A74">
      <w:pPr>
        <w:pStyle w:val="a8"/>
        <w:jc w:val="center"/>
        <w:rPr>
          <w:i/>
          <w:sz w:val="28"/>
          <w:szCs w:val="28"/>
          <w:lang w:val="kk-KZ"/>
        </w:rPr>
      </w:pPr>
    </w:p>
    <w:p w:rsidR="004C4A74" w:rsidRPr="00B8412B" w:rsidRDefault="004C4A74" w:rsidP="004C4A74">
      <w:pPr>
        <w:pStyle w:val="a8"/>
        <w:jc w:val="center"/>
        <w:rPr>
          <w:i/>
          <w:lang w:val="kk-KZ"/>
        </w:rPr>
      </w:pPr>
    </w:p>
    <w:p w:rsidR="004C4A74" w:rsidRPr="00B8412B" w:rsidRDefault="004C4A74" w:rsidP="004C4A74">
      <w:pPr>
        <w:pStyle w:val="a8"/>
        <w:jc w:val="both"/>
        <w:rPr>
          <w:i/>
          <w:lang w:val="kk-KZ"/>
        </w:rPr>
      </w:pPr>
    </w:p>
    <w:p w:rsidR="004C4A74" w:rsidRPr="00B8412B" w:rsidRDefault="004C4A74" w:rsidP="004C4A74">
      <w:pPr>
        <w:pStyle w:val="a8"/>
        <w:jc w:val="both"/>
        <w:rPr>
          <w:i/>
          <w:lang w:val="kk-KZ"/>
        </w:rPr>
      </w:pPr>
    </w:p>
    <w:p w:rsidR="004C4A74" w:rsidRPr="00B8412B" w:rsidRDefault="004C4A74" w:rsidP="004C4A74">
      <w:pPr>
        <w:pStyle w:val="a8"/>
        <w:jc w:val="center"/>
        <w:rPr>
          <w:lang w:val="kk-KZ"/>
        </w:rPr>
      </w:pPr>
      <w:r w:rsidRPr="00B8412B">
        <w:rPr>
          <w:lang w:val="kk-KZ"/>
        </w:rPr>
        <w:t>Баспаға қол қойылды.  ___.___.2020 ж.</w:t>
      </w:r>
    </w:p>
    <w:p w:rsidR="004C4A74" w:rsidRPr="00B8412B" w:rsidRDefault="004C4A74" w:rsidP="004C4A74">
      <w:pPr>
        <w:pStyle w:val="a8"/>
        <w:jc w:val="center"/>
        <w:rPr>
          <w:lang w:val="kk-KZ"/>
        </w:rPr>
      </w:pPr>
      <w:r w:rsidRPr="00B8412B">
        <w:rPr>
          <w:lang w:val="kk-KZ"/>
        </w:rPr>
        <w:t>қағаз форматы А4  1/16</w:t>
      </w:r>
    </w:p>
    <w:p w:rsidR="004C4A74" w:rsidRPr="00B8412B" w:rsidRDefault="004C4A74" w:rsidP="004C4A74">
      <w:pPr>
        <w:pStyle w:val="a8"/>
        <w:jc w:val="center"/>
        <w:rPr>
          <w:lang w:val="kk-KZ"/>
        </w:rPr>
      </w:pPr>
      <w:r w:rsidRPr="00B8412B">
        <w:rPr>
          <w:lang w:val="kk-KZ"/>
        </w:rPr>
        <w:t>Типографиялық қағаз. Офсеттік баспа. Көлемі 3 б.п.</w:t>
      </w:r>
    </w:p>
    <w:p w:rsidR="004C4A74" w:rsidRPr="00B8412B" w:rsidRDefault="004C4A74" w:rsidP="004C4A74">
      <w:pPr>
        <w:pStyle w:val="a8"/>
        <w:jc w:val="center"/>
        <w:rPr>
          <w:lang w:val="kk-KZ"/>
        </w:rPr>
      </w:pPr>
      <w:r w:rsidRPr="00B8412B">
        <w:rPr>
          <w:lang w:val="kk-KZ"/>
        </w:rPr>
        <w:t>Тираж 50 дана. Тапсырыс № __</w:t>
      </w:r>
    </w:p>
    <w:p w:rsidR="004C4A74" w:rsidRPr="00B8412B" w:rsidRDefault="004C4A74" w:rsidP="004C4A74">
      <w:pPr>
        <w:pStyle w:val="a8"/>
        <w:jc w:val="both"/>
        <w:rPr>
          <w:i/>
          <w:lang w:val="kk-KZ"/>
        </w:rPr>
      </w:pPr>
    </w:p>
    <w:p w:rsidR="004C4A74" w:rsidRPr="00B8412B" w:rsidRDefault="004C4A74" w:rsidP="004C4A74">
      <w:pPr>
        <w:pStyle w:val="a8"/>
        <w:jc w:val="both"/>
        <w:rPr>
          <w:i/>
          <w:lang w:val="kk-KZ"/>
        </w:rPr>
      </w:pPr>
    </w:p>
    <w:p w:rsidR="004C4A74" w:rsidRPr="00B8412B" w:rsidRDefault="004C4A74" w:rsidP="004C4A74">
      <w:pPr>
        <w:pStyle w:val="a8"/>
        <w:jc w:val="both"/>
        <w:rPr>
          <w:i/>
          <w:lang w:val="kk-KZ"/>
        </w:rPr>
      </w:pPr>
    </w:p>
    <w:p w:rsidR="004C4A74" w:rsidRPr="00B8412B" w:rsidRDefault="004C4A74" w:rsidP="004C4A74">
      <w:pPr>
        <w:pStyle w:val="a8"/>
        <w:jc w:val="both"/>
        <w:rPr>
          <w:i/>
          <w:lang w:val="kk-KZ"/>
        </w:rPr>
      </w:pPr>
    </w:p>
    <w:p w:rsidR="004C4A74" w:rsidRPr="00B8412B" w:rsidRDefault="004C4A74" w:rsidP="004C4A74">
      <w:pPr>
        <w:pStyle w:val="a8"/>
        <w:jc w:val="both"/>
        <w:rPr>
          <w:i/>
          <w:lang w:val="kk-KZ"/>
        </w:rPr>
      </w:pPr>
    </w:p>
    <w:p w:rsidR="004C4A74" w:rsidRPr="00B8412B" w:rsidRDefault="004C4A74" w:rsidP="004C4A74">
      <w:pPr>
        <w:pStyle w:val="a8"/>
        <w:jc w:val="both"/>
        <w:rPr>
          <w:i/>
          <w:lang w:val="kk-KZ"/>
        </w:rPr>
      </w:pPr>
    </w:p>
    <w:p w:rsidR="004C4A74" w:rsidRPr="00B8412B" w:rsidRDefault="004C4A74" w:rsidP="004C4A74">
      <w:pPr>
        <w:pStyle w:val="a8"/>
        <w:jc w:val="both"/>
        <w:rPr>
          <w:i/>
          <w:lang w:val="kk-KZ"/>
        </w:rPr>
      </w:pPr>
    </w:p>
    <w:p w:rsidR="004C4A74" w:rsidRPr="00B8412B" w:rsidRDefault="004C4A74" w:rsidP="004C4A74">
      <w:pPr>
        <w:pStyle w:val="a8"/>
        <w:jc w:val="both"/>
        <w:rPr>
          <w:i/>
          <w:lang w:val="kk-KZ"/>
        </w:rPr>
      </w:pPr>
    </w:p>
    <w:p w:rsidR="004C4A74" w:rsidRPr="00B8412B" w:rsidRDefault="004C4A74" w:rsidP="004C4A74">
      <w:pPr>
        <w:pStyle w:val="a8"/>
        <w:jc w:val="both"/>
        <w:rPr>
          <w:i/>
          <w:lang w:val="kk-KZ"/>
        </w:rPr>
      </w:pPr>
    </w:p>
    <w:p w:rsidR="004C4A74" w:rsidRPr="00B8412B" w:rsidRDefault="004C4A74" w:rsidP="004C4A74">
      <w:pPr>
        <w:pStyle w:val="a8"/>
        <w:jc w:val="both"/>
        <w:rPr>
          <w:i/>
          <w:lang w:val="kk-KZ"/>
        </w:rPr>
      </w:pPr>
    </w:p>
    <w:p w:rsidR="004C4A74" w:rsidRPr="00B8412B" w:rsidRDefault="004C4A74" w:rsidP="004C4A74">
      <w:pPr>
        <w:pStyle w:val="a8"/>
        <w:jc w:val="center"/>
        <w:rPr>
          <w:lang w:val="kk-KZ"/>
        </w:rPr>
      </w:pPr>
      <w:r w:rsidRPr="00B8412B">
        <w:rPr>
          <w:lang w:val="kk-KZ"/>
        </w:rPr>
        <w:t>М. Әуезов атындағы Оңтүстік Қазақстан университетінің баспасы</w:t>
      </w:r>
    </w:p>
    <w:p w:rsidR="004C4A74" w:rsidRPr="00B8412B" w:rsidRDefault="004C4A74" w:rsidP="004C4A74">
      <w:pPr>
        <w:pStyle w:val="a8"/>
        <w:jc w:val="center"/>
        <w:rPr>
          <w:lang w:val="kk-KZ"/>
        </w:rPr>
      </w:pPr>
    </w:p>
    <w:p w:rsidR="004C4A74" w:rsidRPr="00B8412B" w:rsidRDefault="004C4A74" w:rsidP="004C4A74">
      <w:pPr>
        <w:pStyle w:val="a8"/>
        <w:jc w:val="center"/>
        <w:rPr>
          <w:lang w:val="kk-KZ"/>
        </w:rPr>
      </w:pPr>
      <w:r w:rsidRPr="00B8412B">
        <w:rPr>
          <w:lang w:val="kk-KZ"/>
        </w:rPr>
        <w:t>М. Әуезов атындағы ОҚУ-нің баспа орталығы, Шымкент қаласы, Тауке хан даң. 5</w:t>
      </w:r>
    </w:p>
    <w:p w:rsidR="004C4A74" w:rsidRPr="00B8412B" w:rsidRDefault="004C4A74" w:rsidP="004C4A74">
      <w:pPr>
        <w:pStyle w:val="a8"/>
        <w:jc w:val="center"/>
        <w:rPr>
          <w:i/>
          <w:lang w:val="kk-KZ"/>
        </w:rPr>
      </w:pPr>
    </w:p>
    <w:p w:rsidR="004C4A74" w:rsidRPr="00B8412B" w:rsidRDefault="004C4A74" w:rsidP="004C4A74">
      <w:pPr>
        <w:pStyle w:val="a8"/>
        <w:jc w:val="center"/>
        <w:rPr>
          <w:lang w:val="kk-KZ"/>
        </w:rPr>
      </w:pPr>
      <w:r w:rsidRPr="00B8412B">
        <w:rPr>
          <w:lang w:val="kk-KZ"/>
        </w:rPr>
        <w:t>*Мәліметтер БО қойылады.</w:t>
      </w:r>
    </w:p>
    <w:p w:rsidR="004C4A74" w:rsidRPr="00B8412B" w:rsidRDefault="004C4A74" w:rsidP="004C4A74">
      <w:pPr>
        <w:pStyle w:val="a8"/>
        <w:jc w:val="center"/>
        <w:rPr>
          <w:lang w:val="kk-KZ"/>
        </w:rPr>
      </w:pPr>
    </w:p>
    <w:p w:rsidR="004C4A74" w:rsidRPr="00B8412B" w:rsidRDefault="004C4A74" w:rsidP="004C4A74">
      <w:pPr>
        <w:pStyle w:val="a8"/>
        <w:jc w:val="center"/>
        <w:rPr>
          <w:lang w:val="kk-KZ"/>
        </w:rPr>
      </w:pPr>
    </w:p>
    <w:p w:rsidR="004C4A74" w:rsidRPr="00B8412B" w:rsidRDefault="004C4A74" w:rsidP="004C4A74">
      <w:pPr>
        <w:pStyle w:val="a8"/>
        <w:jc w:val="center"/>
        <w:rPr>
          <w:lang w:val="kk-KZ"/>
        </w:rPr>
      </w:pPr>
    </w:p>
    <w:p w:rsidR="004C4A74" w:rsidRPr="00B8412B" w:rsidRDefault="004C4A74" w:rsidP="004C4A74">
      <w:pPr>
        <w:pStyle w:val="a8"/>
        <w:jc w:val="center"/>
        <w:rPr>
          <w:lang w:val="kk-KZ"/>
        </w:rPr>
      </w:pPr>
    </w:p>
    <w:p w:rsidR="004C4A74" w:rsidRPr="00B8412B" w:rsidRDefault="004C4A74" w:rsidP="004C4A74">
      <w:pPr>
        <w:pStyle w:val="a8"/>
        <w:jc w:val="both"/>
        <w:rPr>
          <w:lang w:val="kk-KZ"/>
        </w:rPr>
      </w:pPr>
    </w:p>
    <w:p w:rsidR="004C4A74" w:rsidRDefault="004C4A74"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p w:rsidR="008F22E6" w:rsidRDefault="008F22E6" w:rsidP="00BD0926">
      <w:pPr>
        <w:tabs>
          <w:tab w:val="left" w:pos="4070"/>
        </w:tabs>
        <w:spacing w:after="0" w:line="240" w:lineRule="auto"/>
        <w:ind w:firstLine="567"/>
        <w:jc w:val="center"/>
        <w:rPr>
          <w:rFonts w:ascii="Times New Roman" w:hAnsi="Times New Roman" w:cs="Times New Roman"/>
          <w:sz w:val="24"/>
          <w:szCs w:val="24"/>
          <w:lang w:val="kk-KZ"/>
        </w:rPr>
      </w:pPr>
    </w:p>
    <w:sectPr w:rsidR="008F22E6" w:rsidSect="003973B5">
      <w:footerReference w:type="default" r:id="rId247"/>
      <w:pgSz w:w="11906" w:h="16838"/>
      <w:pgMar w:top="1134" w:right="56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6122" w:rsidRDefault="00B16122" w:rsidP="00B416BA">
      <w:pPr>
        <w:spacing w:after="0" w:line="240" w:lineRule="auto"/>
      </w:pPr>
      <w:r>
        <w:separator/>
      </w:r>
    </w:p>
  </w:endnote>
  <w:endnote w:type="continuationSeparator" w:id="0">
    <w:p w:rsidR="00B16122" w:rsidRDefault="00B16122" w:rsidP="00B416B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New Roman KK EK">
    <w:altName w:val="Times New Roman"/>
    <w:panose1 w:val="00000000000000000000"/>
    <w:charset w:val="CC"/>
    <w:family w:val="roman"/>
    <w:notTrueType/>
    <w:pitch w:val="variable"/>
    <w:sig w:usb0="00000203" w:usb1="00000000" w:usb2="00000000" w:usb3="00000000" w:csb0="00000005"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notTrueType/>
    <w:pitch w:val="variable"/>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1364416"/>
      <w:docPartObj>
        <w:docPartGallery w:val="Page Numbers (Bottom of Page)"/>
        <w:docPartUnique/>
      </w:docPartObj>
    </w:sdtPr>
    <w:sdtContent>
      <w:p w:rsidR="00B416BA" w:rsidRDefault="00DF7E82">
        <w:pPr>
          <w:pStyle w:val="af0"/>
          <w:jc w:val="center"/>
        </w:pPr>
        <w:fldSimple w:instr=" PAGE   \* MERGEFORMAT ">
          <w:r w:rsidR="004C4A74">
            <w:rPr>
              <w:noProof/>
            </w:rPr>
            <w:t>128</w:t>
          </w:r>
        </w:fldSimple>
      </w:p>
    </w:sdtContent>
  </w:sdt>
  <w:p w:rsidR="00B416BA" w:rsidRDefault="00B416BA">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6122" w:rsidRDefault="00B16122" w:rsidP="00B416BA">
      <w:pPr>
        <w:spacing w:after="0" w:line="240" w:lineRule="auto"/>
      </w:pPr>
      <w:r>
        <w:separator/>
      </w:r>
    </w:p>
  </w:footnote>
  <w:footnote w:type="continuationSeparator" w:id="0">
    <w:p w:rsidR="00B16122" w:rsidRDefault="00B16122" w:rsidP="00B416B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67317"/>
    <w:multiLevelType w:val="hybridMultilevel"/>
    <w:tmpl w:val="14E86328"/>
    <w:lvl w:ilvl="0" w:tplc="B2C4ABB4">
      <w:start w:val="1"/>
      <w:numFmt w:val="decimal"/>
      <w:lvlText w:val="%1."/>
      <w:lvlJc w:val="left"/>
      <w:pPr>
        <w:tabs>
          <w:tab w:val="num" w:pos="1560"/>
        </w:tabs>
        <w:ind w:left="1560" w:hanging="480"/>
      </w:pPr>
      <w:rPr>
        <w:rFonts w:eastAsia="Times New Roman KK EK" w:cs="Times New Roman KK EK" w:hint="default"/>
      </w:rPr>
    </w:lvl>
    <w:lvl w:ilvl="1" w:tplc="04190019">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
    <w:nsid w:val="0C3A46FC"/>
    <w:multiLevelType w:val="hybridMultilevel"/>
    <w:tmpl w:val="9AB214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EA0E08"/>
    <w:multiLevelType w:val="hybridMultilevel"/>
    <w:tmpl w:val="8DFA34BC"/>
    <w:lvl w:ilvl="0" w:tplc="CA2EB98E">
      <w:start w:val="1"/>
      <w:numFmt w:val="decimal"/>
      <w:lvlText w:val="%1."/>
      <w:lvlJc w:val="left"/>
      <w:pPr>
        <w:ind w:left="423" w:hanging="360"/>
      </w:pPr>
      <w:rPr>
        <w:rFonts w:hint="default"/>
      </w:rPr>
    </w:lvl>
    <w:lvl w:ilvl="1" w:tplc="04190019" w:tentative="1">
      <w:start w:val="1"/>
      <w:numFmt w:val="lowerLetter"/>
      <w:lvlText w:val="%2."/>
      <w:lvlJc w:val="left"/>
      <w:pPr>
        <w:ind w:left="1143" w:hanging="360"/>
      </w:pPr>
    </w:lvl>
    <w:lvl w:ilvl="2" w:tplc="0419001B" w:tentative="1">
      <w:start w:val="1"/>
      <w:numFmt w:val="lowerRoman"/>
      <w:lvlText w:val="%3."/>
      <w:lvlJc w:val="right"/>
      <w:pPr>
        <w:ind w:left="1863" w:hanging="180"/>
      </w:pPr>
    </w:lvl>
    <w:lvl w:ilvl="3" w:tplc="0419000F" w:tentative="1">
      <w:start w:val="1"/>
      <w:numFmt w:val="decimal"/>
      <w:lvlText w:val="%4."/>
      <w:lvlJc w:val="left"/>
      <w:pPr>
        <w:ind w:left="2583" w:hanging="360"/>
      </w:pPr>
    </w:lvl>
    <w:lvl w:ilvl="4" w:tplc="04190019" w:tentative="1">
      <w:start w:val="1"/>
      <w:numFmt w:val="lowerLetter"/>
      <w:lvlText w:val="%5."/>
      <w:lvlJc w:val="left"/>
      <w:pPr>
        <w:ind w:left="3303" w:hanging="360"/>
      </w:pPr>
    </w:lvl>
    <w:lvl w:ilvl="5" w:tplc="0419001B" w:tentative="1">
      <w:start w:val="1"/>
      <w:numFmt w:val="lowerRoman"/>
      <w:lvlText w:val="%6."/>
      <w:lvlJc w:val="right"/>
      <w:pPr>
        <w:ind w:left="4023" w:hanging="180"/>
      </w:pPr>
    </w:lvl>
    <w:lvl w:ilvl="6" w:tplc="0419000F" w:tentative="1">
      <w:start w:val="1"/>
      <w:numFmt w:val="decimal"/>
      <w:lvlText w:val="%7."/>
      <w:lvlJc w:val="left"/>
      <w:pPr>
        <w:ind w:left="4743" w:hanging="360"/>
      </w:pPr>
    </w:lvl>
    <w:lvl w:ilvl="7" w:tplc="04190019" w:tentative="1">
      <w:start w:val="1"/>
      <w:numFmt w:val="lowerLetter"/>
      <w:lvlText w:val="%8."/>
      <w:lvlJc w:val="left"/>
      <w:pPr>
        <w:ind w:left="5463" w:hanging="360"/>
      </w:pPr>
    </w:lvl>
    <w:lvl w:ilvl="8" w:tplc="0419001B" w:tentative="1">
      <w:start w:val="1"/>
      <w:numFmt w:val="lowerRoman"/>
      <w:lvlText w:val="%9."/>
      <w:lvlJc w:val="right"/>
      <w:pPr>
        <w:ind w:left="6183" w:hanging="180"/>
      </w:pPr>
    </w:lvl>
  </w:abstractNum>
  <w:abstractNum w:abstractNumId="3">
    <w:nsid w:val="0F806763"/>
    <w:multiLevelType w:val="multilevel"/>
    <w:tmpl w:val="26526A0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nsid w:val="10C76578"/>
    <w:multiLevelType w:val="hybridMultilevel"/>
    <w:tmpl w:val="3F724ECE"/>
    <w:lvl w:ilvl="0" w:tplc="CA2EB98E">
      <w:start w:val="1"/>
      <w:numFmt w:val="decimal"/>
      <w:lvlText w:val="%1."/>
      <w:lvlJc w:val="left"/>
      <w:pPr>
        <w:ind w:left="423" w:hanging="360"/>
      </w:pPr>
      <w:rPr>
        <w:rFonts w:hint="default"/>
      </w:rPr>
    </w:lvl>
    <w:lvl w:ilvl="1" w:tplc="04190019" w:tentative="1">
      <w:start w:val="1"/>
      <w:numFmt w:val="lowerLetter"/>
      <w:lvlText w:val="%2."/>
      <w:lvlJc w:val="left"/>
      <w:pPr>
        <w:ind w:left="1143" w:hanging="360"/>
      </w:pPr>
    </w:lvl>
    <w:lvl w:ilvl="2" w:tplc="0419001B" w:tentative="1">
      <w:start w:val="1"/>
      <w:numFmt w:val="lowerRoman"/>
      <w:lvlText w:val="%3."/>
      <w:lvlJc w:val="right"/>
      <w:pPr>
        <w:ind w:left="1863" w:hanging="180"/>
      </w:pPr>
    </w:lvl>
    <w:lvl w:ilvl="3" w:tplc="0419000F" w:tentative="1">
      <w:start w:val="1"/>
      <w:numFmt w:val="decimal"/>
      <w:lvlText w:val="%4."/>
      <w:lvlJc w:val="left"/>
      <w:pPr>
        <w:ind w:left="2583" w:hanging="360"/>
      </w:pPr>
    </w:lvl>
    <w:lvl w:ilvl="4" w:tplc="04190019" w:tentative="1">
      <w:start w:val="1"/>
      <w:numFmt w:val="lowerLetter"/>
      <w:lvlText w:val="%5."/>
      <w:lvlJc w:val="left"/>
      <w:pPr>
        <w:ind w:left="3303" w:hanging="360"/>
      </w:pPr>
    </w:lvl>
    <w:lvl w:ilvl="5" w:tplc="0419001B" w:tentative="1">
      <w:start w:val="1"/>
      <w:numFmt w:val="lowerRoman"/>
      <w:lvlText w:val="%6."/>
      <w:lvlJc w:val="right"/>
      <w:pPr>
        <w:ind w:left="4023" w:hanging="180"/>
      </w:pPr>
    </w:lvl>
    <w:lvl w:ilvl="6" w:tplc="0419000F" w:tentative="1">
      <w:start w:val="1"/>
      <w:numFmt w:val="decimal"/>
      <w:lvlText w:val="%7."/>
      <w:lvlJc w:val="left"/>
      <w:pPr>
        <w:ind w:left="4743" w:hanging="360"/>
      </w:pPr>
    </w:lvl>
    <w:lvl w:ilvl="7" w:tplc="04190019" w:tentative="1">
      <w:start w:val="1"/>
      <w:numFmt w:val="lowerLetter"/>
      <w:lvlText w:val="%8."/>
      <w:lvlJc w:val="left"/>
      <w:pPr>
        <w:ind w:left="5463" w:hanging="360"/>
      </w:pPr>
    </w:lvl>
    <w:lvl w:ilvl="8" w:tplc="0419001B" w:tentative="1">
      <w:start w:val="1"/>
      <w:numFmt w:val="lowerRoman"/>
      <w:lvlText w:val="%9."/>
      <w:lvlJc w:val="right"/>
      <w:pPr>
        <w:ind w:left="6183" w:hanging="180"/>
      </w:pPr>
    </w:lvl>
  </w:abstractNum>
  <w:abstractNum w:abstractNumId="5">
    <w:nsid w:val="12445D3B"/>
    <w:multiLevelType w:val="hybridMultilevel"/>
    <w:tmpl w:val="8040A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9FF09D6"/>
    <w:multiLevelType w:val="multilevel"/>
    <w:tmpl w:val="116A4B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AEC7880"/>
    <w:multiLevelType w:val="multilevel"/>
    <w:tmpl w:val="182E21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C3564D9"/>
    <w:multiLevelType w:val="hybridMultilevel"/>
    <w:tmpl w:val="AFB421B4"/>
    <w:lvl w:ilvl="0" w:tplc="63B6C30E">
      <w:start w:val="1"/>
      <w:numFmt w:val="decimal"/>
      <w:lvlText w:val="%1."/>
      <w:lvlJc w:val="left"/>
      <w:pPr>
        <w:ind w:left="360" w:hanging="360"/>
      </w:pPr>
      <w:rPr>
        <w:rFonts w:ascii="Times New Roman" w:eastAsia="Times New Roman" w:hAnsi="Times New Roman" w:cs="Times New Roman"/>
        <w:b w:val="0"/>
        <w:bCs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1E7061C9"/>
    <w:multiLevelType w:val="hybridMultilevel"/>
    <w:tmpl w:val="267CDD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F4C658D"/>
    <w:multiLevelType w:val="multilevel"/>
    <w:tmpl w:val="176AB0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360"/>
        </w:tabs>
        <w:ind w:left="36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39A0E2E"/>
    <w:multiLevelType w:val="hybridMultilevel"/>
    <w:tmpl w:val="B022884A"/>
    <w:lvl w:ilvl="0" w:tplc="398068D8">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2">
    <w:nsid w:val="249A52C8"/>
    <w:multiLevelType w:val="hybridMultilevel"/>
    <w:tmpl w:val="1758CE5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49E6B11"/>
    <w:multiLevelType w:val="multilevel"/>
    <w:tmpl w:val="8092067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nsid w:val="28741FCA"/>
    <w:multiLevelType w:val="multilevel"/>
    <w:tmpl w:val="6916C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29794542"/>
    <w:multiLevelType w:val="hybridMultilevel"/>
    <w:tmpl w:val="634CC96A"/>
    <w:lvl w:ilvl="0" w:tplc="86840D08">
      <w:start w:val="1"/>
      <w:numFmt w:val="decimal"/>
      <w:lvlText w:val="%1."/>
      <w:lvlJc w:val="left"/>
      <w:pPr>
        <w:ind w:left="360" w:hanging="360"/>
      </w:pPr>
      <w:rPr>
        <w:rFonts w:hint="default"/>
        <w:sz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B2E4F54"/>
    <w:multiLevelType w:val="multilevel"/>
    <w:tmpl w:val="17162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B5C1B85"/>
    <w:multiLevelType w:val="hybridMultilevel"/>
    <w:tmpl w:val="6B04F398"/>
    <w:lvl w:ilvl="0" w:tplc="BF8AB806">
      <w:start w:val="1"/>
      <w:numFmt w:val="decimal"/>
      <w:lvlText w:val="%1."/>
      <w:lvlJc w:val="left"/>
      <w:pPr>
        <w:ind w:left="480" w:hanging="360"/>
      </w:pPr>
      <w:rPr>
        <w:rFonts w:hint="default"/>
        <w:b w:val="0"/>
        <w:bCs/>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8">
    <w:nsid w:val="36646164"/>
    <w:multiLevelType w:val="multilevel"/>
    <w:tmpl w:val="06DC923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9">
    <w:nsid w:val="3AC66C03"/>
    <w:multiLevelType w:val="hybridMultilevel"/>
    <w:tmpl w:val="6346140E"/>
    <w:lvl w:ilvl="0" w:tplc="92C63D26">
      <w:start w:val="1"/>
      <w:numFmt w:val="decimal"/>
      <w:lvlText w:val="%1."/>
      <w:lvlJc w:val="left"/>
      <w:pPr>
        <w:ind w:left="423" w:hanging="360"/>
      </w:pPr>
      <w:rPr>
        <w:rFonts w:hint="default"/>
      </w:rPr>
    </w:lvl>
    <w:lvl w:ilvl="1" w:tplc="04190019" w:tentative="1">
      <w:start w:val="1"/>
      <w:numFmt w:val="lowerLetter"/>
      <w:lvlText w:val="%2."/>
      <w:lvlJc w:val="left"/>
      <w:pPr>
        <w:ind w:left="1143" w:hanging="360"/>
      </w:pPr>
    </w:lvl>
    <w:lvl w:ilvl="2" w:tplc="0419001B" w:tentative="1">
      <w:start w:val="1"/>
      <w:numFmt w:val="lowerRoman"/>
      <w:lvlText w:val="%3."/>
      <w:lvlJc w:val="right"/>
      <w:pPr>
        <w:ind w:left="1863" w:hanging="180"/>
      </w:pPr>
    </w:lvl>
    <w:lvl w:ilvl="3" w:tplc="0419000F" w:tentative="1">
      <w:start w:val="1"/>
      <w:numFmt w:val="decimal"/>
      <w:lvlText w:val="%4."/>
      <w:lvlJc w:val="left"/>
      <w:pPr>
        <w:ind w:left="2583" w:hanging="360"/>
      </w:pPr>
    </w:lvl>
    <w:lvl w:ilvl="4" w:tplc="04190019" w:tentative="1">
      <w:start w:val="1"/>
      <w:numFmt w:val="lowerLetter"/>
      <w:lvlText w:val="%5."/>
      <w:lvlJc w:val="left"/>
      <w:pPr>
        <w:ind w:left="3303" w:hanging="360"/>
      </w:pPr>
    </w:lvl>
    <w:lvl w:ilvl="5" w:tplc="0419001B" w:tentative="1">
      <w:start w:val="1"/>
      <w:numFmt w:val="lowerRoman"/>
      <w:lvlText w:val="%6."/>
      <w:lvlJc w:val="right"/>
      <w:pPr>
        <w:ind w:left="4023" w:hanging="180"/>
      </w:pPr>
    </w:lvl>
    <w:lvl w:ilvl="6" w:tplc="0419000F" w:tentative="1">
      <w:start w:val="1"/>
      <w:numFmt w:val="decimal"/>
      <w:lvlText w:val="%7."/>
      <w:lvlJc w:val="left"/>
      <w:pPr>
        <w:ind w:left="4743" w:hanging="360"/>
      </w:pPr>
    </w:lvl>
    <w:lvl w:ilvl="7" w:tplc="04190019" w:tentative="1">
      <w:start w:val="1"/>
      <w:numFmt w:val="lowerLetter"/>
      <w:lvlText w:val="%8."/>
      <w:lvlJc w:val="left"/>
      <w:pPr>
        <w:ind w:left="5463" w:hanging="360"/>
      </w:pPr>
    </w:lvl>
    <w:lvl w:ilvl="8" w:tplc="0419001B" w:tentative="1">
      <w:start w:val="1"/>
      <w:numFmt w:val="lowerRoman"/>
      <w:lvlText w:val="%9."/>
      <w:lvlJc w:val="right"/>
      <w:pPr>
        <w:ind w:left="6183" w:hanging="180"/>
      </w:pPr>
    </w:lvl>
  </w:abstractNum>
  <w:abstractNum w:abstractNumId="20">
    <w:nsid w:val="3AE06FA5"/>
    <w:multiLevelType w:val="hybridMultilevel"/>
    <w:tmpl w:val="121AD3CA"/>
    <w:lvl w:ilvl="0" w:tplc="CA2EB98E">
      <w:start w:val="1"/>
      <w:numFmt w:val="decimal"/>
      <w:lvlText w:val="%1."/>
      <w:lvlJc w:val="left"/>
      <w:pPr>
        <w:ind w:left="423" w:hanging="360"/>
      </w:pPr>
      <w:rPr>
        <w:rFonts w:hint="default"/>
      </w:rPr>
    </w:lvl>
    <w:lvl w:ilvl="1" w:tplc="04190019" w:tentative="1">
      <w:start w:val="1"/>
      <w:numFmt w:val="lowerLetter"/>
      <w:lvlText w:val="%2."/>
      <w:lvlJc w:val="left"/>
      <w:pPr>
        <w:ind w:left="1143" w:hanging="360"/>
      </w:pPr>
    </w:lvl>
    <w:lvl w:ilvl="2" w:tplc="0419001B" w:tentative="1">
      <w:start w:val="1"/>
      <w:numFmt w:val="lowerRoman"/>
      <w:lvlText w:val="%3."/>
      <w:lvlJc w:val="right"/>
      <w:pPr>
        <w:ind w:left="1863" w:hanging="180"/>
      </w:pPr>
    </w:lvl>
    <w:lvl w:ilvl="3" w:tplc="0419000F" w:tentative="1">
      <w:start w:val="1"/>
      <w:numFmt w:val="decimal"/>
      <w:lvlText w:val="%4."/>
      <w:lvlJc w:val="left"/>
      <w:pPr>
        <w:ind w:left="2583" w:hanging="360"/>
      </w:pPr>
    </w:lvl>
    <w:lvl w:ilvl="4" w:tplc="04190019" w:tentative="1">
      <w:start w:val="1"/>
      <w:numFmt w:val="lowerLetter"/>
      <w:lvlText w:val="%5."/>
      <w:lvlJc w:val="left"/>
      <w:pPr>
        <w:ind w:left="3303" w:hanging="360"/>
      </w:pPr>
    </w:lvl>
    <w:lvl w:ilvl="5" w:tplc="0419001B" w:tentative="1">
      <w:start w:val="1"/>
      <w:numFmt w:val="lowerRoman"/>
      <w:lvlText w:val="%6."/>
      <w:lvlJc w:val="right"/>
      <w:pPr>
        <w:ind w:left="4023" w:hanging="180"/>
      </w:pPr>
    </w:lvl>
    <w:lvl w:ilvl="6" w:tplc="0419000F" w:tentative="1">
      <w:start w:val="1"/>
      <w:numFmt w:val="decimal"/>
      <w:lvlText w:val="%7."/>
      <w:lvlJc w:val="left"/>
      <w:pPr>
        <w:ind w:left="4743" w:hanging="360"/>
      </w:pPr>
    </w:lvl>
    <w:lvl w:ilvl="7" w:tplc="04190019" w:tentative="1">
      <w:start w:val="1"/>
      <w:numFmt w:val="lowerLetter"/>
      <w:lvlText w:val="%8."/>
      <w:lvlJc w:val="left"/>
      <w:pPr>
        <w:ind w:left="5463" w:hanging="360"/>
      </w:pPr>
    </w:lvl>
    <w:lvl w:ilvl="8" w:tplc="0419001B" w:tentative="1">
      <w:start w:val="1"/>
      <w:numFmt w:val="lowerRoman"/>
      <w:lvlText w:val="%9."/>
      <w:lvlJc w:val="right"/>
      <w:pPr>
        <w:ind w:left="6183" w:hanging="180"/>
      </w:pPr>
    </w:lvl>
  </w:abstractNum>
  <w:abstractNum w:abstractNumId="21">
    <w:nsid w:val="40B10706"/>
    <w:multiLevelType w:val="multilevel"/>
    <w:tmpl w:val="3D206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1866F63"/>
    <w:multiLevelType w:val="hybridMultilevel"/>
    <w:tmpl w:val="1758CE5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423B0874"/>
    <w:multiLevelType w:val="hybridMultilevel"/>
    <w:tmpl w:val="988C9F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5F86C39"/>
    <w:multiLevelType w:val="hybridMultilevel"/>
    <w:tmpl w:val="3842A83A"/>
    <w:lvl w:ilvl="0" w:tplc="A1C6C4C4">
      <w:start w:val="1"/>
      <w:numFmt w:val="decimal"/>
      <w:lvlText w:val="%1."/>
      <w:lvlJc w:val="left"/>
      <w:pPr>
        <w:ind w:left="423" w:hanging="360"/>
      </w:pPr>
      <w:rPr>
        <w:rFonts w:hint="default"/>
      </w:rPr>
    </w:lvl>
    <w:lvl w:ilvl="1" w:tplc="04190019" w:tentative="1">
      <w:start w:val="1"/>
      <w:numFmt w:val="lowerLetter"/>
      <w:lvlText w:val="%2."/>
      <w:lvlJc w:val="left"/>
      <w:pPr>
        <w:ind w:left="1143" w:hanging="360"/>
      </w:pPr>
    </w:lvl>
    <w:lvl w:ilvl="2" w:tplc="0419001B" w:tentative="1">
      <w:start w:val="1"/>
      <w:numFmt w:val="lowerRoman"/>
      <w:lvlText w:val="%3."/>
      <w:lvlJc w:val="right"/>
      <w:pPr>
        <w:ind w:left="1863" w:hanging="180"/>
      </w:pPr>
    </w:lvl>
    <w:lvl w:ilvl="3" w:tplc="0419000F" w:tentative="1">
      <w:start w:val="1"/>
      <w:numFmt w:val="decimal"/>
      <w:lvlText w:val="%4."/>
      <w:lvlJc w:val="left"/>
      <w:pPr>
        <w:ind w:left="2583" w:hanging="360"/>
      </w:pPr>
    </w:lvl>
    <w:lvl w:ilvl="4" w:tplc="04190019" w:tentative="1">
      <w:start w:val="1"/>
      <w:numFmt w:val="lowerLetter"/>
      <w:lvlText w:val="%5."/>
      <w:lvlJc w:val="left"/>
      <w:pPr>
        <w:ind w:left="3303" w:hanging="360"/>
      </w:pPr>
    </w:lvl>
    <w:lvl w:ilvl="5" w:tplc="0419001B" w:tentative="1">
      <w:start w:val="1"/>
      <w:numFmt w:val="lowerRoman"/>
      <w:lvlText w:val="%6."/>
      <w:lvlJc w:val="right"/>
      <w:pPr>
        <w:ind w:left="4023" w:hanging="180"/>
      </w:pPr>
    </w:lvl>
    <w:lvl w:ilvl="6" w:tplc="0419000F" w:tentative="1">
      <w:start w:val="1"/>
      <w:numFmt w:val="decimal"/>
      <w:lvlText w:val="%7."/>
      <w:lvlJc w:val="left"/>
      <w:pPr>
        <w:ind w:left="4743" w:hanging="360"/>
      </w:pPr>
    </w:lvl>
    <w:lvl w:ilvl="7" w:tplc="04190019" w:tentative="1">
      <w:start w:val="1"/>
      <w:numFmt w:val="lowerLetter"/>
      <w:lvlText w:val="%8."/>
      <w:lvlJc w:val="left"/>
      <w:pPr>
        <w:ind w:left="5463" w:hanging="360"/>
      </w:pPr>
    </w:lvl>
    <w:lvl w:ilvl="8" w:tplc="0419001B" w:tentative="1">
      <w:start w:val="1"/>
      <w:numFmt w:val="lowerRoman"/>
      <w:lvlText w:val="%9."/>
      <w:lvlJc w:val="right"/>
      <w:pPr>
        <w:ind w:left="6183" w:hanging="180"/>
      </w:pPr>
    </w:lvl>
  </w:abstractNum>
  <w:abstractNum w:abstractNumId="25">
    <w:nsid w:val="46415D4D"/>
    <w:multiLevelType w:val="multilevel"/>
    <w:tmpl w:val="5CCC9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11431E7"/>
    <w:multiLevelType w:val="hybridMultilevel"/>
    <w:tmpl w:val="F73A0242"/>
    <w:lvl w:ilvl="0" w:tplc="8F067424">
      <w:start w:val="1"/>
      <w:numFmt w:val="decimal"/>
      <w:lvlText w:val="%1."/>
      <w:lvlJc w:val="left"/>
      <w:pPr>
        <w:ind w:left="360" w:hanging="360"/>
      </w:pPr>
      <w:rPr>
        <w:rFonts w:hint="default"/>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52C76FF6"/>
    <w:multiLevelType w:val="multilevel"/>
    <w:tmpl w:val="E3E2DC0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4D4144B"/>
    <w:multiLevelType w:val="multilevel"/>
    <w:tmpl w:val="36C46B26"/>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ind w:left="360" w:hanging="360"/>
      </w:pPr>
      <w:rPr>
        <w:rFonts w:hint="default"/>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9">
    <w:nsid w:val="58E876B7"/>
    <w:multiLevelType w:val="multilevel"/>
    <w:tmpl w:val="42ECB5B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0">
    <w:nsid w:val="62B57F32"/>
    <w:multiLevelType w:val="hybridMultilevel"/>
    <w:tmpl w:val="F00C7D02"/>
    <w:lvl w:ilvl="0" w:tplc="805E0D3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3050131"/>
    <w:multiLevelType w:val="hybridMultilevel"/>
    <w:tmpl w:val="43A0C32C"/>
    <w:lvl w:ilvl="0" w:tplc="60088F7E">
      <w:start w:val="1"/>
      <w:numFmt w:val="decimal"/>
      <w:lvlText w:val="%1."/>
      <w:lvlJc w:val="left"/>
      <w:pPr>
        <w:ind w:left="423" w:hanging="360"/>
      </w:pPr>
      <w:rPr>
        <w:rFonts w:hint="default"/>
      </w:rPr>
    </w:lvl>
    <w:lvl w:ilvl="1" w:tplc="04190019" w:tentative="1">
      <w:start w:val="1"/>
      <w:numFmt w:val="lowerLetter"/>
      <w:lvlText w:val="%2."/>
      <w:lvlJc w:val="left"/>
      <w:pPr>
        <w:ind w:left="1143" w:hanging="360"/>
      </w:pPr>
    </w:lvl>
    <w:lvl w:ilvl="2" w:tplc="0419001B" w:tentative="1">
      <w:start w:val="1"/>
      <w:numFmt w:val="lowerRoman"/>
      <w:lvlText w:val="%3."/>
      <w:lvlJc w:val="right"/>
      <w:pPr>
        <w:ind w:left="1863" w:hanging="180"/>
      </w:pPr>
    </w:lvl>
    <w:lvl w:ilvl="3" w:tplc="0419000F" w:tentative="1">
      <w:start w:val="1"/>
      <w:numFmt w:val="decimal"/>
      <w:lvlText w:val="%4."/>
      <w:lvlJc w:val="left"/>
      <w:pPr>
        <w:ind w:left="2583" w:hanging="360"/>
      </w:pPr>
    </w:lvl>
    <w:lvl w:ilvl="4" w:tplc="04190019" w:tentative="1">
      <w:start w:val="1"/>
      <w:numFmt w:val="lowerLetter"/>
      <w:lvlText w:val="%5."/>
      <w:lvlJc w:val="left"/>
      <w:pPr>
        <w:ind w:left="3303" w:hanging="360"/>
      </w:pPr>
    </w:lvl>
    <w:lvl w:ilvl="5" w:tplc="0419001B" w:tentative="1">
      <w:start w:val="1"/>
      <w:numFmt w:val="lowerRoman"/>
      <w:lvlText w:val="%6."/>
      <w:lvlJc w:val="right"/>
      <w:pPr>
        <w:ind w:left="4023" w:hanging="180"/>
      </w:pPr>
    </w:lvl>
    <w:lvl w:ilvl="6" w:tplc="0419000F" w:tentative="1">
      <w:start w:val="1"/>
      <w:numFmt w:val="decimal"/>
      <w:lvlText w:val="%7."/>
      <w:lvlJc w:val="left"/>
      <w:pPr>
        <w:ind w:left="4743" w:hanging="360"/>
      </w:pPr>
    </w:lvl>
    <w:lvl w:ilvl="7" w:tplc="04190019" w:tentative="1">
      <w:start w:val="1"/>
      <w:numFmt w:val="lowerLetter"/>
      <w:lvlText w:val="%8."/>
      <w:lvlJc w:val="left"/>
      <w:pPr>
        <w:ind w:left="5463" w:hanging="360"/>
      </w:pPr>
    </w:lvl>
    <w:lvl w:ilvl="8" w:tplc="0419001B" w:tentative="1">
      <w:start w:val="1"/>
      <w:numFmt w:val="lowerRoman"/>
      <w:lvlText w:val="%9."/>
      <w:lvlJc w:val="right"/>
      <w:pPr>
        <w:ind w:left="6183" w:hanging="180"/>
      </w:pPr>
    </w:lvl>
  </w:abstractNum>
  <w:abstractNum w:abstractNumId="32">
    <w:nsid w:val="65857237"/>
    <w:multiLevelType w:val="hybridMultilevel"/>
    <w:tmpl w:val="AF2E1D38"/>
    <w:lvl w:ilvl="0" w:tplc="CA2EB98E">
      <w:start w:val="1"/>
      <w:numFmt w:val="decimal"/>
      <w:lvlText w:val="%1."/>
      <w:lvlJc w:val="left"/>
      <w:pPr>
        <w:ind w:left="423" w:hanging="360"/>
      </w:pPr>
      <w:rPr>
        <w:rFonts w:hint="default"/>
      </w:rPr>
    </w:lvl>
    <w:lvl w:ilvl="1" w:tplc="04190019" w:tentative="1">
      <w:start w:val="1"/>
      <w:numFmt w:val="lowerLetter"/>
      <w:lvlText w:val="%2."/>
      <w:lvlJc w:val="left"/>
      <w:pPr>
        <w:ind w:left="1143" w:hanging="360"/>
      </w:pPr>
    </w:lvl>
    <w:lvl w:ilvl="2" w:tplc="0419001B" w:tentative="1">
      <w:start w:val="1"/>
      <w:numFmt w:val="lowerRoman"/>
      <w:lvlText w:val="%3."/>
      <w:lvlJc w:val="right"/>
      <w:pPr>
        <w:ind w:left="1863" w:hanging="180"/>
      </w:pPr>
    </w:lvl>
    <w:lvl w:ilvl="3" w:tplc="0419000F" w:tentative="1">
      <w:start w:val="1"/>
      <w:numFmt w:val="decimal"/>
      <w:lvlText w:val="%4."/>
      <w:lvlJc w:val="left"/>
      <w:pPr>
        <w:ind w:left="2583" w:hanging="360"/>
      </w:pPr>
    </w:lvl>
    <w:lvl w:ilvl="4" w:tplc="04190019" w:tentative="1">
      <w:start w:val="1"/>
      <w:numFmt w:val="lowerLetter"/>
      <w:lvlText w:val="%5."/>
      <w:lvlJc w:val="left"/>
      <w:pPr>
        <w:ind w:left="3303" w:hanging="360"/>
      </w:pPr>
    </w:lvl>
    <w:lvl w:ilvl="5" w:tplc="0419001B" w:tentative="1">
      <w:start w:val="1"/>
      <w:numFmt w:val="lowerRoman"/>
      <w:lvlText w:val="%6."/>
      <w:lvlJc w:val="right"/>
      <w:pPr>
        <w:ind w:left="4023" w:hanging="180"/>
      </w:pPr>
    </w:lvl>
    <w:lvl w:ilvl="6" w:tplc="0419000F" w:tentative="1">
      <w:start w:val="1"/>
      <w:numFmt w:val="decimal"/>
      <w:lvlText w:val="%7."/>
      <w:lvlJc w:val="left"/>
      <w:pPr>
        <w:ind w:left="4743" w:hanging="360"/>
      </w:pPr>
    </w:lvl>
    <w:lvl w:ilvl="7" w:tplc="04190019" w:tentative="1">
      <w:start w:val="1"/>
      <w:numFmt w:val="lowerLetter"/>
      <w:lvlText w:val="%8."/>
      <w:lvlJc w:val="left"/>
      <w:pPr>
        <w:ind w:left="5463" w:hanging="360"/>
      </w:pPr>
    </w:lvl>
    <w:lvl w:ilvl="8" w:tplc="0419001B" w:tentative="1">
      <w:start w:val="1"/>
      <w:numFmt w:val="lowerRoman"/>
      <w:lvlText w:val="%9."/>
      <w:lvlJc w:val="right"/>
      <w:pPr>
        <w:ind w:left="6183" w:hanging="180"/>
      </w:pPr>
    </w:lvl>
  </w:abstractNum>
  <w:abstractNum w:abstractNumId="33">
    <w:nsid w:val="65FD6D05"/>
    <w:multiLevelType w:val="hybridMultilevel"/>
    <w:tmpl w:val="121AD3CA"/>
    <w:lvl w:ilvl="0" w:tplc="CA2EB98E">
      <w:start w:val="1"/>
      <w:numFmt w:val="decimal"/>
      <w:lvlText w:val="%1."/>
      <w:lvlJc w:val="left"/>
      <w:pPr>
        <w:ind w:left="423" w:hanging="360"/>
      </w:pPr>
      <w:rPr>
        <w:rFonts w:hint="default"/>
      </w:rPr>
    </w:lvl>
    <w:lvl w:ilvl="1" w:tplc="04190019" w:tentative="1">
      <w:start w:val="1"/>
      <w:numFmt w:val="lowerLetter"/>
      <w:lvlText w:val="%2."/>
      <w:lvlJc w:val="left"/>
      <w:pPr>
        <w:ind w:left="1143" w:hanging="360"/>
      </w:pPr>
    </w:lvl>
    <w:lvl w:ilvl="2" w:tplc="0419001B" w:tentative="1">
      <w:start w:val="1"/>
      <w:numFmt w:val="lowerRoman"/>
      <w:lvlText w:val="%3."/>
      <w:lvlJc w:val="right"/>
      <w:pPr>
        <w:ind w:left="1863" w:hanging="180"/>
      </w:pPr>
    </w:lvl>
    <w:lvl w:ilvl="3" w:tplc="0419000F" w:tentative="1">
      <w:start w:val="1"/>
      <w:numFmt w:val="decimal"/>
      <w:lvlText w:val="%4."/>
      <w:lvlJc w:val="left"/>
      <w:pPr>
        <w:ind w:left="2583" w:hanging="360"/>
      </w:pPr>
    </w:lvl>
    <w:lvl w:ilvl="4" w:tplc="04190019" w:tentative="1">
      <w:start w:val="1"/>
      <w:numFmt w:val="lowerLetter"/>
      <w:lvlText w:val="%5."/>
      <w:lvlJc w:val="left"/>
      <w:pPr>
        <w:ind w:left="3303" w:hanging="360"/>
      </w:pPr>
    </w:lvl>
    <w:lvl w:ilvl="5" w:tplc="0419001B" w:tentative="1">
      <w:start w:val="1"/>
      <w:numFmt w:val="lowerRoman"/>
      <w:lvlText w:val="%6."/>
      <w:lvlJc w:val="right"/>
      <w:pPr>
        <w:ind w:left="4023" w:hanging="180"/>
      </w:pPr>
    </w:lvl>
    <w:lvl w:ilvl="6" w:tplc="0419000F" w:tentative="1">
      <w:start w:val="1"/>
      <w:numFmt w:val="decimal"/>
      <w:lvlText w:val="%7."/>
      <w:lvlJc w:val="left"/>
      <w:pPr>
        <w:ind w:left="4743" w:hanging="360"/>
      </w:pPr>
    </w:lvl>
    <w:lvl w:ilvl="7" w:tplc="04190019" w:tentative="1">
      <w:start w:val="1"/>
      <w:numFmt w:val="lowerLetter"/>
      <w:lvlText w:val="%8."/>
      <w:lvlJc w:val="left"/>
      <w:pPr>
        <w:ind w:left="5463" w:hanging="360"/>
      </w:pPr>
    </w:lvl>
    <w:lvl w:ilvl="8" w:tplc="0419001B" w:tentative="1">
      <w:start w:val="1"/>
      <w:numFmt w:val="lowerRoman"/>
      <w:lvlText w:val="%9."/>
      <w:lvlJc w:val="right"/>
      <w:pPr>
        <w:ind w:left="6183" w:hanging="180"/>
      </w:pPr>
    </w:lvl>
  </w:abstractNum>
  <w:abstractNum w:abstractNumId="34">
    <w:nsid w:val="6C1F4082"/>
    <w:multiLevelType w:val="hybridMultilevel"/>
    <w:tmpl w:val="1758CE5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nsid w:val="6E2851C2"/>
    <w:multiLevelType w:val="multilevel"/>
    <w:tmpl w:val="90C42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FEF719D"/>
    <w:multiLevelType w:val="hybridMultilevel"/>
    <w:tmpl w:val="2FB46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2E57B7A"/>
    <w:multiLevelType w:val="multilevel"/>
    <w:tmpl w:val="A38EEA4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8">
    <w:nsid w:val="73E84D76"/>
    <w:multiLevelType w:val="multilevel"/>
    <w:tmpl w:val="F878A8C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9">
    <w:nsid w:val="770721D7"/>
    <w:multiLevelType w:val="multilevel"/>
    <w:tmpl w:val="D8469FAE"/>
    <w:lvl w:ilvl="0">
      <w:start w:val="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0">
    <w:nsid w:val="7B151E69"/>
    <w:multiLevelType w:val="hybridMultilevel"/>
    <w:tmpl w:val="4DCCE358"/>
    <w:lvl w:ilvl="0" w:tplc="0419000F">
      <w:start w:val="2"/>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nsid w:val="7E45009C"/>
    <w:multiLevelType w:val="hybridMultilevel"/>
    <w:tmpl w:val="7AB27200"/>
    <w:lvl w:ilvl="0" w:tplc="CA2EB98E">
      <w:start w:val="1"/>
      <w:numFmt w:val="decimal"/>
      <w:lvlText w:val="%1."/>
      <w:lvlJc w:val="left"/>
      <w:pPr>
        <w:ind w:left="423" w:hanging="360"/>
      </w:pPr>
      <w:rPr>
        <w:rFonts w:hint="default"/>
      </w:rPr>
    </w:lvl>
    <w:lvl w:ilvl="1" w:tplc="04190019" w:tentative="1">
      <w:start w:val="1"/>
      <w:numFmt w:val="lowerLetter"/>
      <w:lvlText w:val="%2."/>
      <w:lvlJc w:val="left"/>
      <w:pPr>
        <w:ind w:left="1143" w:hanging="360"/>
      </w:pPr>
    </w:lvl>
    <w:lvl w:ilvl="2" w:tplc="0419001B" w:tentative="1">
      <w:start w:val="1"/>
      <w:numFmt w:val="lowerRoman"/>
      <w:lvlText w:val="%3."/>
      <w:lvlJc w:val="right"/>
      <w:pPr>
        <w:ind w:left="1863" w:hanging="180"/>
      </w:pPr>
    </w:lvl>
    <w:lvl w:ilvl="3" w:tplc="0419000F" w:tentative="1">
      <w:start w:val="1"/>
      <w:numFmt w:val="decimal"/>
      <w:lvlText w:val="%4."/>
      <w:lvlJc w:val="left"/>
      <w:pPr>
        <w:ind w:left="2583" w:hanging="360"/>
      </w:pPr>
    </w:lvl>
    <w:lvl w:ilvl="4" w:tplc="04190019" w:tentative="1">
      <w:start w:val="1"/>
      <w:numFmt w:val="lowerLetter"/>
      <w:lvlText w:val="%5."/>
      <w:lvlJc w:val="left"/>
      <w:pPr>
        <w:ind w:left="3303" w:hanging="360"/>
      </w:pPr>
    </w:lvl>
    <w:lvl w:ilvl="5" w:tplc="0419001B" w:tentative="1">
      <w:start w:val="1"/>
      <w:numFmt w:val="lowerRoman"/>
      <w:lvlText w:val="%6."/>
      <w:lvlJc w:val="right"/>
      <w:pPr>
        <w:ind w:left="4023" w:hanging="180"/>
      </w:pPr>
    </w:lvl>
    <w:lvl w:ilvl="6" w:tplc="0419000F" w:tentative="1">
      <w:start w:val="1"/>
      <w:numFmt w:val="decimal"/>
      <w:lvlText w:val="%7."/>
      <w:lvlJc w:val="left"/>
      <w:pPr>
        <w:ind w:left="4743" w:hanging="360"/>
      </w:pPr>
    </w:lvl>
    <w:lvl w:ilvl="7" w:tplc="04190019" w:tentative="1">
      <w:start w:val="1"/>
      <w:numFmt w:val="lowerLetter"/>
      <w:lvlText w:val="%8."/>
      <w:lvlJc w:val="left"/>
      <w:pPr>
        <w:ind w:left="5463" w:hanging="360"/>
      </w:pPr>
    </w:lvl>
    <w:lvl w:ilvl="8" w:tplc="0419001B" w:tentative="1">
      <w:start w:val="1"/>
      <w:numFmt w:val="lowerRoman"/>
      <w:lvlText w:val="%9."/>
      <w:lvlJc w:val="right"/>
      <w:pPr>
        <w:ind w:left="6183" w:hanging="180"/>
      </w:pPr>
    </w:lvl>
  </w:abstractNum>
  <w:abstractNum w:abstractNumId="42">
    <w:nsid w:val="7E89110E"/>
    <w:multiLevelType w:val="hybridMultilevel"/>
    <w:tmpl w:val="CE38F8DA"/>
    <w:lvl w:ilvl="0" w:tplc="791C826E">
      <w:start w:val="1"/>
      <w:numFmt w:val="decimal"/>
      <w:lvlText w:val="%1."/>
      <w:lvlJc w:val="left"/>
      <w:pPr>
        <w:ind w:left="366" w:hanging="360"/>
      </w:pPr>
      <w:rPr>
        <w:rFonts w:hint="default"/>
        <w:b w:val="0"/>
        <w:bCs w:val="0"/>
      </w:rPr>
    </w:lvl>
    <w:lvl w:ilvl="1" w:tplc="04190019" w:tentative="1">
      <w:start w:val="1"/>
      <w:numFmt w:val="lowerLetter"/>
      <w:lvlText w:val="%2."/>
      <w:lvlJc w:val="left"/>
      <w:pPr>
        <w:ind w:left="1086" w:hanging="360"/>
      </w:pPr>
    </w:lvl>
    <w:lvl w:ilvl="2" w:tplc="0419001B" w:tentative="1">
      <w:start w:val="1"/>
      <w:numFmt w:val="lowerRoman"/>
      <w:lvlText w:val="%3."/>
      <w:lvlJc w:val="right"/>
      <w:pPr>
        <w:ind w:left="1806" w:hanging="180"/>
      </w:pPr>
    </w:lvl>
    <w:lvl w:ilvl="3" w:tplc="0419000F" w:tentative="1">
      <w:start w:val="1"/>
      <w:numFmt w:val="decimal"/>
      <w:lvlText w:val="%4."/>
      <w:lvlJc w:val="left"/>
      <w:pPr>
        <w:ind w:left="2526" w:hanging="360"/>
      </w:pPr>
    </w:lvl>
    <w:lvl w:ilvl="4" w:tplc="04190019" w:tentative="1">
      <w:start w:val="1"/>
      <w:numFmt w:val="lowerLetter"/>
      <w:lvlText w:val="%5."/>
      <w:lvlJc w:val="left"/>
      <w:pPr>
        <w:ind w:left="3246" w:hanging="360"/>
      </w:pPr>
    </w:lvl>
    <w:lvl w:ilvl="5" w:tplc="0419001B" w:tentative="1">
      <w:start w:val="1"/>
      <w:numFmt w:val="lowerRoman"/>
      <w:lvlText w:val="%6."/>
      <w:lvlJc w:val="right"/>
      <w:pPr>
        <w:ind w:left="3966" w:hanging="180"/>
      </w:pPr>
    </w:lvl>
    <w:lvl w:ilvl="6" w:tplc="0419000F" w:tentative="1">
      <w:start w:val="1"/>
      <w:numFmt w:val="decimal"/>
      <w:lvlText w:val="%7."/>
      <w:lvlJc w:val="left"/>
      <w:pPr>
        <w:ind w:left="4686" w:hanging="360"/>
      </w:pPr>
    </w:lvl>
    <w:lvl w:ilvl="7" w:tplc="04190019" w:tentative="1">
      <w:start w:val="1"/>
      <w:numFmt w:val="lowerLetter"/>
      <w:lvlText w:val="%8."/>
      <w:lvlJc w:val="left"/>
      <w:pPr>
        <w:ind w:left="5406" w:hanging="360"/>
      </w:pPr>
    </w:lvl>
    <w:lvl w:ilvl="8" w:tplc="0419001B" w:tentative="1">
      <w:start w:val="1"/>
      <w:numFmt w:val="lowerRoman"/>
      <w:lvlText w:val="%9."/>
      <w:lvlJc w:val="right"/>
      <w:pPr>
        <w:ind w:left="6126" w:hanging="180"/>
      </w:pPr>
    </w:lvl>
  </w:abstractNum>
  <w:abstractNum w:abstractNumId="43">
    <w:nsid w:val="7F471233"/>
    <w:multiLevelType w:val="multilevel"/>
    <w:tmpl w:val="E8861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8"/>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34"/>
  </w:num>
  <w:num w:numId="14">
    <w:abstractNumId w:val="36"/>
  </w:num>
  <w:num w:numId="15">
    <w:abstractNumId w:val="24"/>
  </w:num>
  <w:num w:numId="16">
    <w:abstractNumId w:val="33"/>
  </w:num>
  <w:num w:numId="17">
    <w:abstractNumId w:val="20"/>
  </w:num>
  <w:num w:numId="18">
    <w:abstractNumId w:val="4"/>
  </w:num>
  <w:num w:numId="19">
    <w:abstractNumId w:val="32"/>
  </w:num>
  <w:num w:numId="20">
    <w:abstractNumId w:val="2"/>
  </w:num>
  <w:num w:numId="21">
    <w:abstractNumId w:val="41"/>
  </w:num>
  <w:num w:numId="22">
    <w:abstractNumId w:val="30"/>
  </w:num>
  <w:num w:numId="23">
    <w:abstractNumId w:val="14"/>
  </w:num>
  <w:num w:numId="24">
    <w:abstractNumId w:val="29"/>
  </w:num>
  <w:num w:numId="25">
    <w:abstractNumId w:val="25"/>
  </w:num>
  <w:num w:numId="26">
    <w:abstractNumId w:val="40"/>
  </w:num>
  <w:num w:numId="27">
    <w:abstractNumId w:val="9"/>
  </w:num>
  <w:num w:numId="28">
    <w:abstractNumId w:val="15"/>
  </w:num>
  <w:num w:numId="29">
    <w:abstractNumId w:val="5"/>
  </w:num>
  <w:num w:numId="30">
    <w:abstractNumId w:val="10"/>
  </w:num>
  <w:num w:numId="31">
    <w:abstractNumId w:val="38"/>
  </w:num>
  <w:num w:numId="32">
    <w:abstractNumId w:val="37"/>
  </w:num>
  <w:num w:numId="33">
    <w:abstractNumId w:val="18"/>
  </w:num>
  <w:num w:numId="34">
    <w:abstractNumId w:val="28"/>
  </w:num>
  <w:num w:numId="35">
    <w:abstractNumId w:val="35"/>
  </w:num>
  <w:num w:numId="36">
    <w:abstractNumId w:val="13"/>
  </w:num>
  <w:num w:numId="37">
    <w:abstractNumId w:val="43"/>
  </w:num>
  <w:num w:numId="38">
    <w:abstractNumId w:val="39"/>
  </w:num>
  <w:num w:numId="39">
    <w:abstractNumId w:val="27"/>
  </w:num>
  <w:num w:numId="40">
    <w:abstractNumId w:val="16"/>
  </w:num>
  <w:num w:numId="41">
    <w:abstractNumId w:val="21"/>
  </w:num>
  <w:num w:numId="42">
    <w:abstractNumId w:val="6"/>
  </w:num>
  <w:num w:numId="43">
    <w:abstractNumId w:val="3"/>
  </w:num>
  <w:num w:numId="4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hideSpellingErrors/>
  <w:hideGrammaticalErrors/>
  <w:defaultTabStop w:val="708"/>
  <w:characterSpacingControl w:val="doNotCompress"/>
  <w:footnotePr>
    <w:footnote w:id="-1"/>
    <w:footnote w:id="0"/>
  </w:footnotePr>
  <w:endnotePr>
    <w:endnote w:id="-1"/>
    <w:endnote w:id="0"/>
  </w:endnotePr>
  <w:compat/>
  <w:rsids>
    <w:rsidRoot w:val="00743910"/>
    <w:rsid w:val="000B7B1F"/>
    <w:rsid w:val="00113B59"/>
    <w:rsid w:val="00147636"/>
    <w:rsid w:val="00201AFA"/>
    <w:rsid w:val="002B3341"/>
    <w:rsid w:val="003973B5"/>
    <w:rsid w:val="004C0E4F"/>
    <w:rsid w:val="004C4A74"/>
    <w:rsid w:val="004D791A"/>
    <w:rsid w:val="004E146F"/>
    <w:rsid w:val="004E188A"/>
    <w:rsid w:val="00653BED"/>
    <w:rsid w:val="00657085"/>
    <w:rsid w:val="00666E12"/>
    <w:rsid w:val="00743910"/>
    <w:rsid w:val="00747EE1"/>
    <w:rsid w:val="00753FEC"/>
    <w:rsid w:val="00782A80"/>
    <w:rsid w:val="007C6C79"/>
    <w:rsid w:val="008F22E6"/>
    <w:rsid w:val="00B16122"/>
    <w:rsid w:val="00B3428F"/>
    <w:rsid w:val="00B416BA"/>
    <w:rsid w:val="00BB1D07"/>
    <w:rsid w:val="00BD0926"/>
    <w:rsid w:val="00C72408"/>
    <w:rsid w:val="00C77644"/>
    <w:rsid w:val="00C84F8E"/>
    <w:rsid w:val="00CB0702"/>
    <w:rsid w:val="00CB776F"/>
    <w:rsid w:val="00CC1A71"/>
    <w:rsid w:val="00CF54F1"/>
    <w:rsid w:val="00D06EE5"/>
    <w:rsid w:val="00DE4293"/>
    <w:rsid w:val="00DF7E82"/>
    <w:rsid w:val="00E65F77"/>
    <w:rsid w:val="00ED4D8C"/>
    <w:rsid w:val="00F2190A"/>
    <w:rsid w:val="00F24887"/>
    <w:rsid w:val="00F37AE5"/>
    <w:rsid w:val="00F828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3910"/>
    <w:rPr>
      <w:rFonts w:eastAsiaTheme="minorEastAsia"/>
      <w:lang w:eastAsia="ru-RU" w:bidi="gu-IN"/>
    </w:rPr>
  </w:style>
  <w:style w:type="paragraph" w:styleId="1">
    <w:name w:val="heading 1"/>
    <w:basedOn w:val="a"/>
    <w:next w:val="a"/>
    <w:link w:val="10"/>
    <w:uiPriority w:val="9"/>
    <w:qFormat/>
    <w:rsid w:val="00743910"/>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n-US" w:bidi="ar-SA"/>
    </w:rPr>
  </w:style>
  <w:style w:type="paragraph" w:styleId="2">
    <w:name w:val="heading 2"/>
    <w:basedOn w:val="a"/>
    <w:link w:val="20"/>
    <w:uiPriority w:val="9"/>
    <w:qFormat/>
    <w:rsid w:val="00F24887"/>
    <w:pPr>
      <w:spacing w:before="100" w:beforeAutospacing="1" w:after="100" w:afterAutospacing="1" w:line="240" w:lineRule="auto"/>
      <w:outlineLvl w:val="1"/>
    </w:pPr>
    <w:rPr>
      <w:rFonts w:ascii="Times New Roman" w:eastAsia="Times New Roman" w:hAnsi="Times New Roman" w:cs="Times New Roman"/>
      <w:b/>
      <w:bCs/>
      <w:sz w:val="36"/>
      <w:szCs w:val="36"/>
      <w:lang w:bidi="ar-SA"/>
    </w:rPr>
  </w:style>
  <w:style w:type="paragraph" w:styleId="3">
    <w:name w:val="heading 3"/>
    <w:basedOn w:val="a"/>
    <w:link w:val="30"/>
    <w:uiPriority w:val="9"/>
    <w:qFormat/>
    <w:rsid w:val="00F24887"/>
    <w:pPr>
      <w:spacing w:before="100" w:beforeAutospacing="1" w:after="100" w:afterAutospacing="1" w:line="240" w:lineRule="auto"/>
      <w:outlineLvl w:val="2"/>
    </w:pPr>
    <w:rPr>
      <w:rFonts w:ascii="Times New Roman" w:eastAsia="Times New Roman" w:hAnsi="Times New Roman" w:cs="Times New Roman"/>
      <w:b/>
      <w:bCs/>
      <w:sz w:val="27"/>
      <w:szCs w:val="27"/>
      <w:lang w:bidi="ar-SA"/>
    </w:rPr>
  </w:style>
  <w:style w:type="paragraph" w:styleId="4">
    <w:name w:val="heading 4"/>
    <w:basedOn w:val="a"/>
    <w:next w:val="a"/>
    <w:link w:val="40"/>
    <w:qFormat/>
    <w:rsid w:val="00743910"/>
    <w:pPr>
      <w:keepNext/>
      <w:widowControl w:val="0"/>
      <w:spacing w:after="0" w:line="240" w:lineRule="auto"/>
      <w:ind w:left="6379"/>
      <w:jc w:val="right"/>
      <w:outlineLvl w:val="3"/>
    </w:pPr>
    <w:rPr>
      <w:rFonts w:ascii="Times New Roman" w:eastAsia="Calibri" w:hAnsi="Times New Roman" w:cs="Times New Roman"/>
      <w:snapToGrid w:val="0"/>
      <w:sz w:val="20"/>
      <w:szCs w:val="20"/>
      <w:lang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43910"/>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F24887"/>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F24887"/>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rsid w:val="00743910"/>
    <w:rPr>
      <w:rFonts w:ascii="Times New Roman" w:eastAsia="Calibri" w:hAnsi="Times New Roman" w:cs="Times New Roman"/>
      <w:snapToGrid w:val="0"/>
      <w:sz w:val="20"/>
      <w:szCs w:val="20"/>
      <w:lang w:eastAsia="ru-RU"/>
    </w:rPr>
  </w:style>
  <w:style w:type="paragraph" w:styleId="a3">
    <w:name w:val="List Paragraph"/>
    <w:basedOn w:val="a"/>
    <w:link w:val="a4"/>
    <w:uiPriority w:val="34"/>
    <w:unhideWhenUsed/>
    <w:qFormat/>
    <w:rsid w:val="00743910"/>
    <w:pPr>
      <w:ind w:left="720"/>
      <w:contextualSpacing/>
    </w:pPr>
    <w:rPr>
      <w:rFonts w:ascii="Consolas" w:eastAsia="Consolas" w:hAnsi="Consolas" w:cs="Consolas"/>
      <w:lang w:val="en-US" w:eastAsia="en-US" w:bidi="ar-SA"/>
    </w:rPr>
  </w:style>
  <w:style w:type="character" w:customStyle="1" w:styleId="a4">
    <w:name w:val="Абзац списка Знак"/>
    <w:link w:val="a3"/>
    <w:uiPriority w:val="34"/>
    <w:rsid w:val="00743910"/>
    <w:rPr>
      <w:rFonts w:ascii="Consolas" w:eastAsia="Consolas" w:hAnsi="Consolas" w:cs="Consolas"/>
      <w:lang w:val="en-US"/>
    </w:rPr>
  </w:style>
  <w:style w:type="paragraph" w:styleId="31">
    <w:name w:val="Body Text Indent 3"/>
    <w:basedOn w:val="a"/>
    <w:link w:val="32"/>
    <w:rsid w:val="00743910"/>
    <w:pPr>
      <w:spacing w:after="120" w:line="240" w:lineRule="auto"/>
      <w:ind w:left="283"/>
    </w:pPr>
    <w:rPr>
      <w:rFonts w:ascii="Times New Roman" w:eastAsia="Times New Roman" w:hAnsi="Times New Roman" w:cs="Times New Roman"/>
      <w:sz w:val="16"/>
      <w:szCs w:val="16"/>
      <w:lang w:bidi="ar-SA"/>
    </w:rPr>
  </w:style>
  <w:style w:type="character" w:customStyle="1" w:styleId="32">
    <w:name w:val="Основной текст с отступом 3 Знак"/>
    <w:basedOn w:val="a0"/>
    <w:link w:val="31"/>
    <w:rsid w:val="00743910"/>
    <w:rPr>
      <w:rFonts w:ascii="Times New Roman" w:eastAsia="Times New Roman" w:hAnsi="Times New Roman" w:cs="Times New Roman"/>
      <w:sz w:val="16"/>
      <w:szCs w:val="16"/>
      <w:lang w:eastAsia="ru-RU"/>
    </w:rPr>
  </w:style>
  <w:style w:type="paragraph" w:styleId="a5">
    <w:name w:val="Body Text"/>
    <w:basedOn w:val="a"/>
    <w:link w:val="a6"/>
    <w:uiPriority w:val="99"/>
    <w:unhideWhenUsed/>
    <w:rsid w:val="00743910"/>
    <w:pPr>
      <w:spacing w:after="120"/>
    </w:pPr>
  </w:style>
  <w:style w:type="character" w:customStyle="1" w:styleId="a6">
    <w:name w:val="Основной текст Знак"/>
    <w:basedOn w:val="a0"/>
    <w:link w:val="a5"/>
    <w:uiPriority w:val="99"/>
    <w:rsid w:val="00743910"/>
    <w:rPr>
      <w:rFonts w:eastAsiaTheme="minorEastAsia"/>
      <w:lang w:eastAsia="ru-RU" w:bidi="gu-IN"/>
    </w:rPr>
  </w:style>
  <w:style w:type="paragraph" w:customStyle="1" w:styleId="Heading1">
    <w:name w:val="Heading 1"/>
    <w:basedOn w:val="a"/>
    <w:uiPriority w:val="1"/>
    <w:qFormat/>
    <w:rsid w:val="00743910"/>
    <w:pPr>
      <w:widowControl w:val="0"/>
      <w:autoSpaceDE w:val="0"/>
      <w:autoSpaceDN w:val="0"/>
      <w:spacing w:after="0" w:line="240" w:lineRule="auto"/>
      <w:ind w:left="930"/>
      <w:outlineLvl w:val="1"/>
    </w:pPr>
    <w:rPr>
      <w:rFonts w:ascii="Times New Roman" w:eastAsia="Times New Roman" w:hAnsi="Times New Roman" w:cs="Times New Roman"/>
      <w:b/>
      <w:bCs/>
      <w:sz w:val="28"/>
      <w:szCs w:val="28"/>
      <w:lang w:bidi="ru-RU"/>
    </w:rPr>
  </w:style>
  <w:style w:type="paragraph" w:styleId="a7">
    <w:name w:val="Normal (Web)"/>
    <w:basedOn w:val="a"/>
    <w:uiPriority w:val="99"/>
    <w:unhideWhenUsed/>
    <w:rsid w:val="00743910"/>
    <w:pPr>
      <w:spacing w:before="100" w:beforeAutospacing="1" w:after="100" w:afterAutospacing="1" w:line="240" w:lineRule="auto"/>
    </w:pPr>
    <w:rPr>
      <w:rFonts w:ascii="Times New Roman" w:eastAsia="Times New Roman" w:hAnsi="Times New Roman" w:cs="Times New Roman"/>
      <w:sz w:val="24"/>
      <w:szCs w:val="24"/>
      <w:lang w:bidi="ar-SA"/>
    </w:rPr>
  </w:style>
  <w:style w:type="paragraph" w:styleId="a8">
    <w:name w:val="No Spacing"/>
    <w:link w:val="a9"/>
    <w:qFormat/>
    <w:rsid w:val="00743910"/>
    <w:pPr>
      <w:suppressAutoHyphens/>
      <w:spacing w:after="0" w:line="240" w:lineRule="auto"/>
    </w:pPr>
    <w:rPr>
      <w:rFonts w:ascii="Times New Roman" w:eastAsia="Times New Roman" w:hAnsi="Times New Roman" w:cs="Times New Roman"/>
      <w:sz w:val="24"/>
      <w:szCs w:val="24"/>
      <w:lang w:eastAsia="ar-SA"/>
    </w:rPr>
  </w:style>
  <w:style w:type="paragraph" w:styleId="aa">
    <w:name w:val="Balloon Text"/>
    <w:basedOn w:val="a"/>
    <w:link w:val="ab"/>
    <w:uiPriority w:val="99"/>
    <w:semiHidden/>
    <w:unhideWhenUsed/>
    <w:rsid w:val="0074391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43910"/>
    <w:rPr>
      <w:rFonts w:ascii="Tahoma" w:eastAsiaTheme="minorEastAsia" w:hAnsi="Tahoma" w:cs="Tahoma"/>
      <w:sz w:val="16"/>
      <w:szCs w:val="16"/>
      <w:lang w:eastAsia="ru-RU" w:bidi="gu-IN"/>
    </w:rPr>
  </w:style>
  <w:style w:type="character" w:styleId="ac">
    <w:name w:val="Strong"/>
    <w:basedOn w:val="a0"/>
    <w:uiPriority w:val="22"/>
    <w:qFormat/>
    <w:rsid w:val="00743910"/>
    <w:rPr>
      <w:b/>
      <w:bCs/>
    </w:rPr>
  </w:style>
  <w:style w:type="paragraph" w:customStyle="1" w:styleId="Default">
    <w:name w:val="Default"/>
    <w:rsid w:val="0074391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d">
    <w:name w:val="header"/>
    <w:basedOn w:val="a"/>
    <w:link w:val="ae"/>
    <w:uiPriority w:val="99"/>
    <w:semiHidden/>
    <w:unhideWhenUsed/>
    <w:rsid w:val="00743910"/>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743910"/>
    <w:rPr>
      <w:rFonts w:eastAsiaTheme="minorEastAsia"/>
      <w:lang w:eastAsia="ru-RU" w:bidi="gu-IN"/>
    </w:rPr>
  </w:style>
  <w:style w:type="character" w:customStyle="1" w:styleId="af">
    <w:name w:val="Нижний колонтитул Знак"/>
    <w:basedOn w:val="a0"/>
    <w:link w:val="af0"/>
    <w:uiPriority w:val="99"/>
    <w:rsid w:val="00743910"/>
    <w:rPr>
      <w:rFonts w:eastAsiaTheme="minorEastAsia"/>
      <w:lang w:eastAsia="ru-RU" w:bidi="gu-IN"/>
    </w:rPr>
  </w:style>
  <w:style w:type="paragraph" w:styleId="af0">
    <w:name w:val="footer"/>
    <w:basedOn w:val="a"/>
    <w:link w:val="af"/>
    <w:uiPriority w:val="99"/>
    <w:unhideWhenUsed/>
    <w:rsid w:val="00743910"/>
    <w:pPr>
      <w:tabs>
        <w:tab w:val="center" w:pos="4677"/>
        <w:tab w:val="right" w:pos="9355"/>
      </w:tabs>
      <w:spacing w:after="0" w:line="240" w:lineRule="auto"/>
    </w:pPr>
  </w:style>
  <w:style w:type="paragraph" w:styleId="af1">
    <w:name w:val="caption"/>
    <w:basedOn w:val="a"/>
    <w:qFormat/>
    <w:rsid w:val="00F24887"/>
    <w:pPr>
      <w:spacing w:after="0" w:line="240" w:lineRule="auto"/>
      <w:jc w:val="center"/>
    </w:pPr>
    <w:rPr>
      <w:rFonts w:ascii="Times New Roman" w:eastAsia="Times New Roman" w:hAnsi="Times New Roman" w:cs="Times New Roman"/>
      <w:sz w:val="28"/>
      <w:szCs w:val="20"/>
      <w:lang w:bidi="ar-SA"/>
    </w:rPr>
  </w:style>
  <w:style w:type="character" w:styleId="af2">
    <w:name w:val="Hyperlink"/>
    <w:basedOn w:val="a0"/>
    <w:uiPriority w:val="99"/>
    <w:unhideWhenUsed/>
    <w:rsid w:val="00F24887"/>
    <w:rPr>
      <w:color w:val="0000FF"/>
      <w:u w:val="single"/>
    </w:rPr>
  </w:style>
  <w:style w:type="character" w:styleId="af3">
    <w:name w:val="Emphasis"/>
    <w:basedOn w:val="a0"/>
    <w:uiPriority w:val="20"/>
    <w:qFormat/>
    <w:rsid w:val="00F24887"/>
    <w:rPr>
      <w:i/>
      <w:iCs/>
    </w:rPr>
  </w:style>
  <w:style w:type="character" w:customStyle="1" w:styleId="verylong">
    <w:name w:val="verylong"/>
    <w:basedOn w:val="a0"/>
    <w:rsid w:val="00F24887"/>
  </w:style>
  <w:style w:type="character" w:customStyle="1" w:styleId="11">
    <w:name w:val="Название1"/>
    <w:basedOn w:val="a0"/>
    <w:rsid w:val="00F24887"/>
  </w:style>
  <w:style w:type="paragraph" w:customStyle="1" w:styleId="first-paragraph">
    <w:name w:val="first-paragraph"/>
    <w:basedOn w:val="a"/>
    <w:rsid w:val="00F24887"/>
    <w:pPr>
      <w:spacing w:before="100" w:beforeAutospacing="1" w:after="100" w:afterAutospacing="1" w:line="240" w:lineRule="auto"/>
    </w:pPr>
    <w:rPr>
      <w:rFonts w:ascii="Times New Roman" w:eastAsia="Times New Roman" w:hAnsi="Times New Roman" w:cs="Times New Roman"/>
      <w:sz w:val="24"/>
      <w:szCs w:val="24"/>
      <w:lang w:bidi="ar-SA"/>
    </w:rPr>
  </w:style>
  <w:style w:type="character" w:customStyle="1" w:styleId="mw-headline">
    <w:name w:val="mw-headline"/>
    <w:basedOn w:val="a0"/>
    <w:rsid w:val="00F24887"/>
  </w:style>
  <w:style w:type="character" w:customStyle="1" w:styleId="mw-editsection">
    <w:name w:val="mw-editsection"/>
    <w:basedOn w:val="a0"/>
    <w:rsid w:val="00F24887"/>
  </w:style>
  <w:style w:type="character" w:customStyle="1" w:styleId="mw-editsection-bracket">
    <w:name w:val="mw-editsection-bracket"/>
    <w:basedOn w:val="a0"/>
    <w:rsid w:val="00F24887"/>
  </w:style>
  <w:style w:type="character" w:customStyle="1" w:styleId="a9">
    <w:name w:val="Без интервала Знак"/>
    <w:basedOn w:val="a0"/>
    <w:link w:val="a8"/>
    <w:locked/>
    <w:rsid w:val="004C4A74"/>
    <w:rPr>
      <w:rFonts w:ascii="Times New Roman" w:eastAsia="Times New Roman" w:hAnsi="Times New Roman" w:cs="Times New Roman"/>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kk.wikipedia.org/wiki/%D0%9C%D2%AF%D1%81%D1%96%D0%BD" TargetMode="External"/><Relationship Id="rId21" Type="http://schemas.openxmlformats.org/officeDocument/2006/relationships/hyperlink" Target="https://www.wikiwand.com/kk/%D0%96%D2%AF%D1%81%D1%96%D0%BF_%D0%91%D0%B0%D0%BB%D0%B0%D1%81%D0%B0%D2%93%D2%B1%D0%BD%D0%B8" TargetMode="External"/><Relationship Id="rId42" Type="http://schemas.openxmlformats.org/officeDocument/2006/relationships/hyperlink" Target="https://kk.wikipedia.org/wiki/%D0%90%D0%BA%D0%B0%D0%B4%D0%B5%D0%BC%D0%B8%D0%B7%D0%BC" TargetMode="External"/><Relationship Id="rId63" Type="http://schemas.openxmlformats.org/officeDocument/2006/relationships/hyperlink" Target="https://kk.wikipedia.org/wiki/%D0%A4%D1%80%D0%B0%D0%BD%D1%86%D0%B8%D1%8F" TargetMode="External"/><Relationship Id="rId84" Type="http://schemas.openxmlformats.org/officeDocument/2006/relationships/hyperlink" Target="https://kk.wikipedia.org/w/index.php?title=%D0%9C.%D0%A1%D0%B5%D1%80%D0%B2%D0%B0%D0%BD%D1%82%D0%B5%D1%81&amp;action=edit&amp;redlink=1" TargetMode="External"/><Relationship Id="rId138" Type="http://schemas.openxmlformats.org/officeDocument/2006/relationships/hyperlink" Target="https://kk.wikipedia.org/w/index.php?title=%D0%A1%D3%A9%D0%B7_%D3%A9%D0%BD%D0%B5%D1%80%D1%96&amp;action=edit&amp;redlink=1" TargetMode="External"/><Relationship Id="rId159" Type="http://schemas.openxmlformats.org/officeDocument/2006/relationships/hyperlink" Target="https://kk.wikipedia.org/wiki/%D0%9F%D0%BE%D1%8D%D0%B7%D0%B8%D1%8F" TargetMode="External"/><Relationship Id="rId170" Type="http://schemas.openxmlformats.org/officeDocument/2006/relationships/hyperlink" Target="https://kk.wikipedia.org/wiki/%D0%AD%D1%81%D1%82%D0%B5%D1%82%D0%B8%D0%BA%D0%B0" TargetMode="External"/><Relationship Id="rId191" Type="http://schemas.openxmlformats.org/officeDocument/2006/relationships/hyperlink" Target="https://kk.wikipedia.org/wiki/%D0%A4%D1%80%D0%B0%D0%BD%D1%86%D1%83%D0%B7_%D1%82%D1%96%D0%BB%D1%96" TargetMode="External"/><Relationship Id="rId205" Type="http://schemas.openxmlformats.org/officeDocument/2006/relationships/hyperlink" Target="https://kk.wikipedia.org/wiki/%D0%92%D0%B0%D0%B2%D0%B8%D0%BB%D0%BE%D0%BD" TargetMode="External"/><Relationship Id="rId226" Type="http://schemas.openxmlformats.org/officeDocument/2006/relationships/hyperlink" Target="https://kk.wikipedia.org/w/index.php?title=%D0%93%D0%B5%D1%80%D0%B4%D0%B5%D1%80&amp;action=edit&amp;redlink=1" TargetMode="External"/><Relationship Id="rId247" Type="http://schemas.openxmlformats.org/officeDocument/2006/relationships/footer" Target="footer1.xml"/><Relationship Id="rId107" Type="http://schemas.openxmlformats.org/officeDocument/2006/relationships/hyperlink" Target="https://kk.wikipedia.org/wiki/%D0%96%D0%B0%D0%BC%D0%B1%D1%8B%D0%BB" TargetMode="External"/><Relationship Id="rId11" Type="http://schemas.openxmlformats.org/officeDocument/2006/relationships/hyperlink" Target="https://kk.wikipedia.org/w/index.php?title=%D0%9B%D0%B0%D1%82%D0%B5%D0%BD%D1%82%D1%82%D1%96%D0%BA_%D1%84%D1%83%D0%BD%D0%BA%D1%86%D0%B8%D1%8F&amp;action=edit&amp;redlink=1" TargetMode="External"/><Relationship Id="rId32" Type="http://schemas.openxmlformats.org/officeDocument/2006/relationships/hyperlink" Target="https://www.wikiwand.com/kk/%D0%A1%D2%AF%D0%BB%D0%B5%D0%B9%D0%BC%D0%B5%D0%BD_%D0%91%D0%B0%D2%9B%D1%8B%D1%80%D2%93%D0%B0%D0%BD%D0%B8" TargetMode="External"/><Relationship Id="rId53" Type="http://schemas.openxmlformats.org/officeDocument/2006/relationships/hyperlink" Target="https://kk.wikipedia.org/wiki/%D0%9E%D0%B1%D1%8A%D0%B5%D0%BA%D1%82%D0%B8%D0%B2%D0%B8%D0%B7%D0%BC" TargetMode="External"/><Relationship Id="rId74" Type="http://schemas.openxmlformats.org/officeDocument/2006/relationships/hyperlink" Target="https://kk.wikipedia.org/w/index.php?title=%D0%9E.%D0%94%D0%BE%D0%BC%D1%8C%D0%B5&amp;action=edit&amp;redlink=1" TargetMode="External"/><Relationship Id="rId128" Type="http://schemas.openxmlformats.org/officeDocument/2006/relationships/hyperlink" Target="https://kk.wikipedia.org/wiki/%D0%93%D1%80%D0%B0%D1%84%D0%B8%D0%BA%D0%B0" TargetMode="External"/><Relationship Id="rId149" Type="http://schemas.openxmlformats.org/officeDocument/2006/relationships/hyperlink" Target="https://kk.wikipedia.org/w/index.php?title=%D0%A1%D0%B0%D1%85%D0%BD%D0%B0_%D3%A9%D0%BD%D0%B5%D1%80%D1%96&amp;action=edit&amp;redlink=1" TargetMode="External"/><Relationship Id="rId5" Type="http://schemas.openxmlformats.org/officeDocument/2006/relationships/webSettings" Target="webSettings.xml"/><Relationship Id="rId95" Type="http://schemas.openxmlformats.org/officeDocument/2006/relationships/hyperlink" Target="https://kk.wikipedia.org/wiki/%D0%A0%D0%B5%D1%81%D0%B5%D0%B9" TargetMode="External"/><Relationship Id="rId160" Type="http://schemas.openxmlformats.org/officeDocument/2006/relationships/hyperlink" Target="https://kk.wikipedia.org/wiki/%D3%98%D1%83%D0%B5%D0%BD" TargetMode="External"/><Relationship Id="rId181" Type="http://schemas.openxmlformats.org/officeDocument/2006/relationships/hyperlink" Target="https://kk.wikipedia.org/w/index.php?title=%D0%95%D0%B6%D0%B5%D0%BB%D0%B3%D1%96_%D1%88%D1%83%D0%BC%D0%B5%D1%80&amp;action=edit&amp;redlink=1" TargetMode="External"/><Relationship Id="rId216" Type="http://schemas.openxmlformats.org/officeDocument/2006/relationships/hyperlink" Target="https://kk.wikipedia.org/w/index.php?title=%D0%9B.%E2%80%93%D0%91._%D0%90%D0%BB%D1%8C%D0%B1%D0%B5%D1%80%D1%82%D0%B8&amp;action=edit&amp;redlink=1" TargetMode="External"/><Relationship Id="rId237" Type="http://schemas.openxmlformats.org/officeDocument/2006/relationships/hyperlink" Target="https://kk.wikipedia.org/wiki/%D0%9F%D0%B8%D1%84%D0%B0%D0%B3%D0%BE%D1%80" TargetMode="External"/><Relationship Id="rId22" Type="http://schemas.openxmlformats.org/officeDocument/2006/relationships/hyperlink" Target="https://www.wikiwand.com/kk/%D2%9A%D0%BE%D0%B6%D0%B0_%D0%90%D1%85%D0%BC%D0%B5%D1%82_%D0%98%D0%B0%D1%81%D0%B0%D1%83%D0%B8" TargetMode="External"/><Relationship Id="rId43" Type="http://schemas.openxmlformats.org/officeDocument/2006/relationships/hyperlink" Target="https://kk.wikipedia.org/wiki/%D0%A0%D0%BE%D0%BC%D0%B0%D0%BD%D1%82%D0%B8%D0%B7%D0%BC_%D0%B0%D2%93%D1%8B%D0%BC%D1%8B" TargetMode="External"/><Relationship Id="rId64" Type="http://schemas.openxmlformats.org/officeDocument/2006/relationships/hyperlink" Target="https://kk.wikipedia.org/w/index.php?title=%D0%96.%D0%91._%D0%A8%D0%B0%D1%80%D0%B4%D0%B5%D0%BD&amp;action=edit&amp;redlink=1" TargetMode="External"/><Relationship Id="rId118" Type="http://schemas.openxmlformats.org/officeDocument/2006/relationships/hyperlink" Target="https://kk.wikipedia.org/wiki/%D0%9A%D0%B5%D1%81%D0%BA%D1%96%D0%BD%D0%B4%D0%B5%D0%BC%D0%B5" TargetMode="External"/><Relationship Id="rId139" Type="http://schemas.openxmlformats.org/officeDocument/2006/relationships/hyperlink" Target="https://kk.wikipedia.org/w/index.php?title=%D0%96%D0%B0%D0%B7%D0%B1%D0%B0_%D3%99%D0%B4%D0%B5%D0%B1%D0%B8%D0%B5%D1%82&amp;action=edit&amp;redlink=1" TargetMode="External"/><Relationship Id="rId85" Type="http://schemas.openxmlformats.org/officeDocument/2006/relationships/hyperlink" Target="https://kk.wikipedia.org/wiki/%D0%A3%D0%B8%D0%BB%D1%8C%D1%8F%D0%BC_%D0%A8%D0%B5%D0%BA%D1%81%D0%BF%D0%B8%D1%80" TargetMode="External"/><Relationship Id="rId150" Type="http://schemas.openxmlformats.org/officeDocument/2006/relationships/hyperlink" Target="https://kk.wikipedia.org/wiki/%D0%9A%D0%BE%D0%BC%D0%B5%D0%B4%D0%B8%D1%8F" TargetMode="External"/><Relationship Id="rId171" Type="http://schemas.openxmlformats.org/officeDocument/2006/relationships/hyperlink" Target="https://kk.wikipedia.org/wiki/%D0%AD%D1%81%D1%82%D0%B5%D1%82%D0%B8%D0%BA%D0%B0%D0%BB%D1%8B%D2%9B_%D1%82%D3%99%D1%80%D0%B1%D0%B8%D0%B5" TargetMode="External"/><Relationship Id="rId192" Type="http://schemas.openxmlformats.org/officeDocument/2006/relationships/hyperlink" Target="https://kk.wikipedia.org/wiki/%D0%A4%D1%80%D0%B5%D0%B9%D0%B4%D0%B8%D0%B7%D0%BC" TargetMode="External"/><Relationship Id="rId206" Type="http://schemas.openxmlformats.org/officeDocument/2006/relationships/hyperlink" Target="https://kk.wikipedia.org/wiki/%D2%AE%D0%BD%D0%B4%D1%96%D1%81%D1%82%D0%B0%D0%BD" TargetMode="External"/><Relationship Id="rId227" Type="http://schemas.openxmlformats.org/officeDocument/2006/relationships/hyperlink" Target="https://kk.wikipedia.org/w/index.php?title=%D0%A8%D0%B8%D0%BB%D0%BB%D0%B5%D1%80&amp;action=edit&amp;redlink=1" TargetMode="External"/><Relationship Id="rId248" Type="http://schemas.openxmlformats.org/officeDocument/2006/relationships/fontTable" Target="fontTable.xml"/><Relationship Id="rId12" Type="http://schemas.openxmlformats.org/officeDocument/2006/relationships/hyperlink" Target="https://kk.wikipedia.org/wiki/%D0%9C%D0%B5%D1%80%D1%82%D0%BE%D0%BD_%D0%A0%D0%BE%D0%B1%D0%B5%D1%80%D1%82_%D0%9A%D0%B8%D0%BD%D0%B3" TargetMode="External"/><Relationship Id="rId17" Type="http://schemas.openxmlformats.org/officeDocument/2006/relationships/hyperlink" Target="https://www.wikiwand.com/kk/%D3%98%D0%BB-%D0%9A%D0%B8%D0%BD%D0%B4%D0%B8" TargetMode="External"/><Relationship Id="rId33" Type="http://schemas.openxmlformats.org/officeDocument/2006/relationships/hyperlink" Target="https://www.wikiwand.com/kk/%D0%9F%D0%BB%D0%B0%D1%82%D0%BE%D0%BD" TargetMode="External"/><Relationship Id="rId38" Type="http://schemas.openxmlformats.org/officeDocument/2006/relationships/hyperlink" Target="https://kk.wikipedia.org/wiki/%D0%9B%D0%B0%D1%82%D1%8B%D0%BD_%D1%82%D1%96%D0%BB%D1%96" TargetMode="External"/><Relationship Id="rId59" Type="http://schemas.openxmlformats.org/officeDocument/2006/relationships/hyperlink" Target="https://kk.wikipedia.org/wiki/%D3%A8%D0%BD%D0%B5%D1%80" TargetMode="External"/><Relationship Id="rId103" Type="http://schemas.openxmlformats.org/officeDocument/2006/relationships/hyperlink" Target="https://kk.wikipedia.org/wiki/%D0%90%D0%B1%D0%B0%D0%B9" TargetMode="External"/><Relationship Id="rId108" Type="http://schemas.openxmlformats.org/officeDocument/2006/relationships/hyperlink" Target="https://kk.wikipedia.org/w/index.php?title=%D0%A1.%D0%A2%D0%BE%D1%80%D0%B0%D0%B9%D2%93%D1%8B%D1%80%D0%BE%D0%B2&amp;action=edit&amp;redlink=1" TargetMode="External"/><Relationship Id="rId124" Type="http://schemas.openxmlformats.org/officeDocument/2006/relationships/hyperlink" Target="https://kk.wikipedia.org/wiki/%D0%9A%D0%B5%D0%B9%D1%96%D0%BF%D0%BA%D0%B5%D1%80" TargetMode="External"/><Relationship Id="rId129" Type="http://schemas.openxmlformats.org/officeDocument/2006/relationships/hyperlink" Target="https://kk.wikipedia.org/w/index.php?title=%D0%9A%D3%A9%D1%80%D0%BA%D0%B5%D0%BC_%D1%84%D0%BE%D1%82%D0%BE&amp;action=edit&amp;redlink=1" TargetMode="External"/><Relationship Id="rId54" Type="http://schemas.openxmlformats.org/officeDocument/2006/relationships/hyperlink" Target="https://kk.wikipedia.org/wiki/%D0%A1%D1%83%D0%B1%D1%8A%D0%B5%D0%BA%D1%82%D0%B8%D0%B2%D0%B8%D0%B7%D0%BC" TargetMode="External"/><Relationship Id="rId70" Type="http://schemas.openxmlformats.org/officeDocument/2006/relationships/hyperlink" Target="https://kk.wikipedia.org/wiki/%D0%98%D0%B4%D0%B5%D1%8F" TargetMode="External"/><Relationship Id="rId75" Type="http://schemas.openxmlformats.org/officeDocument/2006/relationships/hyperlink" Target="https://kk.wikipedia.org/wiki/%D0%A0%D0%B5%D1%81%D0%B5%D0%B9" TargetMode="External"/><Relationship Id="rId91" Type="http://schemas.openxmlformats.org/officeDocument/2006/relationships/hyperlink" Target="https://kk.wikipedia.org/wiki/%D0%91%D0%B0%D1%82%D1%8B%D1%81" TargetMode="External"/><Relationship Id="rId96" Type="http://schemas.openxmlformats.org/officeDocument/2006/relationships/hyperlink" Target="https://kk.wikipedia.org/w/index.php?title=%D0%9B.%D0%9D._%D0%A2%D0%BE%D0%BB%D1%81%D1%82%D0%BE%D0%B9&amp;action=edit&amp;redlink=1" TargetMode="External"/><Relationship Id="rId140" Type="http://schemas.openxmlformats.org/officeDocument/2006/relationships/hyperlink" Target="https://kk.wikipedia.org/wiki/%D0%90%D1%83%D1%8B%D0%B7_%D3%99%D0%B4%D0%B5%D0%B1%D0%B8%D0%B5%D1%82%D1%96" TargetMode="External"/><Relationship Id="rId145" Type="http://schemas.openxmlformats.org/officeDocument/2006/relationships/hyperlink" Target="https://kk.wikipedia.org/wiki/%D0%94%D1%80%D0%B0%D0%BC%D0%B0" TargetMode="External"/><Relationship Id="rId161" Type="http://schemas.openxmlformats.org/officeDocument/2006/relationships/hyperlink" Target="https://kk.wikipedia.org/wiki/%D0%91%D0%B8" TargetMode="External"/><Relationship Id="rId166" Type="http://schemas.openxmlformats.org/officeDocument/2006/relationships/hyperlink" Target="https://kk.wikipedia.org/wiki/%D2%B0%D1%80%D0%BF%D0%B0%D2%9B" TargetMode="External"/><Relationship Id="rId182" Type="http://schemas.openxmlformats.org/officeDocument/2006/relationships/hyperlink" Target="https://kk.wikipedia.org/wiki/%D0%9E%D1%80%D1%82%D0%B0_%D0%90%D0%B7%D0%B8%D1%8F" TargetMode="External"/><Relationship Id="rId187" Type="http://schemas.openxmlformats.org/officeDocument/2006/relationships/hyperlink" Target="https://kk.wikipedia.org/w/index.php?title=%D0%A4.%D0%9D%D0%B8%D1%86%D1%88%D0%B5&amp;action=edit&amp;redlink=1" TargetMode="External"/><Relationship Id="rId217" Type="http://schemas.openxmlformats.org/officeDocument/2006/relationships/hyperlink" Target="https://kk.wikipedia.org/wiki/%D0%9B%D0%B5%D0%BE%D0%BD%D0%B0%D1%80%D0%B4%D0%BE_%D0%B4%D0%B0_%D0%92%D0%B8%D0%BD%D1%87%D0%B8"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https://kk.wikipedia.org/wiki/%D0%AD%D0%BF%D0%B8%D0%BA%D1%83%D1%80" TargetMode="External"/><Relationship Id="rId233" Type="http://schemas.openxmlformats.org/officeDocument/2006/relationships/hyperlink" Target="https://kk.wikipedia.org/wiki/%D0%AD%D1%81%D1%82%D0%B5%D1%82%D0%B8%D0%BA%D0%B0" TargetMode="External"/><Relationship Id="rId238" Type="http://schemas.openxmlformats.org/officeDocument/2006/relationships/hyperlink" Target="https://kk.wikipedia.org/wiki/%D0%9A%D0%B0%D1%82%D0%B0%D1%80%D1%81%D0%B8%D1%81" TargetMode="External"/><Relationship Id="rId23" Type="http://schemas.openxmlformats.org/officeDocument/2006/relationships/hyperlink" Target="https://www.wikiwand.com/kk/%D0%9E%D0%BC%D0%B0%D1%80_%D0%A5%D0%B0%D0%B9%D1%8F%D0%BC" TargetMode="External"/><Relationship Id="rId28" Type="http://schemas.openxmlformats.org/officeDocument/2006/relationships/hyperlink" Target="https://www.wikiwand.com/kk/%D0%A1%D0%B8%D1%80%D0%B8%D1%8F" TargetMode="External"/><Relationship Id="rId49" Type="http://schemas.openxmlformats.org/officeDocument/2006/relationships/hyperlink" Target="https://kk.wikipedia.org/wiki/%D0%96%D0%B0%D0%BD_%D0%A4%D1%80%D0%B0%D0%BD%D1%81%D1%83%D0%B0_%D0%9C%D0%B8%D0%BB%D0%BB%D0%B5" TargetMode="External"/><Relationship Id="rId114" Type="http://schemas.openxmlformats.org/officeDocument/2006/relationships/hyperlink" Target="https://kk.unansea.com/%D1%82%D0%B0%D0%BD%D1%8B%D0%BC%D0%B0%D0%BB-%D0%BC%D3%99%D0%B4%D0%B5%D0%BD%D0%B8%D0%B5%D1%82-highlights/" TargetMode="External"/><Relationship Id="rId119" Type="http://schemas.openxmlformats.org/officeDocument/2006/relationships/hyperlink" Target="https://kk.wikipedia.org/wiki/%D0%A2%D0%B5%D0%B0%D1%82%D1%80" TargetMode="External"/><Relationship Id="rId44" Type="http://schemas.openxmlformats.org/officeDocument/2006/relationships/hyperlink" Target="https://kk.wikipedia.org/wiki/%D0%A1%D0%B8%D0%BC%D0%B2%D0%BE%D0%BB%D0%B8%D0%B7%D0%BC_(%D3%A9%D0%BD%D0%B5%D1%80)" TargetMode="External"/><Relationship Id="rId60" Type="http://schemas.openxmlformats.org/officeDocument/2006/relationships/hyperlink" Target="https://kk.wikipedia.org/wiki/%D0%A1%D1%82%D0%B8%D0%BB%D1%8C" TargetMode="External"/><Relationship Id="rId65" Type="http://schemas.openxmlformats.org/officeDocument/2006/relationships/hyperlink" Target="https://kk.wikipedia.org/w/index.php?title=%D0%96.%D0%91._%D0%93%D1%80%D0%B5%D0%B7&amp;action=edit&amp;redlink=1" TargetMode="External"/><Relationship Id="rId81" Type="http://schemas.openxmlformats.org/officeDocument/2006/relationships/hyperlink" Target="https://kk.wikipedia.org/wiki/%D0%9F%D1%80%D0%B8%D0%BD%D1%86%D0%B8%D0%BF" TargetMode="External"/><Relationship Id="rId86" Type="http://schemas.openxmlformats.org/officeDocument/2006/relationships/hyperlink" Target="https://kk.wikipedia.org/w/index.php?title=%D0%94.%D0%94%D0%B5%D1%84%D0%BE&amp;action=edit&amp;redlink=1" TargetMode="External"/><Relationship Id="rId130" Type="http://schemas.openxmlformats.org/officeDocument/2006/relationships/hyperlink" Target="https://kk.wikipedia.org/wiki/%D0%90%D1%80%D1%85%D0%B8%D1%82%D0%B5%D0%BA%D1%82%D1%83%D1%80%D0%B0" TargetMode="External"/><Relationship Id="rId135" Type="http://schemas.openxmlformats.org/officeDocument/2006/relationships/hyperlink" Target="https://kk.wikipedia.org/w/index.php?title=%D0%A2%D0%B5%D0%BB%D0%B5%D0%B2%D0%B8%D0%B7%D0%B8%D1%8F&amp;action=edit&amp;redlink=1" TargetMode="External"/><Relationship Id="rId151" Type="http://schemas.openxmlformats.org/officeDocument/2006/relationships/hyperlink" Target="https://kk.wikipedia.org/wiki/%D0%A2%D1%80%D0%B0%D0%B3%D0%B5%D0%B4%D0%B8%D1%8F" TargetMode="External"/><Relationship Id="rId156" Type="http://schemas.openxmlformats.org/officeDocument/2006/relationships/hyperlink" Target="https://kk.wikipedia.org/wiki/%D3%A8%D0%BD%D0%B5%D1%80" TargetMode="External"/><Relationship Id="rId177" Type="http://schemas.openxmlformats.org/officeDocument/2006/relationships/hyperlink" Target="https://kk.wikipedia.org/w/index.php?title=%D0%9A%D3%A9%D0%B7%D0%B1%D0%BE%D1%8F%D1%83%D1%88%D1%8B%D0%BB%D1%8B%D2%9B&amp;action=edit&amp;redlink=1" TargetMode="External"/><Relationship Id="rId198" Type="http://schemas.openxmlformats.org/officeDocument/2006/relationships/hyperlink" Target="https://kk.wikipedia.org/wiki/%D0%98%D0%BD%D1%82%D0%B5%D1%80%D0%BD%D0%B5%D1%82" TargetMode="External"/><Relationship Id="rId172" Type="http://schemas.openxmlformats.org/officeDocument/2006/relationships/hyperlink" Target="https://kk.wikipedia.org/wiki/%D2%9A%D2%B1%D0%BD%D0%B4%D1%8B%D0%BB%D1%8B%D2%9B" TargetMode="External"/><Relationship Id="rId193" Type="http://schemas.openxmlformats.org/officeDocument/2006/relationships/hyperlink" Target="https://kk.wikipedia.org/wiki/%D0%AD%D1%80%D0%B8%D1%85_%D0%A4%D1%80%D0%BE%D0%BC%D0%BC" TargetMode="External"/><Relationship Id="rId202" Type="http://schemas.openxmlformats.org/officeDocument/2006/relationships/hyperlink" Target="https://kk.wikipedia.org/wiki/%D0%AD%D1%81%D1%82%D0%B5%D1%82%D0%B8%D0%BA%D0%B0" TargetMode="External"/><Relationship Id="rId207" Type="http://schemas.openxmlformats.org/officeDocument/2006/relationships/hyperlink" Target="https://kk.wikipedia.org/wiki/%D2%9A%D1%8B%D1%82%D0%B0%D0%B9" TargetMode="External"/><Relationship Id="rId223" Type="http://schemas.openxmlformats.org/officeDocument/2006/relationships/hyperlink" Target="https://kk.wikipedia.org/w/index.php?title=%D0%A0%D1%83%D1%81%D1%81%D0%BE&amp;action=edit&amp;redlink=1" TargetMode="External"/><Relationship Id="rId228" Type="http://schemas.openxmlformats.org/officeDocument/2006/relationships/hyperlink" Target="https://kk.wikipedia.org/wiki/%D0%93%D0%B5%D1%82%D0%B5" TargetMode="External"/><Relationship Id="rId244" Type="http://schemas.openxmlformats.org/officeDocument/2006/relationships/hyperlink" Target="http://elibrary.ru" TargetMode="External"/><Relationship Id="rId249" Type="http://schemas.openxmlformats.org/officeDocument/2006/relationships/theme" Target="theme/theme1.xml"/><Relationship Id="rId13" Type="http://schemas.openxmlformats.org/officeDocument/2006/relationships/hyperlink" Target="http://kk.wikipedia.org/wiki/%D0%9F%D1%81%D0%B8%D1%85%D0%B8%D0%BA%D0%B0" TargetMode="External"/><Relationship Id="rId18" Type="http://schemas.openxmlformats.org/officeDocument/2006/relationships/hyperlink" Target="https://www.wikiwand.com/kk/%D3%98%D0%BB-%D0%A4%D0%B0%D1%80%D0%B0%D0%B1%D0%B8" TargetMode="External"/><Relationship Id="rId39" Type="http://schemas.openxmlformats.org/officeDocument/2006/relationships/hyperlink" Target="https://kk.wikipedia.org/wiki/%D0%9F%D0%BE%D0%B7%D0%B8%D1%82%D0%B8%D0%B2%D0%B8%D0%B7%D0%BC" TargetMode="External"/><Relationship Id="rId109" Type="http://schemas.openxmlformats.org/officeDocument/2006/relationships/hyperlink" Target="https://kk.wikipedia.org/w/index.php?title=%D0%9C.%D0%94%D1%83%D0%BB%D0%B0%D1%82%D0%BE%D0%B2&amp;action=edit&amp;redlink=1" TargetMode="External"/><Relationship Id="rId34" Type="http://schemas.openxmlformats.org/officeDocument/2006/relationships/hyperlink" Target="https://www.wikiwand.com/kk/%D0%90%D1%80%D0%B8%D1%81%D1%82%D0%BE%D1%82%D0%B5%D0%BB%D1%8C" TargetMode="External"/><Relationship Id="rId50" Type="http://schemas.openxmlformats.org/officeDocument/2006/relationships/hyperlink" Target="https://kk.wikipedia.org/w/index.php?title=%D0%96%D1%8E%D0%BB%D1%8C_%D0%91%D1%80%D0%B5%D1%82%D0%BE%D0%BD&amp;action=edit&amp;redlink=1" TargetMode="External"/><Relationship Id="rId55" Type="http://schemas.openxmlformats.org/officeDocument/2006/relationships/hyperlink" Target="https://kk.wikipedia.org/wiki/%D0%98%D0%B4%D0%B5%D0%B0%D0%BB%D0%B8%D0%B7%D0%BC" TargetMode="External"/><Relationship Id="rId76" Type="http://schemas.openxmlformats.org/officeDocument/2006/relationships/hyperlink" Target="https://kk.wikipedia.org/w/index.php?title=%D0%9E.%D0%90._%D0%9A%D0%B8%D0%BF%D1%80%D0%B5%D0%BD%D1%81%D0%BA%D0%B8%D0%B9&amp;action=edit&amp;redlink=1" TargetMode="External"/><Relationship Id="rId97" Type="http://schemas.openxmlformats.org/officeDocument/2006/relationships/hyperlink" Target="https://kk.wikipedia.org/w/index.php?title=%D0%9C.%D0%A4._%D0%94%D0%BE%D1%81%D1%82%D0%BE%D0%B5%D0%B2%D1%81%D0%BA%D0%B8%D0%B9&amp;action=edit&amp;redlink=1" TargetMode="External"/><Relationship Id="rId104" Type="http://schemas.openxmlformats.org/officeDocument/2006/relationships/hyperlink" Target="https://kk.wikipedia.org/wiki/%D0%9C%D0%B0%D1%85%D0%B0%D0%BC%D0%B1%D0%B5%D1%82_%D3%A8%D1%82%D0%B5%D0%BC%D1%96%D1%81%D2%B1%D0%BB%D1%8B" TargetMode="External"/><Relationship Id="rId120" Type="http://schemas.openxmlformats.org/officeDocument/2006/relationships/hyperlink" Target="https://kk.wikipedia.org/wiki/%D0%9A%D0%B8%D0%BD%D0%BE" TargetMode="External"/><Relationship Id="rId125" Type="http://schemas.openxmlformats.org/officeDocument/2006/relationships/hyperlink" Target="https://kk.wikipedia.org/wiki/%D0%96%D0%B0%D0%BD%D1%80" TargetMode="External"/><Relationship Id="rId141" Type="http://schemas.openxmlformats.org/officeDocument/2006/relationships/hyperlink" Target="https://kk.wikipedia.org/wiki/%D0%90%D1%81%D0%BF%D0%B0%D0%BF%D1%82%D1%8B%D2%9B_%D0%BC%D1%83%D0%B7%D1%8B%D0%BA%D0%B0" TargetMode="External"/><Relationship Id="rId146" Type="http://schemas.openxmlformats.org/officeDocument/2006/relationships/hyperlink" Target="https://kk.wikipedia.org/wiki/%D0%9F%D0%BE%D1%80%D1%82%D1%80%D0%B5%D1%82" TargetMode="External"/><Relationship Id="rId167" Type="http://schemas.openxmlformats.org/officeDocument/2006/relationships/hyperlink" Target="https://kk.wikipedia.org/w/index.php?title=%D0%9C.%D0%91%D0%B0%D1%85%D1%82%D0%B8%D0%BD&amp;action=edit&amp;redlink=1" TargetMode="External"/><Relationship Id="rId188" Type="http://schemas.openxmlformats.org/officeDocument/2006/relationships/hyperlink" Target="https://kk.wikipedia.org/w/index.php?title=%D0%93._%D0%9C%D0%BE%D1%81%D0%BA%D0%B0&amp;action=edit&amp;redlink=1" TargetMode="External"/><Relationship Id="rId7" Type="http://schemas.openxmlformats.org/officeDocument/2006/relationships/endnotes" Target="endnotes.xml"/><Relationship Id="rId71" Type="http://schemas.openxmlformats.org/officeDocument/2006/relationships/hyperlink" Target="https://kk.wikipedia.org/w/index.php?title=%D0%A4.%D0%93%D0%BE%D0%B9%D1%8F&amp;action=edit&amp;redlink=1" TargetMode="External"/><Relationship Id="rId92" Type="http://schemas.openxmlformats.org/officeDocument/2006/relationships/hyperlink" Target="https://kk.wikipedia.org/w/index.php?title=%D0%A3.%D0%A2%D0%B5%D0%BA%D0%BA%D0%B5%D1%80%D0%B5%D0%B9&amp;action=edit&amp;redlink=1" TargetMode="External"/><Relationship Id="rId162" Type="http://schemas.openxmlformats.org/officeDocument/2006/relationships/hyperlink" Target="https://kk.wikipedia.org/wiki/%D3%A8%D0%BD%D0%B5%D1%80" TargetMode="External"/><Relationship Id="rId183" Type="http://schemas.openxmlformats.org/officeDocument/2006/relationships/hyperlink" Target="https://kk.wikipedia.org/wiki/%D0%9B%D0%B0%D1%82%D1%8B%D0%BD_%D1%82%D1%96%D0%BB%D1%96" TargetMode="External"/><Relationship Id="rId213" Type="http://schemas.openxmlformats.org/officeDocument/2006/relationships/hyperlink" Target="https://kk.wikipedia.org/wiki/%D0%9B%D1%83%D0%BA%D1%80%D0%B5%D1%86%D0%B8%D0%B9" TargetMode="External"/><Relationship Id="rId218" Type="http://schemas.openxmlformats.org/officeDocument/2006/relationships/hyperlink" Target="https://kk.wikipedia.org/w/index.php?title=%D0%90.%D0%94%D1%8E%D1%80%D0%B5%D1%80&amp;action=edit&amp;redlink=1" TargetMode="External"/><Relationship Id="rId234" Type="http://schemas.openxmlformats.org/officeDocument/2006/relationships/hyperlink" Target="https://kk.wikipedia.org/wiki/%D3%A8%D0%BD%D0%B5%D1%80" TargetMode="External"/><Relationship Id="rId239" Type="http://schemas.openxmlformats.org/officeDocument/2006/relationships/hyperlink" Target="https://kk.wikipedia.org/wiki/%D0%90%D1%80%D0%B8%D1%81%D1%82%D0%BE%D1%82%D0%B5%D0%BB%D1%8C" TargetMode="External"/><Relationship Id="rId2" Type="http://schemas.openxmlformats.org/officeDocument/2006/relationships/numbering" Target="numbering.xml"/><Relationship Id="rId29" Type="http://schemas.openxmlformats.org/officeDocument/2006/relationships/hyperlink" Target="https://www.wikiwand.com/kk/%D2%9A%D0%B0%D1%80%D0%B0%D1%85%D0%B0%D0%BD_%D0%BC%D0%B5%D0%BC%D0%BB%D0%B5%D0%BA%D0%B5%D1%82%D1%96" TargetMode="External"/><Relationship Id="rId24" Type="http://schemas.openxmlformats.org/officeDocument/2006/relationships/hyperlink" Target="https://www.wikiwand.com/kk/%D0%9E%D1%80%D1%82%D0%B0_%D0%90%D0%B7%D0%B8%D1%8F" TargetMode="External"/><Relationship Id="rId40" Type="http://schemas.openxmlformats.org/officeDocument/2006/relationships/hyperlink" Target="https://kk.wikipedia.org/w/index.php?title=%D0%A8%D0%B0%D0%BD%D1%84%D0%BB%D1%91%D1%80%D0%B8_(%D0%B6%D0%B0%D0%B7%D1%83%D1%88%D1%8B)&amp;action=edit&amp;redlink=1" TargetMode="External"/><Relationship Id="rId45" Type="http://schemas.openxmlformats.org/officeDocument/2006/relationships/hyperlink" Target="https://kk.wikipedia.org/wiki/%D0%93%D1%8E%D1%81%D1%82%D0%B0%D0%B2_%D0%9A%D1%83%D1%80%D0%B1%D0%B5" TargetMode="External"/><Relationship Id="rId66" Type="http://schemas.openxmlformats.org/officeDocument/2006/relationships/hyperlink" Target="https://kk.wikipedia.org/wiki/%D0%90%D0%BD%D0%B3%D0%BB%D0%B8%D1%8F" TargetMode="External"/><Relationship Id="rId87" Type="http://schemas.openxmlformats.org/officeDocument/2006/relationships/hyperlink" Target="https://kk.wikipedia.org/w/index.php?title=%D0%A1.%D0%A0%D0%B8%D1%87%D0%B0%D1%80%D0%B4%D1%81%D0%BE%D0%BD&amp;action=edit&amp;redlink=1" TargetMode="External"/><Relationship Id="rId110" Type="http://schemas.openxmlformats.org/officeDocument/2006/relationships/hyperlink" Target="https://kk.wikipedia.org/w/index.php?title=%D0%9C.%D0%A1%D0%B5%D1%80%D0%B0%D0%BB%D0%B8%D0%BD&amp;action=edit&amp;redlink=1" TargetMode="External"/><Relationship Id="rId115" Type="http://schemas.openxmlformats.org/officeDocument/2006/relationships/hyperlink" Target="https://kk.wikipedia.org/wiki/%D0%9A%D3%A9%D1%80%D0%BA%D0%B5%D0%BC_%D3%99%D0%B4%D0%B5%D0%B1%D0%B8%D0%B5%D1%82" TargetMode="External"/><Relationship Id="rId131" Type="http://schemas.openxmlformats.org/officeDocument/2006/relationships/hyperlink" Target="https://kk.wikipedia.org/wiki/%D0%91%D0%B8" TargetMode="External"/><Relationship Id="rId136" Type="http://schemas.openxmlformats.org/officeDocument/2006/relationships/hyperlink" Target="https://kk.wikipedia.org/wiki/%D0%AD%D1%81%D1%82%D1%80%D0%B0%D0%B4%D0%B0" TargetMode="External"/><Relationship Id="rId157" Type="http://schemas.openxmlformats.org/officeDocument/2006/relationships/hyperlink" Target="https://kk.wikipedia.org/wiki/%D0%93%D1%80%D0%B5%D0%BA_%D1%82%D1%96%D0%BB%D1%96" TargetMode="External"/><Relationship Id="rId178" Type="http://schemas.openxmlformats.org/officeDocument/2006/relationships/hyperlink" Target="https://kk.wikipedia.org/wiki/%D0%95%D0%B6%D0%B5%D0%BB%D0%B3%D1%96_%D0%93%D1%80%D0%B5%D0%BA%D0%B8%D1%8F" TargetMode="External"/><Relationship Id="rId61" Type="http://schemas.openxmlformats.org/officeDocument/2006/relationships/hyperlink" Target="https://kk.wikipedia.org/wiki/%D0%A0%D0%BE%D0%BC%D0%B0%D0%BD%D1%82%D0%B8%D0%B7%D0%BC" TargetMode="External"/><Relationship Id="rId82" Type="http://schemas.openxmlformats.org/officeDocument/2006/relationships/hyperlink" Target="https://kk.wikipedia.org/w/index.php?title=%D0%90.%D0%98._%D0%98%D0%B2%D0%B0%D0%BD%D0%BE%D0%B2&amp;action=edit&amp;redlink=1" TargetMode="External"/><Relationship Id="rId152" Type="http://schemas.openxmlformats.org/officeDocument/2006/relationships/hyperlink" Target="https://kk.wikipedia.org/w/index.php?title=%D0%92%D0%BE%D0%B4%D0%B5%D0%B2%D0%B8%D0%BB&amp;action=edit&amp;redlink=1" TargetMode="External"/><Relationship Id="rId173" Type="http://schemas.openxmlformats.org/officeDocument/2006/relationships/hyperlink" Target="https://kk.wikipedia.org/wiki/%D0%AD%D1%81%D1%82%D0%B5%D1%82%D0%B8%D0%BA%D0%B0%D0%BB%D1%8B%D2%9B_%D1%82%D3%99%D1%80%D0%B1%D0%B8%D0%B5" TargetMode="External"/><Relationship Id="rId194" Type="http://schemas.openxmlformats.org/officeDocument/2006/relationships/hyperlink" Target="https://kk.wikipedia.org/wiki/%D0%9C%D3%99%D0%B4%D0%B5%D0%BD%D0%B8%D0%B5%D1%82" TargetMode="External"/><Relationship Id="rId199" Type="http://schemas.openxmlformats.org/officeDocument/2006/relationships/hyperlink" Target="https://kk.wikipedia.org/w/index.php?title=%D0%AD%D1%82%D0%BD%D0%B8%D0%BA%D0%B0&amp;action=edit&amp;redlink=1" TargetMode="External"/><Relationship Id="rId203" Type="http://schemas.openxmlformats.org/officeDocument/2006/relationships/hyperlink" Target="https://kk.wikipedia.org/wiki/%D0%A2%D3%99%D1%80%D0%B1%D0%B8%D0%B5" TargetMode="External"/><Relationship Id="rId208" Type="http://schemas.openxmlformats.org/officeDocument/2006/relationships/hyperlink" Target="https://kk.wikipedia.org/wiki/%D0%93%D1%80%D0%B5%D0%BA%D0%B8%D1%8F" TargetMode="External"/><Relationship Id="rId229" Type="http://schemas.openxmlformats.org/officeDocument/2006/relationships/hyperlink" Target="https://kk.wikipedia.org/w/index.php?title=%D0%A4%D0%B5%D0%B9%D0%B5%D1%80%D0%B1%D0%B0%D1%85&amp;action=edit&amp;redlink=1" TargetMode="External"/><Relationship Id="rId19" Type="http://schemas.openxmlformats.org/officeDocument/2006/relationships/hyperlink" Target="https://www.wikiwand.com/kk/%D0%98%D0%B1%D0%BD_%D0%A1%D0%B8%D0%BD%D0%B0" TargetMode="External"/><Relationship Id="rId224" Type="http://schemas.openxmlformats.org/officeDocument/2006/relationships/hyperlink" Target="https://kk.wikipedia.org/w/index.php?title=%D0%92%D0%B8%D0%BD%D0%BA%D0%B5%D0%BB%D1%8C%D0%BC%D0%B0%D0%BD&amp;action=edit&amp;redlink=1" TargetMode="External"/><Relationship Id="rId240" Type="http://schemas.openxmlformats.org/officeDocument/2006/relationships/hyperlink" Target="https://kk.wikipedia.org/wiki/%D0%A2%D1%80%D0%B0%D0%B3%D0%B5%D0%B4%D0%B8%D1%8F" TargetMode="External"/><Relationship Id="rId245" Type="http://schemas.openxmlformats.org/officeDocument/2006/relationships/hyperlink" Target="http://www.gnpbu.ru" TargetMode="External"/><Relationship Id="rId14" Type="http://schemas.openxmlformats.org/officeDocument/2006/relationships/hyperlink" Target="http://kk.wikipedia.org/wiki/%D0%9E%D1%80%D0%B3%D0%B0%D0%BD%D0%B8%D0%B7%D0%BC" TargetMode="External"/><Relationship Id="rId30" Type="http://schemas.openxmlformats.org/officeDocument/2006/relationships/hyperlink" Target="https://www.wikiwand.com/kk/%D0%A1%D0%BE%D0%BF%D1%8B%D0%BB%D1%8B%D2%9B" TargetMode="External"/><Relationship Id="rId35" Type="http://schemas.openxmlformats.org/officeDocument/2006/relationships/hyperlink" Target="https://www.wikiwand.com/kk/%D0%A2%D2%AF%D1%80%D0%BA%D1%96%D1%81%D1%82%D0%B0%D0%BD" TargetMode="External"/><Relationship Id="rId56" Type="http://schemas.openxmlformats.org/officeDocument/2006/relationships/hyperlink" Target="https://kk.delachieve.com/%D3%99%D0%B4%D0%B5%D0%B1%D0%B8%D0%B5%D1%82-%D0%B6%D3%99%D0%BD%D0%B5-%D0%BE%D0%BD%D1%8B%D2%A3-%D0%B5%D1%80%D0%B5%D0%BA%D1%88%D0%B5%D0%BB%D1%96%D0%BA%D1%82%D0%B5%D1%80%D1%96/" TargetMode="External"/><Relationship Id="rId77" Type="http://schemas.openxmlformats.org/officeDocument/2006/relationships/hyperlink" Target="https://kk.wikipedia.org/wiki/%D0%9F%D0%BE%D1%80%D1%82%D1%80%D0%B5%D1%82" TargetMode="External"/><Relationship Id="rId100" Type="http://schemas.openxmlformats.org/officeDocument/2006/relationships/hyperlink" Target="https://kk.wikipedia.org/wiki/%D0%A0%D0%BE%D0%BC%D0%B0%D0%BD" TargetMode="External"/><Relationship Id="rId105" Type="http://schemas.openxmlformats.org/officeDocument/2006/relationships/hyperlink" Target="https://kk.wikipedia.org/w/index.php?title=%D0%A8%D0%B5%D1%80%D0%BD%D0%B8%D1%8F%D0%B7_%D0%96%D0%B0%D1%80%D1%8B%D0%BB%D2%9B%D0%B0%D1%81%D1%8B%D0%BD%D2%B1%D0%BB%D1%8B&amp;action=edit&amp;redlink=1" TargetMode="External"/><Relationship Id="rId126" Type="http://schemas.openxmlformats.org/officeDocument/2006/relationships/hyperlink" Target="https://kk.wikipedia.org/wiki/%D0%9A%D0%B5%D1%81%D0%BA%D1%96%D0%BD%D0%B4%D0%B5%D0%BC%D0%B5" TargetMode="External"/><Relationship Id="rId147" Type="http://schemas.openxmlformats.org/officeDocument/2006/relationships/hyperlink" Target="https://kk.wikipedia.org/wiki/%D0%9F%D0%B5%D0%B9%D0%B7%D0%B0%D0%B6" TargetMode="External"/><Relationship Id="rId168" Type="http://schemas.openxmlformats.org/officeDocument/2006/relationships/hyperlink" Target="https://kk.wikipedia.org/wiki/19_%D2%93%D0%B0%D1%81%D1%8B%D1%80" TargetMode="External"/><Relationship Id="rId8" Type="http://schemas.openxmlformats.org/officeDocument/2006/relationships/image" Target="media/image1.jpeg"/><Relationship Id="rId51" Type="http://schemas.openxmlformats.org/officeDocument/2006/relationships/hyperlink" Target="https://kk.wikipedia.org/wiki/%D0%9D%D0%B0%D1%82%D1%83%D1%80%D0%B0%D0%BB%D0%B8%D0%B7%D0%BC" TargetMode="External"/><Relationship Id="rId72" Type="http://schemas.openxmlformats.org/officeDocument/2006/relationships/hyperlink" Target="https://kk.wikipedia.org/w/index.php?title=%D0%A2.%D0%96%D0%B5%D1%80%D0%B8%D0%BA%D0%BE&amp;action=edit&amp;redlink=1" TargetMode="External"/><Relationship Id="rId93" Type="http://schemas.openxmlformats.org/officeDocument/2006/relationships/hyperlink" Target="https://kk.wikipedia.org/w/index.php?title=%D0%A0.%D0%A4%D0%BB%D0%BE%D0%B1%D0%B5%D1%80&amp;action=edit&amp;redlink=1" TargetMode="External"/><Relationship Id="rId98" Type="http://schemas.openxmlformats.org/officeDocument/2006/relationships/hyperlink" Target="https://kk.wikipedia.org/w/index.php?title=%D0%90.%D0%9F._%D0%A7%D0%B5%D1%85%D0%BE%D0%B2&amp;action=edit&amp;redlink=1" TargetMode="External"/><Relationship Id="rId121" Type="http://schemas.openxmlformats.org/officeDocument/2006/relationships/hyperlink" Target="https://kk.wikipedia.org/wiki/%D0%91%D0%B8" TargetMode="External"/><Relationship Id="rId142" Type="http://schemas.openxmlformats.org/officeDocument/2006/relationships/hyperlink" Target="https://kk.wikipedia.org/w/index.php?title=%D0%A1%D0%B0%D1%85%D0%BD%D0%B0%D0%BB%D1%8B%D2%9B_%D3%A9%D0%BD%D0%B5%D1%80&amp;action=edit&amp;redlink=1" TargetMode="External"/><Relationship Id="rId163" Type="http://schemas.openxmlformats.org/officeDocument/2006/relationships/hyperlink" Target="https://kk.wikipedia.org/wiki/%D0%9A%D3%A9%D1%80%D0%BA%D0%B5%D0%BC%D3%A9%D0%BD%D0%B5%D1%80" TargetMode="External"/><Relationship Id="rId184" Type="http://schemas.openxmlformats.org/officeDocument/2006/relationships/hyperlink" Target="https://kk.wikipedia.org/wiki/%D0%A4%D1%80%D0%B0%D0%BD%D1%86%D1%83%D0%B7_%D1%82%D1%96%D0%BB%D1%96" TargetMode="External"/><Relationship Id="rId189" Type="http://schemas.openxmlformats.org/officeDocument/2006/relationships/hyperlink" Target="https://kk.wikipedia.org/w/index.php?title=%D0%92._%D0%9F%D0%B0%D1%80%D0%B5%D1%82%D0%BE&amp;action=edit&amp;redlink=1" TargetMode="External"/><Relationship Id="rId219" Type="http://schemas.openxmlformats.org/officeDocument/2006/relationships/hyperlink" Target="https://kk.wikipedia.org/wiki/%D0%91%D1%80%D1%83%D0%BD%D0%BE" TargetMode="External"/><Relationship Id="rId3" Type="http://schemas.openxmlformats.org/officeDocument/2006/relationships/styles" Target="styles.xml"/><Relationship Id="rId214" Type="http://schemas.openxmlformats.org/officeDocument/2006/relationships/hyperlink" Target="https://kk.wikipedia.org/wiki/%D0%9F%D0%BB%D0%B0%D1%82%D0%BE%D0%BD" TargetMode="External"/><Relationship Id="rId230" Type="http://schemas.openxmlformats.org/officeDocument/2006/relationships/hyperlink" Target="https://kk.wikipedia.org/w/index.php?title=%D0%91%D0%B5%D0%BB%D0%B8%D0%BD%D1%81%D0%BA%D0%B8%D0%B9&amp;action=edit&amp;redlink=1" TargetMode="External"/><Relationship Id="rId235" Type="http://schemas.openxmlformats.org/officeDocument/2006/relationships/hyperlink" Target="https://kk.wikipedia.org/w/index.php?title=%D0%9A%D0%BE%D1%81%D0%BC%D0%BE%D0%BB%D0%BE%D0%B3%D0%B8%D0%B7%D0%BC&amp;action=edit&amp;redlink=1" TargetMode="External"/><Relationship Id="rId25" Type="http://schemas.openxmlformats.org/officeDocument/2006/relationships/hyperlink" Target="https://www.wikiwand.com/kk/%D0%98%D1%80%D0%B0%D0%BD" TargetMode="External"/><Relationship Id="rId46" Type="http://schemas.openxmlformats.org/officeDocument/2006/relationships/hyperlink" Target="https://kk.wikipedia.org/wiki/%D0%9F%D0%B0%D1%80%D0%B8%D0%B6" TargetMode="External"/><Relationship Id="rId67" Type="http://schemas.openxmlformats.org/officeDocument/2006/relationships/hyperlink" Target="https://kk.wikipedia.org/w/index.php?title=%D0%A3.%D0%A5%D0%BE%D0%B3%D0%B0%D1%80%D1%82&amp;action=edit&amp;redlink=1" TargetMode="External"/><Relationship Id="rId116" Type="http://schemas.openxmlformats.org/officeDocument/2006/relationships/hyperlink" Target="https://kk.wikipedia.org/wiki/%D0%9C%D1%83%D0%B7%D1%8B%D0%BA%D0%B0" TargetMode="External"/><Relationship Id="rId137" Type="http://schemas.openxmlformats.org/officeDocument/2006/relationships/hyperlink" Target="https://kk.wikipedia.org/wiki/%D0%A6%D0%B8%D1%80%D0%BA" TargetMode="External"/><Relationship Id="rId158" Type="http://schemas.openxmlformats.org/officeDocument/2006/relationships/hyperlink" Target="https://kk.wikipedia.org/wiki/%D0%91%D0%B5%D0%B9%D0%BD%D0%B5%D0%BB%D0%B5%D1%83" TargetMode="External"/><Relationship Id="rId20" Type="http://schemas.openxmlformats.org/officeDocument/2006/relationships/hyperlink" Target="https://www.wikiwand.com/kk/%D0%A4%D0%B8%D1%80%D0%B4%D0%B0%D1%83%D1%81%D0%B8" TargetMode="External"/><Relationship Id="rId41" Type="http://schemas.openxmlformats.org/officeDocument/2006/relationships/hyperlink" Target="https://kk.wikipedia.org/wiki/%D0%A0%D0%BE%D0%BC%D0%B0%D0%BD%D1%82%D0%B8%D0%B7%D0%BC_%D0%B0%D2%93%D1%8B%D0%BC%D1%8B" TargetMode="External"/><Relationship Id="rId62" Type="http://schemas.openxmlformats.org/officeDocument/2006/relationships/hyperlink" Target="https://kk.wikipedia.org/wiki/%D0%A1%D1%83%D1%80%D0%B5%D1%82" TargetMode="External"/><Relationship Id="rId83" Type="http://schemas.openxmlformats.org/officeDocument/2006/relationships/hyperlink" Target="https://kk.wikipedia.org/w/index.php?title=%D0%9F.%D0%90._%D0%A4%D0%B5%D0%B4%D0%BE%D1%82%D0%BE%D0%B2&amp;action=edit&amp;redlink=1" TargetMode="External"/><Relationship Id="rId88" Type="http://schemas.openxmlformats.org/officeDocument/2006/relationships/hyperlink" Target="https://kk.wikipedia.org/w/index.php?title=%D0%94.%D0%94%D0%B8%D0%B4%D1%80%D0%BE&amp;action=edit&amp;redlink=1" TargetMode="External"/><Relationship Id="rId111" Type="http://schemas.openxmlformats.org/officeDocument/2006/relationships/hyperlink" Target="https://kk.wikipedia.org/w/index.php?title=%D0%A1.%D0%9A%D3%A9%D0%B1%D0%B5%D0%B5%D0%B2&amp;action=edit&amp;redlink=1" TargetMode="External"/><Relationship Id="rId132" Type="http://schemas.openxmlformats.org/officeDocument/2006/relationships/hyperlink" Target="https://kk.wikipedia.org/wiki/%D0%90%D0%BA%D1%82%D0%B5%D1%80%D0%BB%D1%96%D0%BA_%D3%A9%D0%BD%D0%B5%D1%80" TargetMode="External"/><Relationship Id="rId153" Type="http://schemas.openxmlformats.org/officeDocument/2006/relationships/hyperlink" Target="https://kk.wikipedia.org/wiki/%D0%9C%D0%B0%D2%9B%D0%B0%D0%BB-%D0%BC%D3%99%D1%82%D0%B5%D0%BB" TargetMode="External"/><Relationship Id="rId174" Type="http://schemas.openxmlformats.org/officeDocument/2006/relationships/hyperlink" Target="https://kk.wikipedia.org/wiki/%D0%90%D0%B4%D0%B0%D0%BC%D0%B3%D0%B5%D1%80%D1%88%D1%96%D0%BB%D1%96%D0%BA" TargetMode="External"/><Relationship Id="rId179" Type="http://schemas.openxmlformats.org/officeDocument/2006/relationships/hyperlink" Target="https://kk.wikipedia.org/w/index.php?title=%D0%95%D0%B6%D0%B5%D0%BB%D0%B3%D1%96_%D0%A0%D0%B8%D0%BC%D0%B4%D0%B5&amp;action=edit&amp;redlink=1" TargetMode="External"/><Relationship Id="rId195" Type="http://schemas.openxmlformats.org/officeDocument/2006/relationships/hyperlink" Target="https://kk.wikipedia.org/wiki/%D0%A4%D0%B5%D0%BD%D0%BE%D0%BC%D0%B5%D0%BD" TargetMode="External"/><Relationship Id="rId209" Type="http://schemas.openxmlformats.org/officeDocument/2006/relationships/hyperlink" Target="https://kk.wikipedia.org/wiki/%D0%A0%D0%B8%D0%BC" TargetMode="External"/><Relationship Id="rId190" Type="http://schemas.openxmlformats.org/officeDocument/2006/relationships/hyperlink" Target="https://kk.wikipedia.org/w/index.php?title=%D0%A0._%D0%9C%D0%B8%D1%85%D0%B5%D0%BB%D1%8C%D1%81&amp;action=edit&amp;redlink=1" TargetMode="External"/><Relationship Id="rId204" Type="http://schemas.openxmlformats.org/officeDocument/2006/relationships/hyperlink" Target="https://kk.wikipedia.org/wiki/%D0%9C%D1%8B%D1%81%D1%8B%D1%80" TargetMode="External"/><Relationship Id="rId220" Type="http://schemas.openxmlformats.org/officeDocument/2006/relationships/hyperlink" Target="https://kk.wikipedia.org/w/index.php?title=%D0%9C%D0%BE%D0%BD%D1%82%D0%B5%D0%BB%D1%8C&amp;action=edit&amp;redlink=1" TargetMode="External"/><Relationship Id="rId225" Type="http://schemas.openxmlformats.org/officeDocument/2006/relationships/hyperlink" Target="https://kk.wikipedia.org/w/index.php?title=%D0%9B%D0%B5%D1%81%D1%81%D0%B8%D0%BD%D0%B3&amp;action=edit&amp;redlink=1" TargetMode="External"/><Relationship Id="rId241" Type="http://schemas.openxmlformats.org/officeDocument/2006/relationships/hyperlink" Target="https://kk.wikipedia.org/wiki/%D0%9A%D0%B0%D0%BB%D0%BE%D0%BA%D0%B0%D0%B3%D0%B0%D1%82%D0%B8%D1%8F" TargetMode="External"/><Relationship Id="rId246" Type="http://schemas.openxmlformats.org/officeDocument/2006/relationships/hyperlink" Target="http://elibrary.ru" TargetMode="External"/><Relationship Id="rId15" Type="http://schemas.openxmlformats.org/officeDocument/2006/relationships/hyperlink" Target="https://kk.delachieve.com/%D0%B5%D0%B6%D0%B5%D0%BB%D0%B3%D1%96-%D0%B3%D1%80%D0%B5%D0%BA-%D1%84%D0%B8%D0%BB%D0%BE%D1%81%D0%BE%D1%84%D0%B8%D1%8F%D1%81%D1%8B/" TargetMode="External"/><Relationship Id="rId36" Type="http://schemas.openxmlformats.org/officeDocument/2006/relationships/hyperlink" Target="https://www.wikiwand.com/kk/%D0%96%D0%B5%D1%82%D1%96%D1%81%D1%83" TargetMode="External"/><Relationship Id="rId57" Type="http://schemas.openxmlformats.org/officeDocument/2006/relationships/hyperlink" Target="https://kk.wikipedia.org/wiki/%D0%A0%D0%B5%D0%B0%D0%BB%D0%B8%D0%B7%D0%BC" TargetMode="External"/><Relationship Id="rId106" Type="http://schemas.openxmlformats.org/officeDocument/2006/relationships/hyperlink" Target="https://kk.wikipedia.org/wiki/%D0%90%D0%BB%D0%BC%D0%B0%D0%B6%D0%B0%D0%BD_%D0%90%D0%B7%D0%B0%D0%BC%D0%B0%D1%82%D2%9B%D1%8B%D0%B7%D1%8B" TargetMode="External"/><Relationship Id="rId127" Type="http://schemas.openxmlformats.org/officeDocument/2006/relationships/hyperlink" Target="https://kk.wikipedia.org/wiki/%D0%9C%D2%AF%D1%81%D1%96%D0%BD" TargetMode="External"/><Relationship Id="rId10" Type="http://schemas.openxmlformats.org/officeDocument/2006/relationships/hyperlink" Target="https://kk.wikipedia.org/wiki/1910" TargetMode="External"/><Relationship Id="rId31" Type="http://schemas.openxmlformats.org/officeDocument/2006/relationships/hyperlink" Target="https://www.wikiwand.com/kk/%D2%9A%D0%B0%D0%B7%D0%B0%D2%9B%D1%81%D1%82%D0%B0%D0%BD" TargetMode="External"/><Relationship Id="rId52" Type="http://schemas.openxmlformats.org/officeDocument/2006/relationships/hyperlink" Target="https://kk.wikipedia.org/wiki/%D0%98%D0%BC%D0%BF%D1%80%D0%B5%D1%81%D1%81%D0%B8%D0%BE%D0%BD%D0%B8%D0%B7%D0%BC" TargetMode="External"/><Relationship Id="rId73" Type="http://schemas.openxmlformats.org/officeDocument/2006/relationships/hyperlink" Target="https://kk.wikipedia.org/w/index.php?title=%D0%AD.%D0%94%D0%B5%D0%BB%D0%B0%D0%BA%D1%80%D1%83%D0%B0&amp;action=edit&amp;redlink=1" TargetMode="External"/><Relationship Id="rId78" Type="http://schemas.openxmlformats.org/officeDocument/2006/relationships/hyperlink" Target="https://kk.wikipedia.org/w/index.php?title=%D0%90.%D0%93._%D0%92%D0%B5%D0%BD%D0%B5%D1%86%D0%B8%D0%B0%D0%BD%D0%BE%D0%B2&amp;action=edit&amp;redlink=1" TargetMode="External"/><Relationship Id="rId94" Type="http://schemas.openxmlformats.org/officeDocument/2006/relationships/hyperlink" Target="https://kk.wikipedia.org/w/index.php?title=%D0%94%D0%B6.%D0%AD%D0%BB%D0%B8%D0%BE%D1%82&amp;action=edit&amp;redlink=1" TargetMode="External"/><Relationship Id="rId99" Type="http://schemas.openxmlformats.org/officeDocument/2006/relationships/hyperlink" Target="https://kk.wikipedia.org/wiki/%D0%9F%D1%83%D1%88%D0%BA%D0%B8%D0%BD" TargetMode="External"/><Relationship Id="rId101" Type="http://schemas.openxmlformats.org/officeDocument/2006/relationships/hyperlink" Target="https://kk.wikipedia.org/w/index.php?title=%D0%98.%D0%90._%D0%93%D0%BE%D0%BD%D1%87%D0%B0%D1%80%D0%BE%D0%B2&amp;action=edit&amp;redlink=1" TargetMode="External"/><Relationship Id="rId122" Type="http://schemas.openxmlformats.org/officeDocument/2006/relationships/hyperlink" Target="https://kk.wikipedia.org/wiki/%D0%A1%D3%99%D1%83%D0%BB%D0%B5%D1%82" TargetMode="External"/><Relationship Id="rId143" Type="http://schemas.openxmlformats.org/officeDocument/2006/relationships/hyperlink" Target="https://kk.wikipedia.org/wiki/%D0%AD%D0%BF%D0%BE%D1%81" TargetMode="External"/><Relationship Id="rId148" Type="http://schemas.openxmlformats.org/officeDocument/2006/relationships/hyperlink" Target="https://kk.wikipedia.org/wiki/%D0%9D%D0%B0%D1%82%D1%8E%D1%80%D0%BC%D0%BE%D1%80%D1%82" TargetMode="External"/><Relationship Id="rId164" Type="http://schemas.openxmlformats.org/officeDocument/2006/relationships/hyperlink" Target="https://kk.wikipedia.org/wiki/%D2%9A%D2%B1%D0%BD%D0%B4%D1%8B%D0%BB%D1%8B%D2%9B" TargetMode="External"/><Relationship Id="rId169" Type="http://schemas.openxmlformats.org/officeDocument/2006/relationships/hyperlink" Target="https://kk.wikipedia.org/wiki/%D0%93%D0%B0%D0%BC%D0%BB%D0%B5%D1%82" TargetMode="External"/><Relationship Id="rId185" Type="http://schemas.openxmlformats.org/officeDocument/2006/relationships/hyperlink" Target="https://kk.wikipedia.org/wiki/%D0%9F%D0%BB%D0%B0%D1%82%D0%BE%D0%BD" TargetMode="External"/><Relationship Id="rId4" Type="http://schemas.openxmlformats.org/officeDocument/2006/relationships/settings" Target="settings.xml"/><Relationship Id="rId9" Type="http://schemas.openxmlformats.org/officeDocument/2006/relationships/image" Target="media/image2.jpeg"/><Relationship Id="rId180" Type="http://schemas.openxmlformats.org/officeDocument/2006/relationships/hyperlink" Target="https://kk.wikipedia.org/wiki/%D0%95%D0%B6%D0%B5%D0%BB%D0%B3%D1%96_%D0%9C%D1%8B%D1%81%D1%8B%D1%80" TargetMode="External"/><Relationship Id="rId210" Type="http://schemas.openxmlformats.org/officeDocument/2006/relationships/hyperlink" Target="https://kk.wikipedia.org/wiki/%D0%94%D0%B5%D0%BC%D0%BE%D0%BA%D1%80%D0%B8%D1%82" TargetMode="External"/><Relationship Id="rId215" Type="http://schemas.openxmlformats.org/officeDocument/2006/relationships/hyperlink" Target="https://kk.wikipedia.org/w/index.php?title=%D0%A4.%D0%9F%D0%B5%D1%82%D1%80%D0%B0%D1%80%D0%BA%D0%B0&amp;action=edit&amp;redlink=1" TargetMode="External"/><Relationship Id="rId236" Type="http://schemas.openxmlformats.org/officeDocument/2006/relationships/hyperlink" Target="https://kk.wikipedia.org/wiki/%D0%93%D0%B0%D1%80%D0%BC%D0%BE%D0%BD%D0%B8%D1%8F" TargetMode="External"/><Relationship Id="rId26" Type="http://schemas.openxmlformats.org/officeDocument/2006/relationships/hyperlink" Target="https://www.wikiwand.com/kk/%D2%AE%D0%BD%D0%B4%D1%96%D1%81%D1%82%D0%B0%D0%BD" TargetMode="External"/><Relationship Id="rId231" Type="http://schemas.openxmlformats.org/officeDocument/2006/relationships/hyperlink" Target="https://kk.wikipedia.org/w/index.php?title=%D0%A7%D0%B5%D1%80%D0%BD%D1%8B%D1%88%D0%B5%D0%B2%D1%81%D0%BA%D0%B8&amp;action=edit&amp;redlink=1" TargetMode="External"/><Relationship Id="rId47" Type="http://schemas.openxmlformats.org/officeDocument/2006/relationships/hyperlink" Target="https://kk.wikipedia.org/wiki/%D0%91%D0%B0%D1%80%D0%B1%D0%B8%D0%B7%D0%BE%D0%BD_%D0%BC%D0%B5%D0%BA%D1%82%D0%B5%D0%B1%D1%96" TargetMode="External"/><Relationship Id="rId68" Type="http://schemas.openxmlformats.org/officeDocument/2006/relationships/hyperlink" Target="https://kk.wikipedia.org/wiki/%D0%93%D0%B5%D1%80%D0%BC%D0%B0%D0%BD%D0%B8%D1%8F" TargetMode="External"/><Relationship Id="rId89" Type="http://schemas.openxmlformats.org/officeDocument/2006/relationships/hyperlink" Target="https://kk.wikipedia.org/w/index.php?title=%D0%96.%D0%96._%D0%A0%D1%83%D1%81%D1%81%D0%BE&amp;action=edit&amp;redlink=1" TargetMode="External"/><Relationship Id="rId112" Type="http://schemas.openxmlformats.org/officeDocument/2006/relationships/hyperlink" Target="https://kk.unansea.com/%D0%BC%D0%B0%D1%81%D1%81%D0%B0%D1%81%D1%8B-%D2%9B%D0%B0%D1%80%D1%81%D1%8B-elite-%D0%BC%D3%99%D0%B4%D0%B5%D0%BD%D0%B8%D0%B5%D1%82/" TargetMode="External"/><Relationship Id="rId133" Type="http://schemas.openxmlformats.org/officeDocument/2006/relationships/hyperlink" Target="https://kk.wikipedia.org/wiki/%D0%A2%D0%B5%D0%B0%D1%82%D1%80" TargetMode="External"/><Relationship Id="rId154" Type="http://schemas.openxmlformats.org/officeDocument/2006/relationships/hyperlink" Target="https://kk.wikipedia.org/wiki/%D0%96%D2%B1%D0%BC%D0%B1%D0%B0%D2%9B" TargetMode="External"/><Relationship Id="rId175" Type="http://schemas.openxmlformats.org/officeDocument/2006/relationships/hyperlink" Target="https://kk.wikipedia.org/wiki/%D0%AD%D1%81%D1%82%D0%B5%D1%82%D0%B8%D0%BA%D0%B0%D0%BB%D1%8B%D2%9B_%D1%82%D3%99%D1%80%D0%B1%D0%B8%D0%B5" TargetMode="External"/><Relationship Id="rId196" Type="http://schemas.openxmlformats.org/officeDocument/2006/relationships/hyperlink" Target="https://kk.wikipedia.org/wiki/%D0%9A%D0%B8%D0%BD%D0%B5%D0%BC%D0%B0%D1%82%D0%BE%D0%B3%D1%80%D0%B0%D1%84%D0%B8%D1%8F" TargetMode="External"/><Relationship Id="rId200" Type="http://schemas.openxmlformats.org/officeDocument/2006/relationships/hyperlink" Target="https://kk.wikipedia.org/wiki/%D0%A1%D2%B1%D0%BB%D1%83%D0%BB%D1%8B%D2%9B" TargetMode="External"/><Relationship Id="rId16" Type="http://schemas.openxmlformats.org/officeDocument/2006/relationships/hyperlink" Target="https://kk.delachieve.com/%D0%B5%D0%B6%D0%B5%D0%BB%D0%B3%D1%96-%D3%99%D0%BB%D0%B5%D0%BC-%D1%85%D0%B0%D0%BB%D1%8B%D2%9B%D1%82%D0%B0%D1%80%D1%8B%D0%BD%D1%8B%D2%A3-%D3%A9%D0%BD%D0%B5%D1%80%D1%96/" TargetMode="External"/><Relationship Id="rId221" Type="http://schemas.openxmlformats.org/officeDocument/2006/relationships/hyperlink" Target="https://kk.wikipedia.org/w/index.php?title=%D0%A3.%D0%A5%D0%BE%D0%B3%D0%B0%D1%80%D1%82&amp;action=edit&amp;redlink=1" TargetMode="External"/><Relationship Id="rId242" Type="http://schemas.openxmlformats.org/officeDocument/2006/relationships/hyperlink" Target="http://elibrary.ru" TargetMode="External"/><Relationship Id="rId37" Type="http://schemas.openxmlformats.org/officeDocument/2006/relationships/hyperlink" Target="https://www.wikiwand.com/kk/%D0%9C%D0%B0%D1%85%D0%BC%D2%B1%D0%B4_%D2%9A%D0%B0%D1%88%D2%9B%D0%B0%D1%80%D0%B8" TargetMode="External"/><Relationship Id="rId58" Type="http://schemas.openxmlformats.org/officeDocument/2006/relationships/hyperlink" Target="https://kk.wikipedia.org/wiki/%D3%98%D0%B4%D0%B5%D0%B1%D0%B8%D0%B5%D1%82" TargetMode="External"/><Relationship Id="rId79" Type="http://schemas.openxmlformats.org/officeDocument/2006/relationships/hyperlink" Target="https://kk.wikipedia.org/w/index.php?title=%D0%A1.%D0%A4._%D0%A9%D0%B5%D0%B4%D1%80%D0%B8%D0%BD&amp;action=edit&amp;redlink=1" TargetMode="External"/><Relationship Id="rId102" Type="http://schemas.openxmlformats.org/officeDocument/2006/relationships/hyperlink" Target="https://kk.wikipedia.org/w/index.php?title=%D0%98.%D0%A1._%D0%A2%D1%83%D1%80%D0%B3%D0%B5%D0%BD%D0%B5%D0%B2&amp;action=edit&amp;redlink=1" TargetMode="External"/><Relationship Id="rId123" Type="http://schemas.openxmlformats.org/officeDocument/2006/relationships/hyperlink" Target="https://kk.wikipedia.org/wiki/%D0%A0%D3%99%D0%BC%D1%96%D0%B7" TargetMode="External"/><Relationship Id="rId144" Type="http://schemas.openxmlformats.org/officeDocument/2006/relationships/hyperlink" Target="https://kk.wikipedia.org/wiki/%D0%9B%D0%B8%D1%80%D0%B8%D0%BA%D0%B0" TargetMode="External"/><Relationship Id="rId90" Type="http://schemas.openxmlformats.org/officeDocument/2006/relationships/hyperlink" Target="https://kk.wikipedia.org/w/index.php?title=%D0%98.%D0%92._%D0%93%D0%B5%D1%82%D0%B5&amp;action=edit&amp;redlink=1" TargetMode="External"/><Relationship Id="rId165" Type="http://schemas.openxmlformats.org/officeDocument/2006/relationships/hyperlink" Target="https://kk.wikipedia.org/wiki/%D0%AD%D1%81%D1%82%D0%B5%D1%82%D0%B8%D0%BA%D0%B0" TargetMode="External"/><Relationship Id="rId186" Type="http://schemas.openxmlformats.org/officeDocument/2006/relationships/hyperlink" Target="https://kk.wikipedia.org/w/index.php?title=%D0%9D.%D0%9C%D0%B0%D0%BA%D0%B8%D0%B0%D0%B2%D0%B5%D0%BB%D0%BB%D0%B8&amp;action=edit&amp;redlink=1" TargetMode="External"/><Relationship Id="rId211" Type="http://schemas.openxmlformats.org/officeDocument/2006/relationships/hyperlink" Target="https://kk.wikipedia.org/wiki/%D0%90%D1%80%D0%B8%D1%81%D1%82%D0%BE%D1%82%D0%B5%D0%BB%D1%8C" TargetMode="External"/><Relationship Id="rId232" Type="http://schemas.openxmlformats.org/officeDocument/2006/relationships/hyperlink" Target="https://kk.wikipedia.org/w/index.php?title=%D0%94%D0%BE%D0%B1%D1%80%D0%BE%D0%BB%D1%8E%D0%B1%D0%BE%D0%B2&amp;action=edit&amp;redlink=1" TargetMode="External"/><Relationship Id="rId27" Type="http://schemas.openxmlformats.org/officeDocument/2006/relationships/hyperlink" Target="https://www.wikiwand.com/kk/%D0%95%D0%B3%D0%B8%D0%BF%D0%B5%D1%82" TargetMode="External"/><Relationship Id="rId48" Type="http://schemas.openxmlformats.org/officeDocument/2006/relationships/hyperlink" Target="https://kk.wikipedia.org/w/index.php?title=%D0%A2%D0%B5%D0%BE%D0%B4%D0%BE%D1%80_%D0%A0%D1%83%D1%81%D1%81%D0%BE&amp;action=edit&amp;redlink=1" TargetMode="External"/><Relationship Id="rId69" Type="http://schemas.openxmlformats.org/officeDocument/2006/relationships/hyperlink" Target="https://kk.wikipedia.org/w/index.php?title=%D0%94.%D0%9D._%D0%A5%D0%BE%D0%B4%D0%BE%D0%B2%D0%B5%D1%86%D0%BA%D0%B8%D0%B9&amp;action=edit&amp;redlink=1" TargetMode="External"/><Relationship Id="rId113" Type="http://schemas.openxmlformats.org/officeDocument/2006/relationships/hyperlink" Target="https://kk.unansea.com/%D1%82%D0%B0%D0%BD%D1%8B%D0%BC%D0%B0%D0%BB-%D0%BC%D3%99%D0%B4%D0%B5%D0%BD%D0%B8%D0%B5%D1%82-highlights/" TargetMode="External"/><Relationship Id="rId134" Type="http://schemas.openxmlformats.org/officeDocument/2006/relationships/hyperlink" Target="https://kk.wikipedia.org/wiki/%D0%9A%D0%B8%D0%BD%D0%BE" TargetMode="External"/><Relationship Id="rId80" Type="http://schemas.openxmlformats.org/officeDocument/2006/relationships/hyperlink" Target="https://kk.wikipedia.org/w/index.php?title=%D0%9A.%D0%9F._%D0%91%D1%80%D1%8E%D0%BB%D0%BB%D0%BE%D0%B2&amp;action=edit&amp;redlink=1" TargetMode="External"/><Relationship Id="rId155" Type="http://schemas.openxmlformats.org/officeDocument/2006/relationships/hyperlink" Target="https://kk.wikipedia.org/wiki/%D3%A8%D0%BD%D0%B5%D1%80" TargetMode="External"/><Relationship Id="rId176" Type="http://schemas.openxmlformats.org/officeDocument/2006/relationships/hyperlink" Target="https://kk.wikipedia.org/w/index.php?title=%D0%A2%D0%B0%D0%BB%D2%93%D0%B0%D0%BC%D0%BF%D0%B0%D0%B7%D0%B4%D1%8B%D2%9B%D1%82%D1%8B%D2%9B&amp;action=edit&amp;redlink=1" TargetMode="External"/><Relationship Id="rId197" Type="http://schemas.openxmlformats.org/officeDocument/2006/relationships/hyperlink" Target="https://kk.wikipedia.org/wiki/%D0%9A%D0%BE%D0%BC%D0%BF%D1%8C%D1%8E%D1%82%D0%B5%D1%80" TargetMode="External"/><Relationship Id="rId201" Type="http://schemas.openxmlformats.org/officeDocument/2006/relationships/hyperlink" Target="https://kk.wikipedia.org/wiki/%D3%98%D1%81%D0%B5%D0%BC%D0%B4%D1%96%D0%BA" TargetMode="External"/><Relationship Id="rId222" Type="http://schemas.openxmlformats.org/officeDocument/2006/relationships/hyperlink" Target="https://kk.wikipedia.org/w/index.php?title=%D0%94%D0%B8%D0%B4%D1%80%D0%BE&amp;action=edit&amp;redlink=1" TargetMode="External"/><Relationship Id="rId243" Type="http://schemas.openxmlformats.org/officeDocument/2006/relationships/hyperlink" Target="http://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4C12D8-0FB3-4E22-B21F-538734768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128</Pages>
  <Words>76354</Words>
  <Characters>435220</Characters>
  <Application>Microsoft Office Word</Application>
  <DocSecurity>0</DocSecurity>
  <Lines>3626</Lines>
  <Paragraphs>1021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510553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Андрей</cp:lastModifiedBy>
  <cp:revision>29</cp:revision>
  <cp:lastPrinted>2020-11-13T08:39:00Z</cp:lastPrinted>
  <dcterms:created xsi:type="dcterms:W3CDTF">2020-11-12T09:16:00Z</dcterms:created>
  <dcterms:modified xsi:type="dcterms:W3CDTF">2020-11-26T05:40:00Z</dcterms:modified>
</cp:coreProperties>
</file>